
<file path=[Content_Types].xml><?xml version="1.0" encoding="utf-8"?>
<Types xmlns="http://schemas.openxmlformats.org/package/2006/content-types">
  <Override PartName="/word/numbering.xml" ContentType="application/vnd.openxmlformats-officedocument.wordprocessingml.numbering+xml"/>
  <Override PartName="/word/footer1.xml" ContentType="application/vnd.openxmlformats-officedocument.wordprocessingml.footer+xml"/>
  <Override PartName="/word/fontTable.xml" ContentType="application/vnd.openxmlformats-officedocument.wordprocessingml.fontTable+xml"/>
  <Override PartName="/docProps/core.xml" ContentType="application/vnd.openxmlformats-package.core-properties+xml"/>
  <Default Extension="emf" ContentType="image/x-emf"/>
  <Override PartName="/docProps/app.xml" ContentType="application/vnd.openxmlformats-officedocument.extended-properties+xml"/>
  <Default Extension="jpeg" ContentType="image/jpeg"/>
  <Default Extension="xml" ContentType="application/xml"/>
  <Default Extension="pdf" ContentType="application/pdf"/>
  <Override PartName="/word/webSettings.xml" ContentType="application/vnd.openxmlformats-officedocument.wordprocessingml.webSettings+xml"/>
  <Default Extension="png" ContentType="image/png"/>
  <Override PartName="/word/footer2.xml" ContentType="application/vnd.openxmlformats-officedocument.wordprocessingml.footer+xml"/>
  <Override PartName="/word/theme/theme1.xml" ContentType="application/vnd.openxmlformats-officedocument.theme+xml"/>
  <Default Extension="rels" ContentType="application/vnd.openxmlformats-package.relationships+xml"/>
  <Override PartName="/word/styles.xml" ContentType="application/vnd.openxmlformats-officedocument.wordprocessingml.styles+xml"/>
  <Default Extension="gif" ContentType="image/gif"/>
  <Override PartName="/word/settings.xml" ContentType="application/vnd.openxmlformats-officedocument.wordprocessingml.settings+xml"/>
  <Override PartName="/word/document.xml" ContentType="application/vnd.openxmlformats-officedocument.wordprocessingml.document.main+xml"/>
  <Override PartName="/word/footnotes.xml" ContentType="application/vnd.openxmlformats-officedocument.wordprocessingml.footnot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ve:Ignorable="mv" ve:PreserveAttributes="mv:*">
  <w:body>
    <w:p w:rsidR="00571C0F" w:rsidRPr="00E66503" w:rsidRDefault="00571C0F" w:rsidP="00571C0F">
      <w:pPr>
        <w:rPr>
          <w:rFonts w:ascii="Helvetica" w:hAnsi="Helvetica"/>
          <w:i/>
          <w:caps/>
          <w:sz w:val="28"/>
        </w:rPr>
      </w:pPr>
      <w:bookmarkStart w:id="0" w:name="OLE_LINK1"/>
      <w:r w:rsidRPr="007560A5">
        <w:rPr>
          <w:rFonts w:ascii="Helvetica" w:hAnsi="Helvetica"/>
          <w:b/>
          <w:caps/>
          <w:sz w:val="28"/>
        </w:rPr>
        <w:t>Exploring the NRO Opportunity for a Hubble-sized                                       wide-field ne</w:t>
      </w:r>
      <w:r w:rsidR="007560A5">
        <w:rPr>
          <w:rFonts w:ascii="Helvetica" w:hAnsi="Helvetica"/>
          <w:b/>
          <w:caps/>
          <w:sz w:val="28"/>
        </w:rPr>
        <w:t>ar-</w:t>
      </w:r>
      <w:r w:rsidRPr="007560A5">
        <w:rPr>
          <w:rFonts w:ascii="Helvetica" w:hAnsi="Helvetica"/>
          <w:b/>
          <w:caps/>
          <w:sz w:val="28"/>
        </w:rPr>
        <w:t>IR space telescope</w:t>
      </w:r>
      <w:r w:rsidR="00E66503">
        <w:rPr>
          <w:rFonts w:ascii="Helvetica" w:hAnsi="Helvetica"/>
          <w:b/>
          <w:caps/>
          <w:sz w:val="28"/>
        </w:rPr>
        <w:t xml:space="preserve"> — </w:t>
      </w:r>
      <w:r w:rsidR="00E66503">
        <w:rPr>
          <w:rFonts w:ascii="Helvetica" w:hAnsi="Helvetica"/>
          <w:b/>
          <w:i/>
          <w:caps/>
          <w:sz w:val="28"/>
        </w:rPr>
        <w:t>NEW WFIRST</w:t>
      </w:r>
    </w:p>
    <w:p w:rsidR="00571C0F" w:rsidRPr="00571C0F" w:rsidRDefault="00571C0F" w:rsidP="00571C0F">
      <w:pPr>
        <w:contextualSpacing/>
        <w:rPr>
          <w:rFonts w:ascii="Helvetica" w:hAnsi="Helvetica"/>
          <w:sz w:val="28"/>
        </w:rPr>
      </w:pPr>
    </w:p>
    <w:bookmarkEnd w:id="0"/>
    <w:p w:rsidR="00571C0F" w:rsidRPr="00571C0F" w:rsidRDefault="00571C0F" w:rsidP="00571C0F">
      <w:pPr>
        <w:contextualSpacing/>
        <w:rPr>
          <w:rFonts w:ascii="Helvetica" w:hAnsi="Helvetica"/>
          <w:sz w:val="28"/>
        </w:rPr>
      </w:pPr>
    </w:p>
    <w:p w:rsidR="00571C0F" w:rsidRDefault="00571C0F" w:rsidP="00571C0F">
      <w:pPr>
        <w:contextualSpacing/>
        <w:rPr>
          <w:rFonts w:ascii="Times New Roman" w:hAnsi="Times New Roman"/>
          <w:sz w:val="28"/>
        </w:rPr>
      </w:pPr>
    </w:p>
    <w:p w:rsidR="00571C0F" w:rsidRPr="00571C0F" w:rsidRDefault="00571C0F" w:rsidP="00571C0F">
      <w:pPr>
        <w:contextualSpacing/>
        <w:rPr>
          <w:rFonts w:ascii="Helvetica" w:hAnsi="Helvetica"/>
        </w:rPr>
      </w:pPr>
      <w:r w:rsidRPr="00571C0F">
        <w:rPr>
          <w:rFonts w:ascii="Helvetica" w:hAnsi="Helvetica"/>
        </w:rPr>
        <w:t>Alan Dressler</w:t>
      </w:r>
      <w:r w:rsidRPr="00571C0F">
        <w:rPr>
          <w:rFonts w:ascii="Helvetica" w:hAnsi="Helvetica"/>
          <w:vertAlign w:val="superscript"/>
        </w:rPr>
        <w:t>1</w:t>
      </w:r>
      <w:r w:rsidRPr="00571C0F">
        <w:rPr>
          <w:rFonts w:ascii="Helvetica" w:hAnsi="Helvetica"/>
        </w:rPr>
        <w:t>, David Spergel</w:t>
      </w:r>
      <w:r w:rsidRPr="00571C0F">
        <w:rPr>
          <w:rFonts w:ascii="Helvetica" w:hAnsi="Helvetica"/>
          <w:vertAlign w:val="superscript"/>
        </w:rPr>
        <w:t>2</w:t>
      </w:r>
      <w:r w:rsidRPr="00571C0F">
        <w:rPr>
          <w:rFonts w:ascii="Helvetica" w:hAnsi="Helvetica"/>
        </w:rPr>
        <w:t>, Matt Mountain</w:t>
      </w:r>
      <w:r w:rsidRPr="00571C0F">
        <w:rPr>
          <w:rFonts w:ascii="Helvetica" w:hAnsi="Helvetica"/>
          <w:vertAlign w:val="superscript"/>
        </w:rPr>
        <w:t>3</w:t>
      </w:r>
      <w:r w:rsidRPr="00571C0F">
        <w:rPr>
          <w:rFonts w:ascii="Helvetica" w:hAnsi="Helvetica"/>
        </w:rPr>
        <w:t xml:space="preserve">, </w:t>
      </w:r>
      <w:r w:rsidR="0098142D">
        <w:rPr>
          <w:rFonts w:ascii="Helvetica" w:hAnsi="Helvetica"/>
        </w:rPr>
        <w:t>Mark Postman</w:t>
      </w:r>
      <w:r w:rsidR="0098142D">
        <w:rPr>
          <w:rFonts w:ascii="Helvetica" w:hAnsi="Helvetica"/>
          <w:vertAlign w:val="superscript"/>
        </w:rPr>
        <w:t>3</w:t>
      </w:r>
      <w:r w:rsidR="0098142D">
        <w:rPr>
          <w:rFonts w:ascii="Helvetica" w:hAnsi="Helvetica"/>
        </w:rPr>
        <w:t xml:space="preserve">, </w:t>
      </w:r>
      <w:r w:rsidRPr="00571C0F">
        <w:rPr>
          <w:rFonts w:ascii="Helvetica" w:hAnsi="Helvetica"/>
        </w:rPr>
        <w:t>Erin Elliott</w:t>
      </w:r>
      <w:r w:rsidRPr="00571C0F">
        <w:rPr>
          <w:rFonts w:ascii="Helvetica" w:hAnsi="Helvetica"/>
          <w:vertAlign w:val="superscript"/>
        </w:rPr>
        <w:t>3</w:t>
      </w:r>
      <w:r w:rsidR="0098142D">
        <w:rPr>
          <w:rFonts w:ascii="Helvetica" w:hAnsi="Helvetica"/>
        </w:rPr>
        <w:t>,</w:t>
      </w:r>
      <w:r w:rsidR="00596361">
        <w:rPr>
          <w:rFonts w:ascii="Helvetica" w:hAnsi="Helvetica"/>
        </w:rPr>
        <w:t xml:space="preserve"> </w:t>
      </w:r>
      <w:r w:rsidR="00FD4AF0">
        <w:rPr>
          <w:rFonts w:ascii="Helvetica" w:hAnsi="Helvetica"/>
        </w:rPr>
        <w:t>Eduardo Bendek</w:t>
      </w:r>
      <w:r w:rsidR="00361502">
        <w:rPr>
          <w:rFonts w:ascii="Helvetica" w:hAnsi="Helvetica"/>
          <w:vertAlign w:val="superscript"/>
        </w:rPr>
        <w:t>4</w:t>
      </w:r>
      <w:r w:rsidR="00FD4AF0">
        <w:rPr>
          <w:rFonts w:ascii="Helvetica" w:hAnsi="Helvetica"/>
        </w:rPr>
        <w:t xml:space="preserve">, </w:t>
      </w:r>
      <w:r w:rsidR="00596361">
        <w:rPr>
          <w:rFonts w:ascii="Helvetica" w:hAnsi="Helvetica"/>
        </w:rPr>
        <w:t>Julianne Dalcanton</w:t>
      </w:r>
      <w:r w:rsidR="004D6C2C">
        <w:rPr>
          <w:rFonts w:ascii="Helvetica" w:hAnsi="Helvetica"/>
          <w:vertAlign w:val="superscript"/>
        </w:rPr>
        <w:t>5</w:t>
      </w:r>
      <w:r w:rsidR="00596361">
        <w:rPr>
          <w:rFonts w:ascii="Helvetica" w:hAnsi="Helvetica"/>
        </w:rPr>
        <w:t>,</w:t>
      </w:r>
      <w:r w:rsidR="0098142D">
        <w:rPr>
          <w:rFonts w:ascii="Helvetica" w:hAnsi="Helvetica"/>
        </w:rPr>
        <w:t xml:space="preserve"> </w:t>
      </w:r>
      <w:r w:rsidR="001D119E" w:rsidRPr="00571C0F">
        <w:rPr>
          <w:rFonts w:ascii="Helvetica" w:hAnsi="Helvetica"/>
        </w:rPr>
        <w:t>Scott Gaudi</w:t>
      </w:r>
      <w:r w:rsidR="004D6C2C">
        <w:rPr>
          <w:rFonts w:ascii="Helvetica" w:hAnsi="Helvetica"/>
          <w:vertAlign w:val="superscript"/>
        </w:rPr>
        <w:t>6</w:t>
      </w:r>
      <w:r w:rsidR="001D119E" w:rsidRPr="00571C0F">
        <w:rPr>
          <w:rFonts w:ascii="Helvetica" w:hAnsi="Helvetica"/>
        </w:rPr>
        <w:t xml:space="preserve">, </w:t>
      </w:r>
      <w:r w:rsidR="0098142D" w:rsidRPr="00571C0F">
        <w:rPr>
          <w:rFonts w:ascii="Helvetica" w:hAnsi="Helvetica"/>
        </w:rPr>
        <w:t>Neil Gehrels</w:t>
      </w:r>
      <w:r w:rsidR="00173DC0">
        <w:rPr>
          <w:rFonts w:ascii="Helvetica" w:hAnsi="Helvetica"/>
          <w:vertAlign w:val="superscript"/>
        </w:rPr>
        <w:t>7</w:t>
      </w:r>
      <w:r w:rsidR="0098142D">
        <w:rPr>
          <w:rFonts w:ascii="Helvetica" w:hAnsi="Helvetica"/>
        </w:rPr>
        <w:t>,</w:t>
      </w:r>
      <w:r w:rsidR="0098142D">
        <w:rPr>
          <w:rFonts w:ascii="Helvetica" w:hAnsi="Helvetica"/>
          <w:vertAlign w:val="superscript"/>
        </w:rPr>
        <w:t xml:space="preserve"> </w:t>
      </w:r>
      <w:r w:rsidR="00FD4AF0">
        <w:rPr>
          <w:rFonts w:ascii="Helvetica" w:hAnsi="Helvetica"/>
        </w:rPr>
        <w:t>Olivier Guyon</w:t>
      </w:r>
      <w:r w:rsidR="004D6C2C">
        <w:rPr>
          <w:rFonts w:ascii="Helvetica" w:hAnsi="Helvetica"/>
          <w:vertAlign w:val="superscript"/>
        </w:rPr>
        <w:t>4</w:t>
      </w:r>
      <w:r w:rsidR="00FD4AF0">
        <w:rPr>
          <w:rFonts w:ascii="Helvetica" w:hAnsi="Helvetica"/>
        </w:rPr>
        <w:t>, C</w:t>
      </w:r>
      <w:r w:rsidR="00CE484C">
        <w:rPr>
          <w:rFonts w:ascii="Helvetica" w:hAnsi="Helvetica"/>
        </w:rPr>
        <w:t>hris Hirata</w:t>
      </w:r>
      <w:r w:rsidR="006C3E57">
        <w:rPr>
          <w:rFonts w:ascii="Helvetica" w:hAnsi="Helvetica"/>
          <w:vertAlign w:val="superscript"/>
        </w:rPr>
        <w:t>8</w:t>
      </w:r>
      <w:r w:rsidR="00CE484C">
        <w:rPr>
          <w:rFonts w:ascii="Helvetica" w:hAnsi="Helvetica"/>
        </w:rPr>
        <w:t>, J</w:t>
      </w:r>
      <w:r w:rsidR="00596361">
        <w:rPr>
          <w:rFonts w:ascii="Helvetica" w:hAnsi="Helvetica"/>
        </w:rPr>
        <w:t>ason Kalirai</w:t>
      </w:r>
      <w:r w:rsidR="00596361">
        <w:rPr>
          <w:rFonts w:ascii="Helvetica" w:hAnsi="Helvetica"/>
          <w:vertAlign w:val="superscript"/>
        </w:rPr>
        <w:t>3</w:t>
      </w:r>
      <w:r w:rsidR="00596361">
        <w:rPr>
          <w:rFonts w:ascii="Helvetica" w:hAnsi="Helvetica"/>
        </w:rPr>
        <w:t xml:space="preserve">, </w:t>
      </w:r>
      <w:r w:rsidR="0098142D">
        <w:rPr>
          <w:rFonts w:ascii="Helvetica" w:hAnsi="Helvetica"/>
        </w:rPr>
        <w:t xml:space="preserve">N. Jeremy </w:t>
      </w:r>
      <w:r w:rsidR="0098142D" w:rsidRPr="0098142D">
        <w:rPr>
          <w:rFonts w:ascii="Helvetica" w:hAnsi="Helvetica"/>
        </w:rPr>
        <w:t>Kasdin</w:t>
      </w:r>
      <w:r w:rsidR="001D119E">
        <w:rPr>
          <w:rFonts w:ascii="Helvetica" w:hAnsi="Helvetica"/>
          <w:vertAlign w:val="superscript"/>
        </w:rPr>
        <w:t>2</w:t>
      </w:r>
      <w:r w:rsidR="0098142D">
        <w:rPr>
          <w:rFonts w:ascii="Helvetica" w:hAnsi="Helvetica"/>
        </w:rPr>
        <w:t>,</w:t>
      </w:r>
      <w:r w:rsidR="0098142D">
        <w:rPr>
          <w:rFonts w:ascii="Helvetica" w:hAnsi="Helvetica"/>
          <w:vertAlign w:val="superscript"/>
        </w:rPr>
        <w:t xml:space="preserve"> </w:t>
      </w:r>
      <w:r w:rsidR="00CE484C">
        <w:rPr>
          <w:rFonts w:ascii="Helvetica" w:hAnsi="Helvetica"/>
        </w:rPr>
        <w:t>Jeff Kruk</w:t>
      </w:r>
      <w:r w:rsidR="00173DC0">
        <w:rPr>
          <w:rFonts w:ascii="Helvetica" w:hAnsi="Helvetica"/>
          <w:vertAlign w:val="superscript"/>
        </w:rPr>
        <w:t>7</w:t>
      </w:r>
      <w:r w:rsidR="00CE484C">
        <w:rPr>
          <w:rFonts w:ascii="Helvetica" w:hAnsi="Helvetica"/>
        </w:rPr>
        <w:t>, B</w:t>
      </w:r>
      <w:r w:rsidR="0098142D">
        <w:rPr>
          <w:rFonts w:ascii="Helvetica" w:hAnsi="Helvetica"/>
        </w:rPr>
        <w:t>ruce Macintosh</w:t>
      </w:r>
      <w:r w:rsidR="006C3E57" w:rsidRPr="006C3E57">
        <w:rPr>
          <w:rFonts w:ascii="Helvetica" w:hAnsi="Helvetica"/>
          <w:vertAlign w:val="superscript"/>
        </w:rPr>
        <w:t>9</w:t>
      </w:r>
      <w:r w:rsidR="0098142D">
        <w:rPr>
          <w:rFonts w:ascii="Helvetica" w:hAnsi="Helvetica"/>
        </w:rPr>
        <w:t xml:space="preserve">, </w:t>
      </w:r>
      <w:proofErr w:type="spellStart"/>
      <w:r w:rsidR="00CE484C">
        <w:rPr>
          <w:rFonts w:ascii="Helvetica" w:hAnsi="Helvetica"/>
        </w:rPr>
        <w:t>Sangeeta</w:t>
      </w:r>
      <w:proofErr w:type="spellEnd"/>
      <w:r w:rsidR="00CE484C">
        <w:rPr>
          <w:rFonts w:ascii="Helvetica" w:hAnsi="Helvetica"/>
        </w:rPr>
        <w:t xml:space="preserve"> Malhotra</w:t>
      </w:r>
      <w:r w:rsidR="006C3E57">
        <w:rPr>
          <w:rFonts w:ascii="Helvetica" w:hAnsi="Helvetica"/>
          <w:vertAlign w:val="superscript"/>
        </w:rPr>
        <w:t>10</w:t>
      </w:r>
      <w:r w:rsidR="00CE484C">
        <w:rPr>
          <w:rFonts w:ascii="Helvetica" w:hAnsi="Helvetica"/>
        </w:rPr>
        <w:t xml:space="preserve">, </w:t>
      </w:r>
      <w:r w:rsidR="002D39A4">
        <w:rPr>
          <w:rFonts w:ascii="Helvetica" w:hAnsi="Helvetica"/>
        </w:rPr>
        <w:t>Matthew Penn</w:t>
      </w:r>
      <w:r w:rsidR="002C57D2">
        <w:rPr>
          <w:rFonts w:ascii="Helvetica" w:hAnsi="Helvetica"/>
        </w:rPr>
        <w:t>y</w:t>
      </w:r>
      <w:r w:rsidR="006C3E57">
        <w:rPr>
          <w:rFonts w:ascii="Helvetica" w:hAnsi="Helvetica"/>
          <w:vertAlign w:val="superscript"/>
        </w:rPr>
        <w:t>6</w:t>
      </w:r>
      <w:r w:rsidR="002C57D2">
        <w:rPr>
          <w:rFonts w:ascii="Helvetica" w:hAnsi="Helvetica"/>
        </w:rPr>
        <w:t xml:space="preserve">, </w:t>
      </w:r>
      <w:r w:rsidR="00CE484C">
        <w:rPr>
          <w:rFonts w:ascii="Helvetica" w:hAnsi="Helvetica"/>
        </w:rPr>
        <w:t>Saul Perlmutter</w:t>
      </w:r>
      <w:r w:rsidR="006C3E57">
        <w:rPr>
          <w:rFonts w:ascii="Helvetica" w:hAnsi="Helvetica"/>
          <w:vertAlign w:val="superscript"/>
        </w:rPr>
        <w:t>9</w:t>
      </w:r>
      <w:r w:rsidR="00CE484C">
        <w:rPr>
          <w:rFonts w:ascii="Helvetica" w:hAnsi="Helvetica"/>
        </w:rPr>
        <w:t xml:space="preserve">, </w:t>
      </w:r>
      <w:r w:rsidR="004D6C2C">
        <w:rPr>
          <w:rFonts w:ascii="Helvetica" w:hAnsi="Helvetica"/>
        </w:rPr>
        <w:t>George Rieke</w:t>
      </w:r>
      <w:r w:rsidR="004D6C2C">
        <w:rPr>
          <w:rFonts w:ascii="Helvetica" w:hAnsi="Helvetica"/>
          <w:vertAlign w:val="superscript"/>
        </w:rPr>
        <w:t>4</w:t>
      </w:r>
      <w:r w:rsidR="004D6C2C">
        <w:rPr>
          <w:rFonts w:ascii="Helvetica" w:hAnsi="Helvetica"/>
        </w:rPr>
        <w:t xml:space="preserve">, </w:t>
      </w:r>
      <w:r w:rsidR="00CE484C">
        <w:rPr>
          <w:rFonts w:ascii="Helvetica" w:hAnsi="Helvetica"/>
        </w:rPr>
        <w:t>Adam Riess</w:t>
      </w:r>
      <w:r w:rsidR="006C3E57">
        <w:rPr>
          <w:rFonts w:ascii="Helvetica" w:hAnsi="Helvetica"/>
          <w:vertAlign w:val="superscript"/>
        </w:rPr>
        <w:t>3</w:t>
      </w:r>
      <w:r w:rsidR="00CE484C">
        <w:rPr>
          <w:rFonts w:ascii="Helvetica" w:hAnsi="Helvetica"/>
        </w:rPr>
        <w:t>, James Rhoads</w:t>
      </w:r>
      <w:r w:rsidR="006C3E57">
        <w:rPr>
          <w:rFonts w:ascii="Helvetica" w:hAnsi="Helvetica"/>
          <w:vertAlign w:val="superscript"/>
        </w:rPr>
        <w:t>10</w:t>
      </w:r>
      <w:r w:rsidR="00CE484C">
        <w:rPr>
          <w:rFonts w:ascii="Helvetica" w:hAnsi="Helvetica"/>
        </w:rPr>
        <w:t xml:space="preserve">, </w:t>
      </w:r>
      <w:r w:rsidR="0098142D">
        <w:rPr>
          <w:rFonts w:ascii="Helvetica" w:hAnsi="Helvetica"/>
        </w:rPr>
        <w:t>Stuart Shaklan</w:t>
      </w:r>
      <w:r w:rsidR="006C3E57">
        <w:rPr>
          <w:rFonts w:ascii="Helvetica" w:hAnsi="Helvetica"/>
          <w:vertAlign w:val="superscript"/>
        </w:rPr>
        <w:t>11</w:t>
      </w:r>
      <w:r w:rsidR="0098142D">
        <w:rPr>
          <w:rFonts w:ascii="Helvetica" w:hAnsi="Helvetica"/>
        </w:rPr>
        <w:t>,</w:t>
      </w:r>
      <w:r w:rsidR="009C5711">
        <w:rPr>
          <w:rFonts w:ascii="Helvetica" w:hAnsi="Helvetica"/>
        </w:rPr>
        <w:t xml:space="preserve"> </w:t>
      </w:r>
      <w:r w:rsidR="001D119E">
        <w:rPr>
          <w:rFonts w:ascii="Helvetica" w:hAnsi="Helvetica"/>
        </w:rPr>
        <w:t xml:space="preserve">Daniel </w:t>
      </w:r>
      <w:r w:rsidR="001D119E" w:rsidRPr="001D119E">
        <w:rPr>
          <w:rFonts w:ascii="Helvetica" w:hAnsi="Helvetica"/>
        </w:rPr>
        <w:t>Stern</w:t>
      </w:r>
      <w:r w:rsidR="006C3E57">
        <w:rPr>
          <w:rFonts w:ascii="Helvetica" w:hAnsi="Helvetica"/>
          <w:vertAlign w:val="superscript"/>
        </w:rPr>
        <w:t>11</w:t>
      </w:r>
      <w:r w:rsidR="002C57D2">
        <w:rPr>
          <w:rFonts w:ascii="Helvetica" w:hAnsi="Helvetica"/>
        </w:rPr>
        <w:t>,</w:t>
      </w:r>
      <w:r w:rsidR="001D119E">
        <w:rPr>
          <w:rFonts w:ascii="Helvetica" w:hAnsi="Helvetica"/>
        </w:rPr>
        <w:t xml:space="preserve"> </w:t>
      </w:r>
      <w:r w:rsidR="00CE484C">
        <w:rPr>
          <w:rFonts w:ascii="Helvetica" w:hAnsi="Helvetica"/>
        </w:rPr>
        <w:t>Rodger Thompson</w:t>
      </w:r>
      <w:r w:rsidR="006C3E57">
        <w:rPr>
          <w:rFonts w:ascii="Helvetica" w:hAnsi="Helvetica"/>
          <w:vertAlign w:val="superscript"/>
        </w:rPr>
        <w:t>4</w:t>
      </w:r>
      <w:r w:rsidR="00CE484C">
        <w:rPr>
          <w:rFonts w:ascii="Helvetica" w:hAnsi="Helvetica"/>
        </w:rPr>
        <w:t xml:space="preserve">, and </w:t>
      </w:r>
      <w:r w:rsidRPr="001D119E">
        <w:rPr>
          <w:rFonts w:ascii="Helvetica" w:hAnsi="Helvetica"/>
        </w:rPr>
        <w:t xml:space="preserve">David </w:t>
      </w:r>
      <w:r w:rsidRPr="00571C0F">
        <w:rPr>
          <w:rFonts w:ascii="Helvetica" w:hAnsi="Helvetica"/>
        </w:rPr>
        <w:t>Weinberg</w:t>
      </w:r>
      <w:r w:rsidR="006C3E57">
        <w:rPr>
          <w:rFonts w:ascii="Helvetica" w:hAnsi="Helvetica"/>
          <w:vertAlign w:val="superscript"/>
        </w:rPr>
        <w:t>6</w:t>
      </w:r>
      <w:r w:rsidR="0098142D">
        <w:rPr>
          <w:rFonts w:ascii="Helvetica" w:hAnsi="Helvetica"/>
        </w:rPr>
        <w:t xml:space="preserve"> </w:t>
      </w:r>
    </w:p>
    <w:p w:rsidR="0098142D" w:rsidRDefault="0098142D" w:rsidP="00571C0F">
      <w:pPr>
        <w:contextualSpacing/>
        <w:rPr>
          <w:rFonts w:ascii="Helvetica" w:hAnsi="Helvetica"/>
          <w:vertAlign w:val="superscript"/>
        </w:rPr>
      </w:pPr>
    </w:p>
    <w:p w:rsidR="00571C0F" w:rsidRPr="00571C0F" w:rsidRDefault="00571C0F" w:rsidP="00571C0F">
      <w:pPr>
        <w:contextualSpacing/>
        <w:rPr>
          <w:rFonts w:ascii="Helvetica" w:hAnsi="Helvetica"/>
        </w:rPr>
      </w:pPr>
      <w:r w:rsidRPr="00571C0F">
        <w:rPr>
          <w:rFonts w:ascii="Helvetica" w:hAnsi="Helvetica"/>
          <w:vertAlign w:val="superscript"/>
        </w:rPr>
        <w:t>1</w:t>
      </w:r>
      <w:r w:rsidRPr="00571C0F">
        <w:rPr>
          <w:rFonts w:ascii="Helvetica" w:hAnsi="Helvetica"/>
        </w:rPr>
        <w:t>The Observatories of the Carnegie Institution for Science</w:t>
      </w:r>
    </w:p>
    <w:p w:rsidR="00571C0F" w:rsidRPr="00571C0F" w:rsidRDefault="00571C0F" w:rsidP="00571C0F">
      <w:pPr>
        <w:contextualSpacing/>
        <w:rPr>
          <w:rFonts w:ascii="Helvetica" w:hAnsi="Helvetica"/>
        </w:rPr>
      </w:pPr>
      <w:r w:rsidRPr="00571C0F">
        <w:rPr>
          <w:rFonts w:ascii="Helvetica" w:hAnsi="Helvetica"/>
          <w:vertAlign w:val="superscript"/>
        </w:rPr>
        <w:t>2</w:t>
      </w:r>
      <w:r>
        <w:rPr>
          <w:rFonts w:ascii="Helvetica" w:hAnsi="Helvetica"/>
        </w:rPr>
        <w:t>Princeton University</w:t>
      </w:r>
    </w:p>
    <w:p w:rsidR="00596361" w:rsidRDefault="00571C0F" w:rsidP="00571C0F">
      <w:pPr>
        <w:contextualSpacing/>
        <w:rPr>
          <w:rFonts w:ascii="Helvetica" w:hAnsi="Helvetica"/>
        </w:rPr>
      </w:pPr>
      <w:r w:rsidRPr="00571C0F">
        <w:rPr>
          <w:rFonts w:ascii="Helvetica" w:hAnsi="Helvetica"/>
          <w:vertAlign w:val="superscript"/>
        </w:rPr>
        <w:t>3</w:t>
      </w:r>
      <w:r w:rsidRPr="00571C0F">
        <w:rPr>
          <w:rFonts w:ascii="Helvetica" w:hAnsi="Helvetica"/>
        </w:rPr>
        <w:t>Sp</w:t>
      </w:r>
      <w:r>
        <w:rPr>
          <w:rFonts w:ascii="Helvetica" w:hAnsi="Helvetica"/>
        </w:rPr>
        <w:t>ace Telescope Science Institute</w:t>
      </w:r>
    </w:p>
    <w:p w:rsidR="00361502" w:rsidRPr="00361502" w:rsidRDefault="00596361" w:rsidP="00571C0F">
      <w:pPr>
        <w:contextualSpacing/>
        <w:rPr>
          <w:rFonts w:ascii="Helvetica" w:hAnsi="Helvetica"/>
        </w:rPr>
      </w:pPr>
      <w:r>
        <w:rPr>
          <w:rFonts w:ascii="Helvetica" w:hAnsi="Helvetica"/>
          <w:vertAlign w:val="superscript"/>
        </w:rPr>
        <w:t>4</w:t>
      </w:r>
      <w:r w:rsidR="004D6C2C">
        <w:rPr>
          <w:rFonts w:ascii="Helvetica" w:hAnsi="Helvetica"/>
        </w:rPr>
        <w:t>University of Arizona</w:t>
      </w:r>
    </w:p>
    <w:p w:rsidR="00571C0F" w:rsidRPr="00596361" w:rsidRDefault="004D6C2C" w:rsidP="00571C0F">
      <w:pPr>
        <w:contextualSpacing/>
        <w:rPr>
          <w:rFonts w:ascii="Helvetica" w:hAnsi="Helvetica"/>
        </w:rPr>
      </w:pPr>
      <w:r>
        <w:rPr>
          <w:rFonts w:ascii="Helvetica" w:hAnsi="Helvetica"/>
          <w:vertAlign w:val="superscript"/>
        </w:rPr>
        <w:t>5</w:t>
      </w:r>
      <w:r w:rsidR="00596361">
        <w:rPr>
          <w:rFonts w:ascii="Helvetica" w:hAnsi="Helvetica"/>
        </w:rPr>
        <w:t>University of Washington</w:t>
      </w:r>
    </w:p>
    <w:p w:rsidR="001D119E" w:rsidRDefault="004D6C2C" w:rsidP="001D119E">
      <w:pPr>
        <w:contextualSpacing/>
        <w:rPr>
          <w:rFonts w:ascii="Helvetica" w:hAnsi="Helvetica"/>
        </w:rPr>
      </w:pPr>
      <w:r>
        <w:rPr>
          <w:rFonts w:ascii="Helvetica" w:hAnsi="Helvetica"/>
          <w:vertAlign w:val="superscript"/>
        </w:rPr>
        <w:t>6</w:t>
      </w:r>
      <w:r w:rsidR="001D119E">
        <w:rPr>
          <w:rFonts w:ascii="Helvetica" w:hAnsi="Helvetica"/>
        </w:rPr>
        <w:t>Ohio State University</w:t>
      </w:r>
    </w:p>
    <w:p w:rsidR="0098142D" w:rsidRPr="00571C0F" w:rsidRDefault="00173DC0" w:rsidP="0098142D">
      <w:pPr>
        <w:contextualSpacing/>
        <w:rPr>
          <w:rFonts w:ascii="Helvetica" w:hAnsi="Helvetica"/>
        </w:rPr>
      </w:pPr>
      <w:r>
        <w:rPr>
          <w:rFonts w:ascii="Helvetica" w:hAnsi="Helvetica"/>
          <w:vertAlign w:val="superscript"/>
        </w:rPr>
        <w:t>7</w:t>
      </w:r>
      <w:r w:rsidR="0098142D" w:rsidRPr="00571C0F">
        <w:rPr>
          <w:rFonts w:ascii="Helvetica" w:hAnsi="Helvetica"/>
        </w:rPr>
        <w:t>NA</w:t>
      </w:r>
      <w:r w:rsidR="0098142D">
        <w:rPr>
          <w:rFonts w:ascii="Helvetica" w:hAnsi="Helvetica"/>
        </w:rPr>
        <w:t>SA: Goddard Space Flight Center</w:t>
      </w:r>
    </w:p>
    <w:p w:rsidR="004D6C2C" w:rsidRPr="004D6C2C" w:rsidRDefault="006C3E57" w:rsidP="00571C0F">
      <w:pPr>
        <w:contextualSpacing/>
        <w:rPr>
          <w:rFonts w:ascii="Helvetica" w:hAnsi="Helvetica"/>
        </w:rPr>
      </w:pPr>
      <w:r>
        <w:rPr>
          <w:rFonts w:ascii="Helvetica" w:hAnsi="Helvetica"/>
          <w:vertAlign w:val="superscript"/>
        </w:rPr>
        <w:t>8</w:t>
      </w:r>
      <w:r w:rsidR="004D6C2C">
        <w:rPr>
          <w:rFonts w:ascii="Helvetica" w:hAnsi="Helvetica"/>
        </w:rPr>
        <w:t>California Institute of Technology</w:t>
      </w:r>
    </w:p>
    <w:p w:rsidR="006C3E57" w:rsidRDefault="006C3E57" w:rsidP="00571C0F">
      <w:pPr>
        <w:contextualSpacing/>
        <w:rPr>
          <w:rFonts w:ascii="Helvetica" w:hAnsi="Helvetica"/>
        </w:rPr>
      </w:pPr>
      <w:r>
        <w:rPr>
          <w:rFonts w:ascii="Helvetica" w:hAnsi="Helvetica"/>
          <w:vertAlign w:val="superscript"/>
        </w:rPr>
        <w:t>9</w:t>
      </w:r>
      <w:r w:rsidR="0098142D">
        <w:rPr>
          <w:rFonts w:ascii="Helvetica" w:hAnsi="Helvetica"/>
        </w:rPr>
        <w:t>Lawrence Livermore National Laboratories</w:t>
      </w:r>
    </w:p>
    <w:p w:rsidR="0098142D" w:rsidRPr="006C3E57" w:rsidRDefault="006C3E57" w:rsidP="00571C0F">
      <w:pPr>
        <w:contextualSpacing/>
        <w:rPr>
          <w:rFonts w:ascii="Helvetica" w:hAnsi="Helvetica"/>
        </w:rPr>
      </w:pPr>
      <w:r>
        <w:rPr>
          <w:rFonts w:ascii="Helvetica" w:hAnsi="Helvetica"/>
          <w:vertAlign w:val="superscript"/>
        </w:rPr>
        <w:t>10</w:t>
      </w:r>
      <w:r>
        <w:rPr>
          <w:rFonts w:ascii="Helvetica" w:hAnsi="Helvetica"/>
        </w:rPr>
        <w:t>Arizona State University</w:t>
      </w:r>
    </w:p>
    <w:p w:rsidR="0098142D" w:rsidRPr="0098142D" w:rsidRDefault="006C3E57" w:rsidP="00571C0F">
      <w:pPr>
        <w:contextualSpacing/>
        <w:rPr>
          <w:rFonts w:ascii="Helvetica" w:hAnsi="Helvetica"/>
        </w:rPr>
      </w:pPr>
      <w:r>
        <w:rPr>
          <w:rFonts w:ascii="Helvetica" w:hAnsi="Helvetica"/>
          <w:vertAlign w:val="superscript"/>
        </w:rPr>
        <w:t>11</w:t>
      </w:r>
      <w:r w:rsidR="0098142D">
        <w:rPr>
          <w:rFonts w:ascii="Helvetica" w:hAnsi="Helvetica"/>
        </w:rPr>
        <w:t>NASA Jet Propulsion Laboratory</w:t>
      </w:r>
    </w:p>
    <w:p w:rsidR="00571C0F" w:rsidRPr="0098142D" w:rsidRDefault="00571C0F" w:rsidP="00571C0F">
      <w:pPr>
        <w:contextualSpacing/>
        <w:rPr>
          <w:rFonts w:ascii="Helvetica" w:hAnsi="Helvetica"/>
        </w:rPr>
      </w:pPr>
    </w:p>
    <w:p w:rsidR="00571C0F" w:rsidRPr="00571C0F" w:rsidRDefault="00571C0F" w:rsidP="00571C0F">
      <w:pPr>
        <w:contextualSpacing/>
        <w:rPr>
          <w:rFonts w:ascii="Helvetica" w:hAnsi="Helvetica"/>
        </w:rPr>
      </w:pPr>
      <w:r w:rsidRPr="00571C0F">
        <w:rPr>
          <w:rFonts w:ascii="Helvetica" w:hAnsi="Helvetica"/>
        </w:rPr>
        <w:t xml:space="preserve"> </w:t>
      </w:r>
    </w:p>
    <w:p w:rsidR="00571C0F" w:rsidRPr="00E66503" w:rsidRDefault="00571C0F" w:rsidP="00E66503">
      <w:pPr>
        <w:contextualSpacing/>
        <w:jc w:val="center"/>
        <w:rPr>
          <w:rFonts w:ascii="Helvetica" w:hAnsi="Helvetica"/>
          <w:b/>
        </w:rPr>
      </w:pPr>
      <w:r w:rsidRPr="00E66503">
        <w:rPr>
          <w:rFonts w:ascii="Helvetica" w:hAnsi="Helvetica"/>
          <w:b/>
        </w:rPr>
        <w:t>ABSTRACT</w:t>
      </w:r>
    </w:p>
    <w:p w:rsidR="00C24A40" w:rsidRPr="0036177C" w:rsidRDefault="00C24A40" w:rsidP="00112321">
      <w:pPr>
        <w:pStyle w:val="ListParagraph"/>
        <w:rPr>
          <w:rFonts w:ascii="Helvetica" w:hAnsi="Helvetica"/>
        </w:rPr>
      </w:pPr>
    </w:p>
    <w:p w:rsidR="00C24A40" w:rsidRPr="008E1EA2" w:rsidRDefault="00C24A40" w:rsidP="008E1EA2">
      <w:pPr>
        <w:pStyle w:val="ListParagraph"/>
        <w:ind w:left="360"/>
        <w:jc w:val="both"/>
        <w:rPr>
          <w:rFonts w:ascii="Helvetica" w:hAnsi="Helvetica"/>
        </w:rPr>
      </w:pPr>
      <w:r w:rsidRPr="0036177C">
        <w:rPr>
          <w:rFonts w:ascii="Helvetica" w:hAnsi="Helvetica"/>
        </w:rPr>
        <w:t>We discuss scientific, technical, and programmatic issues r</w:t>
      </w:r>
      <w:r w:rsidR="005279C9">
        <w:rPr>
          <w:rFonts w:ascii="Helvetica" w:hAnsi="Helvetica"/>
        </w:rPr>
        <w:t>elated to the use of an NRO 2.4</w:t>
      </w:r>
      <w:r w:rsidR="007560A5">
        <w:rPr>
          <w:rFonts w:ascii="Helvetica" w:hAnsi="Helvetica"/>
        </w:rPr>
        <w:t>m telescope for</w:t>
      </w:r>
      <w:r w:rsidRPr="0036177C">
        <w:rPr>
          <w:rFonts w:ascii="Helvetica" w:hAnsi="Helvetica"/>
        </w:rPr>
        <w:t xml:space="preserve"> the WFIRST initia</w:t>
      </w:r>
      <w:r w:rsidR="009C5711" w:rsidRPr="0036177C">
        <w:rPr>
          <w:rFonts w:ascii="Helvetica" w:hAnsi="Helvetica"/>
        </w:rPr>
        <w:t>t</w:t>
      </w:r>
      <w:r w:rsidR="008E1EA2">
        <w:rPr>
          <w:rFonts w:ascii="Helvetica" w:hAnsi="Helvetica"/>
        </w:rPr>
        <w:t>ive o</w:t>
      </w:r>
      <w:r w:rsidR="008D54FB">
        <w:rPr>
          <w:rFonts w:ascii="Helvetica" w:hAnsi="Helvetica"/>
        </w:rPr>
        <w:t xml:space="preserve">f the 2010 Decadal Survey.  We </w:t>
      </w:r>
      <w:r w:rsidR="008E1EA2">
        <w:rPr>
          <w:rFonts w:ascii="Helvetica" w:hAnsi="Helvetica"/>
        </w:rPr>
        <w:t>show that this implementation of WFIRST</w:t>
      </w:r>
      <w:r w:rsidR="008D54FB">
        <w:rPr>
          <w:rFonts w:ascii="Helvetica" w:hAnsi="Helvetica"/>
        </w:rPr>
        <w:t>, which we call “NEW WFIRST,”</w:t>
      </w:r>
      <w:r w:rsidR="008E1EA2">
        <w:rPr>
          <w:rFonts w:ascii="Helvetica" w:hAnsi="Helvetica"/>
        </w:rPr>
        <w:t xml:space="preserve"> would achieve the goals of the </w:t>
      </w:r>
      <w:r w:rsidR="008E1EA2" w:rsidRPr="008E1EA2">
        <w:rPr>
          <w:rFonts w:ascii="Helvetica" w:hAnsi="Helvetica"/>
          <w:i/>
        </w:rPr>
        <w:t xml:space="preserve">NWNH </w:t>
      </w:r>
      <w:r w:rsidR="008E1EA2">
        <w:rPr>
          <w:rFonts w:ascii="Helvetica" w:hAnsi="Helvetica"/>
        </w:rPr>
        <w:t xml:space="preserve">Decadal Survey for the WFIRST core programs of Dark Energy and </w:t>
      </w:r>
      <w:proofErr w:type="spellStart"/>
      <w:r w:rsidR="008E1EA2">
        <w:rPr>
          <w:rFonts w:ascii="Helvetica" w:hAnsi="Helvetica"/>
        </w:rPr>
        <w:t>Microlensing</w:t>
      </w:r>
      <w:proofErr w:type="spellEnd"/>
      <w:r w:rsidR="008E1EA2">
        <w:rPr>
          <w:rFonts w:ascii="Helvetica" w:hAnsi="Helvetica"/>
        </w:rPr>
        <w:t xml:space="preserve"> Planet Finding, with the crucial benefit or deeper and/or wider near-IR surveys for GO science </w:t>
      </w:r>
      <w:r w:rsidR="00ED3B44">
        <w:rPr>
          <w:rFonts w:ascii="Helvetica" w:hAnsi="Helvetica"/>
        </w:rPr>
        <w:t>and a potentially Hubble-like Guest Observer</w:t>
      </w:r>
      <w:r w:rsidR="008E1EA2">
        <w:rPr>
          <w:rFonts w:ascii="Helvetica" w:hAnsi="Helvetica"/>
        </w:rPr>
        <w:t xml:space="preserve"> program. </w:t>
      </w:r>
      <w:r w:rsidR="008D54FB">
        <w:rPr>
          <w:rFonts w:ascii="Helvetica" w:hAnsi="Helvetica"/>
        </w:rPr>
        <w:t>NEW WFIRST</w:t>
      </w:r>
      <w:r w:rsidR="008E1EA2">
        <w:rPr>
          <w:rFonts w:ascii="Helvetica" w:hAnsi="Helvetica"/>
        </w:rPr>
        <w:t xml:space="preserve"> could also include </w:t>
      </w:r>
      <w:r w:rsidR="009C5711" w:rsidRPr="0036177C">
        <w:rPr>
          <w:rFonts w:ascii="Helvetica" w:hAnsi="Helvetica"/>
        </w:rPr>
        <w:t xml:space="preserve">a </w:t>
      </w:r>
      <w:proofErr w:type="spellStart"/>
      <w:r w:rsidR="009C5711" w:rsidRPr="0036177C">
        <w:rPr>
          <w:rFonts w:ascii="Helvetica" w:hAnsi="Helvetica"/>
        </w:rPr>
        <w:t>coronagraphic</w:t>
      </w:r>
      <w:proofErr w:type="spellEnd"/>
      <w:r w:rsidR="009C5711" w:rsidRPr="0036177C">
        <w:rPr>
          <w:rFonts w:ascii="Helvetica" w:hAnsi="Helvetica"/>
        </w:rPr>
        <w:t xml:space="preserve"> imager for direct detection of dust disks and planets around neighboring stars</w:t>
      </w:r>
      <w:r w:rsidR="00D80419">
        <w:rPr>
          <w:rFonts w:ascii="Helvetica" w:hAnsi="Helvetica"/>
        </w:rPr>
        <w:t>, a high-</w:t>
      </w:r>
      <w:proofErr w:type="spellStart"/>
      <w:r w:rsidR="00D80419">
        <w:rPr>
          <w:rFonts w:ascii="Helvetica" w:hAnsi="Helvetica"/>
        </w:rPr>
        <w:t>prority</w:t>
      </w:r>
      <w:proofErr w:type="spellEnd"/>
      <w:r w:rsidR="008E1EA2">
        <w:rPr>
          <w:rFonts w:ascii="Helvetica" w:hAnsi="Helvetica"/>
        </w:rPr>
        <w:t xml:space="preserve"> science and technology precursor for future ambitious programs to image Earth-like planets around neighboring stars.</w:t>
      </w:r>
    </w:p>
    <w:p w:rsidR="009C5711" w:rsidRPr="0036177C" w:rsidRDefault="009C5711" w:rsidP="009C5711">
      <w:pPr>
        <w:pStyle w:val="ListParagraph"/>
        <w:ind w:left="360"/>
        <w:rPr>
          <w:rFonts w:ascii="Helvetica" w:hAnsi="Helvetica"/>
        </w:rPr>
      </w:pPr>
    </w:p>
    <w:p w:rsidR="009C5711" w:rsidRPr="00D07B5E" w:rsidRDefault="009C5711" w:rsidP="009C5711">
      <w:pPr>
        <w:ind w:left="360"/>
        <w:jc w:val="center"/>
        <w:rPr>
          <w:rFonts w:ascii="Helvetica" w:hAnsi="Helvetica"/>
          <w:b/>
          <w:sz w:val="26"/>
        </w:rPr>
      </w:pPr>
      <w:r w:rsidRPr="00D07B5E">
        <w:rPr>
          <w:rFonts w:ascii="Helvetica" w:hAnsi="Helvetica"/>
          <w:b/>
          <w:sz w:val="26"/>
        </w:rPr>
        <w:t>1. Introduction</w:t>
      </w:r>
    </w:p>
    <w:p w:rsidR="009C5711" w:rsidRPr="005F3F54" w:rsidRDefault="009C5711" w:rsidP="009C5711">
      <w:pPr>
        <w:ind w:left="360"/>
        <w:jc w:val="center"/>
        <w:rPr>
          <w:rFonts w:ascii="Helvetica" w:hAnsi="Helvetica"/>
          <w:b/>
        </w:rPr>
      </w:pPr>
    </w:p>
    <w:p w:rsidR="009C5711" w:rsidRPr="00F85E34" w:rsidRDefault="009C5711" w:rsidP="00E04DF4">
      <w:pPr>
        <w:ind w:left="360"/>
        <w:jc w:val="both"/>
        <w:rPr>
          <w:rFonts w:ascii="Times New Roman" w:hAnsi="Times New Roman" w:cs="Times New Roman"/>
          <w:color w:val="000000"/>
        </w:rPr>
      </w:pPr>
      <w:r>
        <w:rPr>
          <w:rFonts w:ascii="Helvetica" w:hAnsi="Helvetica"/>
        </w:rPr>
        <w:t>NASA’s acquisition</w:t>
      </w:r>
      <w:r w:rsidRPr="005F3F54">
        <w:rPr>
          <w:rFonts w:ascii="Helvetica" w:hAnsi="Helvetica"/>
        </w:rPr>
        <w:t xml:space="preserve"> of </w:t>
      </w:r>
      <w:r>
        <w:rPr>
          <w:rFonts w:ascii="Helvetica" w:hAnsi="Helvetica"/>
        </w:rPr>
        <w:t xml:space="preserve">the </w:t>
      </w:r>
      <w:r w:rsidR="005279C9">
        <w:rPr>
          <w:rFonts w:ascii="Helvetica" w:hAnsi="Helvetica"/>
        </w:rPr>
        <w:t>two complete 2.4</w:t>
      </w:r>
      <w:r w:rsidRPr="005F3F54">
        <w:rPr>
          <w:rFonts w:ascii="Helvetica" w:hAnsi="Helvetica"/>
        </w:rPr>
        <w:t>m aperture telescopes from the National Reconnaissance Organization (NRO) of the US Department of Defense</w:t>
      </w:r>
      <w:r>
        <w:rPr>
          <w:rFonts w:ascii="Helvetica" w:hAnsi="Helvetica"/>
        </w:rPr>
        <w:t xml:space="preserve"> is a significant and unexpected opportunity for the US scientific community</w:t>
      </w:r>
      <w:r w:rsidRPr="005F3F54">
        <w:rPr>
          <w:rFonts w:ascii="Helvetica" w:hAnsi="Helvetica"/>
        </w:rPr>
        <w:t xml:space="preserve">.  These are Hubble-sized telescopes that are judged suitable for astronomical science, telescopes which are in particular capable of delivering </w:t>
      </w:r>
      <w:r w:rsidR="00AA1742">
        <w:rPr>
          <w:rFonts w:ascii="Helvetica" w:hAnsi="Helvetica"/>
        </w:rPr>
        <w:t xml:space="preserve">a </w:t>
      </w:r>
      <w:r w:rsidRPr="005F3F54">
        <w:rPr>
          <w:rFonts w:ascii="Helvetica" w:hAnsi="Helvetica"/>
        </w:rPr>
        <w:t>field much larger than Hubble's, with optical systems t</w:t>
      </w:r>
      <w:r w:rsidR="00AA1742">
        <w:rPr>
          <w:rFonts w:ascii="Helvetica" w:hAnsi="Helvetica"/>
        </w:rPr>
        <w:t>hat appear to compatible with a</w:t>
      </w:r>
      <w:r w:rsidRPr="005F3F54">
        <w:rPr>
          <w:rFonts w:ascii="Helvetica" w:hAnsi="Helvetica"/>
        </w:rPr>
        <w:t xml:space="preserve"> large-area near-infrared camera. </w:t>
      </w:r>
      <w:r w:rsidR="00967B3A">
        <w:rPr>
          <w:rFonts w:ascii="Helvetica" w:hAnsi="Helvetica"/>
        </w:rPr>
        <w:t xml:space="preserve">Some basic questions </w:t>
      </w:r>
      <w:r w:rsidR="00AA1742">
        <w:rPr>
          <w:rFonts w:ascii="Helvetica" w:hAnsi="Helvetica"/>
        </w:rPr>
        <w:t xml:space="preserve">arise from this opportunity.  Is an NRO telescope well </w:t>
      </w:r>
      <w:r w:rsidRPr="005F3F54">
        <w:rPr>
          <w:rFonts w:ascii="Helvetica" w:hAnsi="Helvetica"/>
        </w:rPr>
        <w:t>suited to accomplish the science of t</w:t>
      </w:r>
      <w:r>
        <w:rPr>
          <w:rFonts w:ascii="Helvetica" w:hAnsi="Helvetica"/>
        </w:rPr>
        <w:t xml:space="preserve">he WFIRST, </w:t>
      </w:r>
      <w:r w:rsidR="00E04DF4">
        <w:rPr>
          <w:rFonts w:ascii="Helvetica" w:hAnsi="Helvetica"/>
        </w:rPr>
        <w:t xml:space="preserve">the </w:t>
      </w:r>
      <w:r w:rsidR="00D80419">
        <w:rPr>
          <w:rFonts w:ascii="Helvetica" w:hAnsi="Helvetica"/>
        </w:rPr>
        <w:t xml:space="preserve">top priority space initiative in the 2010 Astrophysics Decadal Survey </w:t>
      </w:r>
      <w:r w:rsidR="00D80419" w:rsidRPr="00F85E34">
        <w:rPr>
          <w:rFonts w:ascii="Helvetica" w:hAnsi="Helvetica"/>
          <w:i/>
        </w:rPr>
        <w:t>New Worlds, New Horizons</w:t>
      </w:r>
      <w:r w:rsidR="00D80419">
        <w:rPr>
          <w:rFonts w:ascii="Helvetica" w:hAnsi="Helvetica"/>
        </w:rPr>
        <w:t xml:space="preserve"> </w:t>
      </w:r>
      <w:r w:rsidR="00D80419" w:rsidRPr="00F85E34">
        <w:rPr>
          <w:rFonts w:ascii="Helvetica" w:hAnsi="Helvetica"/>
        </w:rPr>
        <w:t>(</w:t>
      </w:r>
      <w:r w:rsidR="00D80419" w:rsidRPr="00873D08">
        <w:rPr>
          <w:rFonts w:ascii="Helvetica" w:hAnsi="Helvetica"/>
          <w:i/>
        </w:rPr>
        <w:t>NWNH</w:t>
      </w:r>
      <w:r w:rsidR="00D80419">
        <w:rPr>
          <w:rFonts w:ascii="Helvetica" w:hAnsi="Helvetica"/>
        </w:rPr>
        <w:t xml:space="preserve"> -- </w:t>
      </w:r>
      <w:hyperlink r:id="rId5" w:history="1">
        <w:r w:rsidR="00D80419" w:rsidRPr="00F85E34">
          <w:rPr>
            <w:rStyle w:val="Hyperlink"/>
            <w:rFonts w:ascii="Helvetica" w:hAnsi="Helvetica" w:cs="Times New Roman"/>
            <w:i/>
            <w:iCs/>
          </w:rPr>
          <w:t>http://sites.nationalacademies.org/BPA/BPA_048094</w:t>
        </w:r>
      </w:hyperlink>
      <w:r w:rsidR="00D80419">
        <w:rPr>
          <w:rFonts w:ascii="Helvetica" w:hAnsi="Helvetica" w:cs="Times New Roman"/>
          <w:i/>
          <w:iCs/>
          <w:color w:val="000000"/>
        </w:rPr>
        <w:t>)</w:t>
      </w:r>
      <w:r w:rsidR="00117E2A">
        <w:rPr>
          <w:rFonts w:ascii="Helvetica" w:hAnsi="Helvetica"/>
        </w:rPr>
        <w:t>?</w:t>
      </w:r>
      <w:r w:rsidR="00E04DF4">
        <w:rPr>
          <w:rFonts w:ascii="Helvetica" w:hAnsi="Helvetica"/>
        </w:rPr>
        <w:t xml:space="preserve"> </w:t>
      </w:r>
      <w:r>
        <w:rPr>
          <w:rFonts w:ascii="Helvetica" w:hAnsi="Helvetica"/>
        </w:rPr>
        <w:t>How</w:t>
      </w:r>
      <w:r w:rsidRPr="005F3F54">
        <w:rPr>
          <w:rFonts w:ascii="Helvetica" w:hAnsi="Helvetica"/>
        </w:rPr>
        <w:t xml:space="preserve"> does the larger</w:t>
      </w:r>
      <w:r w:rsidRPr="00571C0F">
        <w:rPr>
          <w:rFonts w:ascii="Times New Roman" w:hAnsi="Times New Roman"/>
          <w:sz w:val="28"/>
        </w:rPr>
        <w:t xml:space="preserve"> </w:t>
      </w:r>
      <w:r w:rsidR="00AA1742">
        <w:rPr>
          <w:rFonts w:ascii="Helvetica" w:hAnsi="Helvetica"/>
        </w:rPr>
        <w:t>aperture of an NRO telescope</w:t>
      </w:r>
      <w:r w:rsidRPr="005F3F54">
        <w:rPr>
          <w:rFonts w:ascii="Helvetica" w:hAnsi="Helvetica"/>
        </w:rPr>
        <w:t xml:space="preserve"> improve or limit the scie</w:t>
      </w:r>
      <w:r w:rsidR="00D80419">
        <w:rPr>
          <w:rFonts w:ascii="Helvetica" w:hAnsi="Helvetica"/>
        </w:rPr>
        <w:t xml:space="preserve">nce program developed by </w:t>
      </w:r>
      <w:r w:rsidR="00E04DF4">
        <w:rPr>
          <w:rFonts w:ascii="Helvetica" w:hAnsi="Helvetica"/>
        </w:rPr>
        <w:t xml:space="preserve">the WFIRST Science Definition Team (SDT) </w:t>
      </w:r>
      <w:r w:rsidRPr="005F3F54">
        <w:rPr>
          <w:rFonts w:ascii="Helvetica" w:hAnsi="Helvetica"/>
        </w:rPr>
        <w:t>or their Design Reference Mission 1</w:t>
      </w:r>
      <w:r w:rsidR="00D80419">
        <w:rPr>
          <w:rFonts w:ascii="Helvetica" w:hAnsi="Helvetica"/>
        </w:rPr>
        <w:t xml:space="preserve"> (DRM1)</w:t>
      </w:r>
      <w:r w:rsidRPr="005F3F54">
        <w:rPr>
          <w:rFonts w:ascii="Helvetica" w:hAnsi="Helvetica"/>
        </w:rPr>
        <w:t>, which is the descendant of the no</w:t>
      </w:r>
      <w:r>
        <w:rPr>
          <w:rFonts w:ascii="Helvetica" w:hAnsi="Helvetica"/>
        </w:rPr>
        <w:t>tional WFIRST</w:t>
      </w:r>
      <w:r w:rsidR="00E04DF4">
        <w:rPr>
          <w:rFonts w:ascii="Helvetica" w:hAnsi="Helvetica"/>
        </w:rPr>
        <w:t xml:space="preserve"> telescope. </w:t>
      </w:r>
      <w:r w:rsidR="00F85E34">
        <w:rPr>
          <w:rFonts w:ascii="Helvetica" w:hAnsi="Helvetica"/>
        </w:rPr>
        <w:t xml:space="preserve"> </w:t>
      </w:r>
      <w:r w:rsidRPr="005F3F54">
        <w:rPr>
          <w:rFonts w:ascii="Helvetica" w:hAnsi="Helvetica"/>
        </w:rPr>
        <w:t>Would the larger aperture allow for, and enable, additional science not included in the WFIRST program but high priority in NWNH, thus extending the key idea of WFIRST to cover the broadest possible p</w:t>
      </w:r>
      <w:r>
        <w:rPr>
          <w:rFonts w:ascii="Helvetica" w:hAnsi="Helvetica"/>
        </w:rPr>
        <w:t>rogram of high-priority science?</w:t>
      </w:r>
      <w:r w:rsidRPr="005F3F54">
        <w:rPr>
          <w:rFonts w:ascii="Helvetica" w:hAnsi="Helvetica"/>
        </w:rPr>
        <w:t xml:space="preserve">  Finally, would the avail</w:t>
      </w:r>
      <w:r w:rsidR="005279C9">
        <w:rPr>
          <w:rFonts w:ascii="Helvetica" w:hAnsi="Helvetica"/>
        </w:rPr>
        <w:t xml:space="preserve">ability of a </w:t>
      </w:r>
      <w:proofErr w:type="gramStart"/>
      <w:r w:rsidR="005279C9">
        <w:rPr>
          <w:rFonts w:ascii="Helvetica" w:hAnsi="Helvetica"/>
        </w:rPr>
        <w:t>near</w:t>
      </w:r>
      <w:r w:rsidR="00F85E34">
        <w:rPr>
          <w:rFonts w:ascii="Helvetica" w:hAnsi="Helvetica"/>
        </w:rPr>
        <w:t>ly</w:t>
      </w:r>
      <w:r w:rsidR="005279C9">
        <w:rPr>
          <w:rFonts w:ascii="Helvetica" w:hAnsi="Helvetica"/>
        </w:rPr>
        <w:t>-completed</w:t>
      </w:r>
      <w:proofErr w:type="gramEnd"/>
      <w:r w:rsidR="005279C9">
        <w:rPr>
          <w:rFonts w:ascii="Helvetica" w:hAnsi="Helvetica"/>
        </w:rPr>
        <w:t xml:space="preserve"> 2.4</w:t>
      </w:r>
      <w:r w:rsidRPr="005F3F54">
        <w:rPr>
          <w:rFonts w:ascii="Helvetica" w:hAnsi="Helvetica"/>
        </w:rPr>
        <w:t>m telescope improve or harm the chance of accomplishing the WFIRST mission in terms of cost and schedule?</w:t>
      </w:r>
    </w:p>
    <w:p w:rsidR="009C5711" w:rsidRDefault="009C5711" w:rsidP="009C5711">
      <w:pPr>
        <w:ind w:left="360"/>
        <w:rPr>
          <w:rFonts w:ascii="Helvetica" w:hAnsi="Helvetica"/>
        </w:rPr>
      </w:pPr>
    </w:p>
    <w:p w:rsidR="009C5711" w:rsidRPr="00F85E34" w:rsidRDefault="009C5711" w:rsidP="00E04DF4">
      <w:pPr>
        <w:ind w:left="360"/>
        <w:jc w:val="both"/>
        <w:rPr>
          <w:rFonts w:ascii="Helvetica" w:hAnsi="Helvetica"/>
        </w:rPr>
      </w:pPr>
      <w:r w:rsidRPr="005F3F54">
        <w:rPr>
          <w:rFonts w:ascii="Helvetica" w:hAnsi="Helvetica"/>
        </w:rPr>
        <w:t xml:space="preserve">The purpose of this paper </w:t>
      </w:r>
      <w:r>
        <w:rPr>
          <w:rFonts w:ascii="Helvetica" w:hAnsi="Helvetica"/>
        </w:rPr>
        <w:t xml:space="preserve">is </w:t>
      </w:r>
      <w:r w:rsidRPr="005F3F54">
        <w:rPr>
          <w:rFonts w:ascii="Helvetica" w:hAnsi="Helvetica"/>
        </w:rPr>
        <w:t xml:space="preserve">to provide preliminary answers to these and derivative questions.  </w:t>
      </w:r>
      <w:r w:rsidR="00BE432B">
        <w:rPr>
          <w:rFonts w:ascii="Helvetica" w:hAnsi="Helvetica"/>
        </w:rPr>
        <w:t>In particular, we attempt to evaluate the a</w:t>
      </w:r>
      <w:r w:rsidR="00E04DF4">
        <w:rPr>
          <w:rFonts w:ascii="Helvetica" w:hAnsi="Helvetica"/>
        </w:rPr>
        <w:t xml:space="preserve">nswers in the context of an NRO </w:t>
      </w:r>
      <w:r w:rsidR="00BE432B">
        <w:rPr>
          <w:rFonts w:ascii="Helvetica" w:hAnsi="Helvetica"/>
        </w:rPr>
        <w:t>telescope without any significant alternati</w:t>
      </w:r>
      <w:r w:rsidR="00E04DF4">
        <w:rPr>
          <w:rFonts w:ascii="Helvetica" w:hAnsi="Helvetica"/>
        </w:rPr>
        <w:t>ons – “as is.”</w:t>
      </w:r>
      <w:r w:rsidR="00BE432B">
        <w:rPr>
          <w:rFonts w:ascii="Helvetica" w:hAnsi="Helvetica"/>
        </w:rPr>
        <w:t xml:space="preserve">  </w:t>
      </w:r>
      <w:r w:rsidRPr="005F3F54">
        <w:rPr>
          <w:rFonts w:ascii="Helvetica" w:hAnsi="Helvetica"/>
        </w:rPr>
        <w:t>With very limited resources and</w:t>
      </w:r>
      <w:r>
        <w:rPr>
          <w:rFonts w:ascii="Helvetica" w:hAnsi="Helvetica"/>
        </w:rPr>
        <w:t xml:space="preserve"> </w:t>
      </w:r>
      <w:r w:rsidR="00F85E34">
        <w:rPr>
          <w:rFonts w:ascii="Helvetica" w:hAnsi="Helvetica"/>
        </w:rPr>
        <w:t>time, the answers will range</w:t>
      </w:r>
      <w:r w:rsidRPr="005F3F54">
        <w:rPr>
          <w:rFonts w:ascii="Helvetica" w:hAnsi="Helvetica"/>
        </w:rPr>
        <w:t xml:space="preserve"> from simple matters that can be easily assessed to complicated issues that will require</w:t>
      </w:r>
      <w:r>
        <w:rPr>
          <w:rFonts w:ascii="Helvetica" w:hAnsi="Helvetica"/>
        </w:rPr>
        <w:t xml:space="preserve"> </w:t>
      </w:r>
      <w:r w:rsidRPr="005F3F54">
        <w:rPr>
          <w:rFonts w:ascii="Helvetica" w:hAnsi="Helvetica"/>
        </w:rPr>
        <w:t>months of study by teams of scientists and engineers.  Our work here is to make a start to this process that will provide some</w:t>
      </w:r>
      <w:r>
        <w:rPr>
          <w:rFonts w:ascii="Helvetica" w:hAnsi="Helvetica"/>
        </w:rPr>
        <w:t xml:space="preserve"> </w:t>
      </w:r>
      <w:r w:rsidRPr="005F3F54">
        <w:rPr>
          <w:rFonts w:ascii="Helvetica" w:hAnsi="Helvetica"/>
        </w:rPr>
        <w:t>justificatio</w:t>
      </w:r>
      <w:r w:rsidR="00F85E34">
        <w:rPr>
          <w:rFonts w:ascii="Helvetica" w:hAnsi="Helvetica"/>
        </w:rPr>
        <w:t>n for</w:t>
      </w:r>
      <w:r w:rsidR="00BE432B">
        <w:rPr>
          <w:rFonts w:ascii="Helvetica" w:hAnsi="Helvetica"/>
        </w:rPr>
        <w:t xml:space="preserve"> a much more detailed study. </w:t>
      </w:r>
      <w:r w:rsidR="00F85E34">
        <w:rPr>
          <w:rFonts w:ascii="Helvetica" w:hAnsi="Helvetica"/>
        </w:rPr>
        <w:t xml:space="preserve">The goal of this white paper has been to provide information and talking points for the September, 2012 Princeton </w:t>
      </w:r>
      <w:r w:rsidR="00F85E34">
        <w:rPr>
          <w:rFonts w:ascii="Helvetica" w:hAnsi="Helvetica"/>
          <w:i/>
        </w:rPr>
        <w:t>NEW Telescope Meeting</w:t>
      </w:r>
      <w:r w:rsidR="00F85E34">
        <w:rPr>
          <w:rFonts w:ascii="Helvetica" w:hAnsi="Helvetica"/>
        </w:rPr>
        <w:t xml:space="preserve"> and also as input to the new Science Definition </w:t>
      </w:r>
      <w:r w:rsidR="00E04DF4">
        <w:rPr>
          <w:rFonts w:ascii="Helvetica" w:hAnsi="Helvetica"/>
        </w:rPr>
        <w:t xml:space="preserve">Team </w:t>
      </w:r>
      <w:r w:rsidR="00F85E34">
        <w:rPr>
          <w:rFonts w:ascii="Helvetica" w:hAnsi="Helvetica"/>
        </w:rPr>
        <w:t xml:space="preserve">assembled by NASA to </w:t>
      </w:r>
      <w:r w:rsidR="00F85E34">
        <w:rPr>
          <w:rFonts w:ascii="Helvetica" w:hAnsi="Helvetica" w:cs="Times New Roman"/>
          <w:color w:val="000000"/>
        </w:rPr>
        <w:t>“</w:t>
      </w:r>
      <w:r w:rsidR="00F85E34" w:rsidRPr="00F85E34">
        <w:rPr>
          <w:rFonts w:ascii="Helvetica" w:hAnsi="Helvetica" w:cs="Times New Roman"/>
          <w:color w:val="000000"/>
        </w:rPr>
        <w:t>assess the possible scientific use of one set of the ex-NRO telescope assets for advancing the science priorities of</w:t>
      </w:r>
      <w:r w:rsidR="00F85E34">
        <w:rPr>
          <w:rFonts w:ascii="Helvetica" w:hAnsi="Helvetica" w:cs="Times New Roman"/>
          <w:color w:val="000000"/>
        </w:rPr>
        <w:t xml:space="preserve"> the 2010 Astrophysics Decadal Survey.”</w:t>
      </w:r>
      <w:r w:rsidR="00D1259A">
        <w:rPr>
          <w:rFonts w:ascii="Helvetica" w:hAnsi="Helvetica" w:cs="Times New Roman"/>
          <w:color w:val="000000"/>
        </w:rPr>
        <w:t xml:space="preserve">  The ‘NEW’ acronym stands for “New </w:t>
      </w:r>
      <w:r w:rsidR="00F24049">
        <w:rPr>
          <w:rFonts w:ascii="Helvetica" w:hAnsi="Helvetica" w:cs="Times New Roman"/>
          <w:color w:val="000000"/>
        </w:rPr>
        <w:t>Worlds New Horizons Enabling Wide Field</w:t>
      </w:r>
      <w:r w:rsidR="00D1259A">
        <w:rPr>
          <w:rFonts w:ascii="Helvetica" w:hAnsi="Helvetica" w:cs="Times New Roman"/>
          <w:color w:val="000000"/>
        </w:rPr>
        <w:t>,” so for the purposes of this paper we will call an NRO telescope configured to carry out the WFIRST program NEW WFIRST.</w:t>
      </w:r>
    </w:p>
    <w:p w:rsidR="009C5711" w:rsidRPr="005F3F54" w:rsidRDefault="009C5711" w:rsidP="009C5711">
      <w:pPr>
        <w:ind w:left="360"/>
        <w:rPr>
          <w:rFonts w:ascii="Helvetica" w:hAnsi="Helvetica"/>
        </w:rPr>
      </w:pPr>
    </w:p>
    <w:p w:rsidR="009C5711" w:rsidRPr="00217FBB" w:rsidRDefault="009C5711" w:rsidP="009C5711">
      <w:pPr>
        <w:rPr>
          <w:rFonts w:ascii="Helvetica" w:hAnsi="Helvetica"/>
        </w:rPr>
      </w:pPr>
      <w:r>
        <w:rPr>
          <w:rFonts w:ascii="Helvetica" w:hAnsi="Helvetica"/>
        </w:rPr>
        <w:t>1.1 Context</w:t>
      </w:r>
    </w:p>
    <w:p w:rsidR="009C5711" w:rsidRDefault="009C5711" w:rsidP="009C5711">
      <w:pPr>
        <w:rPr>
          <w:rFonts w:ascii="Helvetica" w:hAnsi="Helvetica"/>
          <w:i/>
        </w:rPr>
      </w:pPr>
    </w:p>
    <w:p w:rsidR="009C5711" w:rsidRPr="005F3F54" w:rsidRDefault="00F85E34" w:rsidP="00D1259A">
      <w:pPr>
        <w:ind w:left="360"/>
        <w:jc w:val="both"/>
        <w:rPr>
          <w:rFonts w:ascii="Helvetica" w:hAnsi="Helvetica"/>
        </w:rPr>
      </w:pPr>
      <w:r>
        <w:rPr>
          <w:rFonts w:ascii="Helvetica" w:hAnsi="Helvetica"/>
          <w:i/>
        </w:rPr>
        <w:t xml:space="preserve">NWNH </w:t>
      </w:r>
      <w:r w:rsidR="009C5711">
        <w:rPr>
          <w:rFonts w:ascii="Helvetica" w:hAnsi="Helvetica"/>
        </w:rPr>
        <w:t xml:space="preserve">was a multi-year effort involving many hundreds of astronomers </w:t>
      </w:r>
      <w:r w:rsidR="00873D08">
        <w:rPr>
          <w:rFonts w:ascii="Helvetica" w:hAnsi="Helvetica"/>
        </w:rPr>
        <w:t>and astrophysicists who</w:t>
      </w:r>
      <w:r w:rsidR="009C5711">
        <w:rPr>
          <w:rFonts w:ascii="Helvetica" w:hAnsi="Helvetica"/>
        </w:rPr>
        <w:t xml:space="preserve"> </w:t>
      </w:r>
      <w:r w:rsidR="009C5711" w:rsidRPr="005F3F54">
        <w:rPr>
          <w:rFonts w:ascii="Helvetica" w:hAnsi="Helvetica"/>
        </w:rPr>
        <w:t>prioritized</w:t>
      </w:r>
      <w:r w:rsidR="009C5711">
        <w:rPr>
          <w:rFonts w:ascii="Helvetica" w:hAnsi="Helvetica"/>
        </w:rPr>
        <w:t xml:space="preserve"> the most compelling scient</w:t>
      </w:r>
      <w:r w:rsidR="00873D08">
        <w:rPr>
          <w:rFonts w:ascii="Helvetica" w:hAnsi="Helvetica"/>
        </w:rPr>
        <w:t>ific opportunities in the 2011-2020 decade.  The S</w:t>
      </w:r>
      <w:r w:rsidR="009C5711">
        <w:rPr>
          <w:rFonts w:ascii="Helvetica" w:hAnsi="Helvetica"/>
        </w:rPr>
        <w:t xml:space="preserve">urvey considered </w:t>
      </w:r>
      <w:r w:rsidR="009C5711" w:rsidRPr="005F3F54">
        <w:rPr>
          <w:rFonts w:ascii="Helvetica" w:hAnsi="Helvetica"/>
        </w:rPr>
        <w:t xml:space="preserve">a long and diverse list of </w:t>
      </w:r>
      <w:r w:rsidR="00873D08">
        <w:rPr>
          <w:rFonts w:ascii="Helvetica" w:hAnsi="Helvetica"/>
        </w:rPr>
        <w:t>potential programs</w:t>
      </w:r>
      <w:r w:rsidR="009C5711" w:rsidRPr="005F3F54">
        <w:rPr>
          <w:rFonts w:ascii="Helvetica" w:hAnsi="Helvetica"/>
        </w:rPr>
        <w:t xml:space="preserve"> and faced the usual challenge of matching a few of the</w:t>
      </w:r>
      <w:r w:rsidR="009C5711">
        <w:rPr>
          <w:rFonts w:ascii="Helvetica" w:hAnsi="Helvetica"/>
        </w:rPr>
        <w:t xml:space="preserve"> </w:t>
      </w:r>
      <w:r w:rsidR="009C5711" w:rsidRPr="005F3F54">
        <w:rPr>
          <w:rFonts w:ascii="Helvetica" w:hAnsi="Helvetica"/>
        </w:rPr>
        <w:t xml:space="preserve">best to the funding levels anticipated over this decade.  </w:t>
      </w:r>
      <w:r w:rsidR="009C5711">
        <w:rPr>
          <w:rFonts w:ascii="Helvetica" w:hAnsi="Helvetica"/>
        </w:rPr>
        <w:t>Arguably,</w:t>
      </w:r>
      <w:r w:rsidR="009C5711" w:rsidRPr="005F3F54">
        <w:rPr>
          <w:rFonts w:ascii="Helvetica" w:hAnsi="Helvetica"/>
        </w:rPr>
        <w:t xml:space="preserve"> this Survey had </w:t>
      </w:r>
      <w:r w:rsidR="00873D08">
        <w:rPr>
          <w:rFonts w:ascii="Helvetica" w:hAnsi="Helvetica"/>
        </w:rPr>
        <w:t xml:space="preserve">both </w:t>
      </w:r>
      <w:r w:rsidR="009C5711" w:rsidRPr="005F3F54">
        <w:rPr>
          <w:rFonts w:ascii="Helvetica" w:hAnsi="Helvetica"/>
        </w:rPr>
        <w:t xml:space="preserve">more </w:t>
      </w:r>
      <w:r w:rsidR="00873D08">
        <w:rPr>
          <w:rFonts w:ascii="Helvetica" w:hAnsi="Helvetica"/>
        </w:rPr>
        <w:t>compelling science programs and fewer potential resources</w:t>
      </w:r>
      <w:r w:rsidR="009C5711" w:rsidRPr="005F3F54">
        <w:rPr>
          <w:rFonts w:ascii="Helvetica" w:hAnsi="Helvetica"/>
        </w:rPr>
        <w:t xml:space="preserve"> than any previous astronomy survey.  </w:t>
      </w:r>
    </w:p>
    <w:p w:rsidR="009C5711" w:rsidRPr="005F3F54" w:rsidRDefault="009C5711" w:rsidP="009C5711">
      <w:pPr>
        <w:ind w:left="360"/>
        <w:rPr>
          <w:rFonts w:ascii="Helvetica" w:hAnsi="Helvetica"/>
        </w:rPr>
      </w:pPr>
    </w:p>
    <w:p w:rsidR="009C5711" w:rsidRPr="005F3F54" w:rsidRDefault="009C5711" w:rsidP="00D1259A">
      <w:pPr>
        <w:ind w:left="360"/>
        <w:jc w:val="both"/>
        <w:rPr>
          <w:rFonts w:ascii="Helvetica" w:hAnsi="Helvetica"/>
        </w:rPr>
      </w:pPr>
      <w:r w:rsidRPr="005F3F54">
        <w:rPr>
          <w:rFonts w:ascii="Helvetica" w:hAnsi="Helvetica"/>
        </w:rPr>
        <w:t xml:space="preserve">In the field of space astronomy, this dilemma was exacerbated by the significant challenge of bringing the James Webb Space Telescope, the top priority of the previous survey, to a successful launch and </w:t>
      </w:r>
      <w:r>
        <w:rPr>
          <w:rFonts w:ascii="Helvetica" w:hAnsi="Helvetica"/>
        </w:rPr>
        <w:t xml:space="preserve">operational phase; it was known </w:t>
      </w:r>
      <w:r w:rsidRPr="005F3F54">
        <w:rPr>
          <w:rFonts w:ascii="Helvetica" w:hAnsi="Helvetica"/>
        </w:rPr>
        <w:t xml:space="preserve">from early </w:t>
      </w:r>
      <w:r w:rsidR="00873D08">
        <w:rPr>
          <w:rFonts w:ascii="Helvetica" w:hAnsi="Helvetica"/>
        </w:rPr>
        <w:t xml:space="preserve">in the Survey that </w:t>
      </w:r>
      <w:r w:rsidRPr="005F3F54">
        <w:rPr>
          <w:rFonts w:ascii="Helvetica" w:hAnsi="Helvetica"/>
        </w:rPr>
        <w:t xml:space="preserve">most of the funding NASA would have applied to new missions in the 2011-2020 decade was already committed to finishing the Webb telescope.  This meant that few of many excellent mission </w:t>
      </w:r>
      <w:r w:rsidR="00D1259A">
        <w:rPr>
          <w:rFonts w:ascii="Helvetica" w:hAnsi="Helvetica"/>
        </w:rPr>
        <w:t>—</w:t>
      </w:r>
      <w:r w:rsidRPr="005F3F54">
        <w:rPr>
          <w:rFonts w:ascii="Helvetica" w:hAnsi="Helvetica"/>
        </w:rPr>
        <w:t xml:space="preserve"> </w:t>
      </w:r>
      <w:r w:rsidR="00D1259A">
        <w:rPr>
          <w:rFonts w:ascii="Helvetica" w:hAnsi="Helvetica"/>
        </w:rPr>
        <w:t>and none of the most exciting “flagships'” —</w:t>
      </w:r>
      <w:r w:rsidRPr="005F3F54">
        <w:rPr>
          <w:rFonts w:ascii="Helvetica" w:hAnsi="Helvetica"/>
        </w:rPr>
        <w:t xml:space="preserve"> could be accommodated within the projected budget.</w:t>
      </w:r>
    </w:p>
    <w:p w:rsidR="009C5711" w:rsidRPr="005F3F54" w:rsidRDefault="009C5711" w:rsidP="009C5711">
      <w:pPr>
        <w:ind w:left="360"/>
        <w:rPr>
          <w:rFonts w:ascii="Helvetica" w:hAnsi="Helvetica"/>
        </w:rPr>
      </w:pPr>
    </w:p>
    <w:p w:rsidR="009C5711" w:rsidRDefault="009C5711" w:rsidP="00D1259A">
      <w:pPr>
        <w:ind w:left="360"/>
        <w:jc w:val="both"/>
        <w:rPr>
          <w:rFonts w:ascii="Helvetica" w:hAnsi="Helvetica"/>
        </w:rPr>
      </w:pPr>
      <w:r w:rsidRPr="00873D08">
        <w:rPr>
          <w:rFonts w:ascii="Helvetica" w:hAnsi="Helvetica"/>
          <w:i/>
        </w:rPr>
        <w:t>NWNH</w:t>
      </w:r>
      <w:r w:rsidRPr="005F3F54">
        <w:rPr>
          <w:rFonts w:ascii="Helvetica" w:hAnsi="Helvetica"/>
        </w:rPr>
        <w:t xml:space="preserve"> responded to this dilemma with a</w:t>
      </w:r>
      <w:r>
        <w:rPr>
          <w:rFonts w:ascii="Helvetica" w:hAnsi="Helvetica"/>
        </w:rPr>
        <w:t xml:space="preserve"> financially </w:t>
      </w:r>
      <w:r w:rsidRPr="005F3F54">
        <w:rPr>
          <w:rFonts w:ascii="Helvetica" w:hAnsi="Helvetica"/>
        </w:rPr>
        <w:t>modest</w:t>
      </w:r>
      <w:r>
        <w:rPr>
          <w:rFonts w:ascii="Helvetica" w:hAnsi="Helvetica"/>
        </w:rPr>
        <w:t>, but scientifically compelling,</w:t>
      </w:r>
      <w:r w:rsidRPr="005F3F54">
        <w:rPr>
          <w:rFonts w:ascii="Helvetica" w:hAnsi="Helvetica"/>
        </w:rPr>
        <w:t xml:space="preserve"> program for space: increase the frequency of the less-costly Explorer missions, and build</w:t>
      </w:r>
      <w:r w:rsidR="00873D08">
        <w:rPr>
          <w:rFonts w:ascii="Helvetica" w:hAnsi="Helvetica"/>
        </w:rPr>
        <w:t xml:space="preserve"> a “</w:t>
      </w:r>
      <w:r w:rsidR="005279C9">
        <w:rPr>
          <w:rFonts w:ascii="Helvetica" w:hAnsi="Helvetica"/>
        </w:rPr>
        <w:t>junior flagsh</w:t>
      </w:r>
      <w:r w:rsidR="00873D08">
        <w:rPr>
          <w:rFonts w:ascii="Helvetica" w:hAnsi="Helvetica"/>
        </w:rPr>
        <w:t>ip”</w:t>
      </w:r>
      <w:r w:rsidR="005279C9">
        <w:rPr>
          <w:rFonts w:ascii="Helvetica" w:hAnsi="Helvetica"/>
        </w:rPr>
        <w:t xml:space="preserve"> </w:t>
      </w:r>
      <w:r w:rsidR="00D1259A">
        <w:rPr>
          <w:rFonts w:ascii="Helvetica" w:hAnsi="Helvetica"/>
        </w:rPr>
        <w:t>—</w:t>
      </w:r>
      <w:r w:rsidR="005279C9">
        <w:rPr>
          <w:rFonts w:ascii="Helvetica" w:hAnsi="Helvetica"/>
        </w:rPr>
        <w:t xml:space="preserve"> a 1.5</w:t>
      </w:r>
      <w:r w:rsidRPr="005F3F54">
        <w:rPr>
          <w:rFonts w:ascii="Helvetica" w:hAnsi="Helvetica"/>
        </w:rPr>
        <w:t xml:space="preserve">m telescope capable of wide-field-imaging and spectroscopy, </w:t>
      </w:r>
      <w:r>
        <w:rPr>
          <w:rFonts w:ascii="Helvetica" w:hAnsi="Helvetica"/>
        </w:rPr>
        <w:t>named WFIRST,</w:t>
      </w:r>
      <w:r w:rsidRPr="005F3F54">
        <w:rPr>
          <w:rFonts w:ascii="Helvetica" w:hAnsi="Helvetica"/>
        </w:rPr>
        <w:t xml:space="preserve"> that was an amalgamation of several diverse projects that </w:t>
      </w:r>
      <w:r>
        <w:rPr>
          <w:rFonts w:ascii="Helvetica" w:hAnsi="Helvetica"/>
        </w:rPr>
        <w:t xml:space="preserve">shared common </w:t>
      </w:r>
      <w:r w:rsidRPr="005F3F54">
        <w:rPr>
          <w:rFonts w:ascii="Helvetica" w:hAnsi="Helvetica"/>
        </w:rPr>
        <w:t xml:space="preserve">hardware. </w:t>
      </w:r>
      <w:r w:rsidR="00AA1742">
        <w:rPr>
          <w:rFonts w:ascii="Helvetica" w:hAnsi="Helvetica"/>
        </w:rPr>
        <w:t>By combining</w:t>
      </w:r>
      <w:r w:rsidRPr="005F3F54">
        <w:rPr>
          <w:rFonts w:ascii="Helvetica" w:hAnsi="Helvetica"/>
        </w:rPr>
        <w:t xml:space="preserve"> two core programs </w:t>
      </w:r>
      <w:r w:rsidR="00D1259A">
        <w:rPr>
          <w:rFonts w:ascii="Helvetica" w:hAnsi="Helvetica"/>
        </w:rPr>
        <w:t>—</w:t>
      </w:r>
      <w:r w:rsidRPr="005F3F54">
        <w:rPr>
          <w:rFonts w:ascii="Helvetica" w:hAnsi="Helvetica"/>
        </w:rPr>
        <w:t xml:space="preserve"> (1) dark energy surveys, and (2) </w:t>
      </w:r>
      <w:proofErr w:type="spellStart"/>
      <w:r w:rsidRPr="005F3F54">
        <w:rPr>
          <w:rFonts w:ascii="Helvetica" w:hAnsi="Helvetica"/>
        </w:rPr>
        <w:t>microlensing</w:t>
      </w:r>
      <w:proofErr w:type="spellEnd"/>
      <w:r w:rsidRPr="005F3F54">
        <w:rPr>
          <w:rFonts w:ascii="Helvetica" w:hAnsi="Helvetica"/>
        </w:rPr>
        <w:t xml:space="preserve"> planet fin</w:t>
      </w:r>
      <w:r w:rsidR="00AA1742">
        <w:rPr>
          <w:rFonts w:ascii="Helvetica" w:hAnsi="Helvetica"/>
        </w:rPr>
        <w:t xml:space="preserve">ding </w:t>
      </w:r>
      <w:r w:rsidR="00D1259A">
        <w:rPr>
          <w:rFonts w:ascii="Helvetica" w:hAnsi="Helvetica"/>
        </w:rPr>
        <w:t>—</w:t>
      </w:r>
      <w:r>
        <w:rPr>
          <w:rFonts w:ascii="Helvetica" w:hAnsi="Helvetica"/>
        </w:rPr>
        <w:t xml:space="preserve"> with other broad-purpose </w:t>
      </w:r>
      <w:r w:rsidRPr="005F3F54">
        <w:rPr>
          <w:rFonts w:ascii="Helvetica" w:hAnsi="Helvetica"/>
        </w:rPr>
        <w:t>astrophysics surveys and a program of guest-investigator science,</w:t>
      </w:r>
      <w:r w:rsidR="00D1259A">
        <w:rPr>
          <w:rFonts w:ascii="Helvetica" w:hAnsi="Helvetica"/>
        </w:rPr>
        <w:t xml:space="preserve"> WFIRST was intended to accomplish</w:t>
      </w:r>
      <w:r w:rsidRPr="005F3F54">
        <w:rPr>
          <w:rFonts w:ascii="Helvetica" w:hAnsi="Helvetica"/>
        </w:rPr>
        <w:t xml:space="preserve"> as much </w:t>
      </w:r>
      <w:r w:rsidR="00873D08">
        <w:rPr>
          <w:rFonts w:ascii="Helvetica" w:hAnsi="Helvetica"/>
        </w:rPr>
        <w:t xml:space="preserve">of the </w:t>
      </w:r>
      <w:r w:rsidRPr="005F3F54">
        <w:rPr>
          <w:rFonts w:ascii="Helvetica" w:hAnsi="Helvetica"/>
        </w:rPr>
        <w:t xml:space="preserve">high priority </w:t>
      </w:r>
      <w:r w:rsidR="00D1259A">
        <w:rPr>
          <w:rFonts w:ascii="Helvetica" w:hAnsi="Helvetica"/>
        </w:rPr>
        <w:t>science as possible</w:t>
      </w:r>
      <w:r w:rsidRPr="005F3F54">
        <w:rPr>
          <w:rFonts w:ascii="Helvetica" w:hAnsi="Helvetica"/>
        </w:rPr>
        <w:t xml:space="preserve"> within the tightly constrained projected budget.</w:t>
      </w:r>
    </w:p>
    <w:p w:rsidR="009C5711" w:rsidRDefault="009C5711" w:rsidP="00D1259A">
      <w:pPr>
        <w:ind w:left="360"/>
        <w:jc w:val="both"/>
        <w:rPr>
          <w:rFonts w:ascii="Helvetica" w:hAnsi="Helvetica"/>
        </w:rPr>
      </w:pPr>
    </w:p>
    <w:p w:rsidR="009C5711" w:rsidRPr="005F3F54" w:rsidRDefault="009C5711" w:rsidP="008849BB">
      <w:pPr>
        <w:ind w:left="360"/>
        <w:jc w:val="both"/>
        <w:rPr>
          <w:rFonts w:ascii="Helvetica" w:hAnsi="Helvetica"/>
        </w:rPr>
      </w:pPr>
      <w:r w:rsidRPr="00873D08">
        <w:rPr>
          <w:rFonts w:ascii="Helvetica" w:hAnsi="Helvetica"/>
          <w:i/>
        </w:rPr>
        <w:t>NWNH</w:t>
      </w:r>
      <w:r>
        <w:rPr>
          <w:rFonts w:ascii="Helvetica" w:hAnsi="Helvetica"/>
        </w:rPr>
        <w:t xml:space="preserve"> envisioned WFIRST as a flagship with </w:t>
      </w:r>
      <w:r w:rsidR="00D1259A">
        <w:rPr>
          <w:rFonts w:ascii="Helvetica" w:hAnsi="Helvetica"/>
        </w:rPr>
        <w:t>a broad scientific reach, and certainly very different</w:t>
      </w:r>
      <w:r>
        <w:rPr>
          <w:rFonts w:ascii="Helvetica" w:hAnsi="Helvetica"/>
        </w:rPr>
        <w:t xml:space="preserve"> than a dedicated “Dark Energy Probe</w:t>
      </w:r>
      <w:r w:rsidR="00D1259A">
        <w:rPr>
          <w:rFonts w:ascii="Helvetica" w:hAnsi="Helvetica"/>
        </w:rPr>
        <w:t>.”</w:t>
      </w:r>
      <w:r>
        <w:rPr>
          <w:rFonts w:ascii="Helvetica" w:hAnsi="Helvetica"/>
        </w:rPr>
        <w:t xml:space="preserve">  Like LSST, the top large </w:t>
      </w:r>
      <w:r w:rsidR="00AA1742">
        <w:rPr>
          <w:rFonts w:ascii="Helvetica" w:hAnsi="Helvetica"/>
        </w:rPr>
        <w:t xml:space="preserve">ground-based </w:t>
      </w:r>
      <w:r w:rsidR="00AA1742" w:rsidRPr="00D1259A">
        <w:rPr>
          <w:rFonts w:ascii="Helvetica" w:hAnsi="Helvetica"/>
          <w:i/>
        </w:rPr>
        <w:t>NWNH</w:t>
      </w:r>
      <w:r w:rsidR="00AA1742">
        <w:rPr>
          <w:rFonts w:ascii="Helvetica" w:hAnsi="Helvetica"/>
        </w:rPr>
        <w:t xml:space="preserve"> priority, WFIRST</w:t>
      </w:r>
      <w:r>
        <w:rPr>
          <w:rFonts w:ascii="Helvetica" w:hAnsi="Helvetica"/>
        </w:rPr>
        <w:t xml:space="preserve"> is capable of producing outstanding science across a wide swath of a</w:t>
      </w:r>
      <w:r w:rsidR="00D1259A">
        <w:rPr>
          <w:rFonts w:ascii="Helvetica" w:hAnsi="Helvetica"/>
        </w:rPr>
        <w:t>stronomy.  However,</w:t>
      </w:r>
      <w:r>
        <w:rPr>
          <w:rFonts w:ascii="Helvetica" w:hAnsi="Helvetica"/>
        </w:rPr>
        <w:t xml:space="preserve"> WFIRST does not require the de</w:t>
      </w:r>
      <w:r w:rsidR="00D1259A">
        <w:rPr>
          <w:rFonts w:ascii="Helvetica" w:hAnsi="Helvetica"/>
        </w:rPr>
        <w:t>velopment of novel technologies —</w:t>
      </w:r>
      <w:r>
        <w:rPr>
          <w:rFonts w:ascii="Helvetica" w:hAnsi="Helvetica"/>
        </w:rPr>
        <w:t xml:space="preserve"> </w:t>
      </w:r>
      <w:r w:rsidR="00D1259A">
        <w:rPr>
          <w:rFonts w:ascii="Helvetica" w:hAnsi="Helvetica"/>
        </w:rPr>
        <w:t xml:space="preserve">as JWST does — </w:t>
      </w:r>
      <w:r>
        <w:rPr>
          <w:rFonts w:ascii="Helvetica" w:hAnsi="Helvetica"/>
        </w:rPr>
        <w:t>so it should be much easier to ma</w:t>
      </w:r>
      <w:r w:rsidR="00873D08">
        <w:rPr>
          <w:rFonts w:ascii="Helvetica" w:hAnsi="Helvetica"/>
        </w:rPr>
        <w:t xml:space="preserve">nage and should not be susceptible to </w:t>
      </w:r>
      <w:proofErr w:type="spellStart"/>
      <w:r>
        <w:rPr>
          <w:rFonts w:ascii="Helvetica" w:hAnsi="Helvetica"/>
        </w:rPr>
        <w:t>JWST’s</w:t>
      </w:r>
      <w:proofErr w:type="spellEnd"/>
      <w:r>
        <w:rPr>
          <w:rFonts w:ascii="Helvetica" w:hAnsi="Helvetica"/>
        </w:rPr>
        <w:t xml:space="preserve"> cost growth.</w:t>
      </w:r>
    </w:p>
    <w:p w:rsidR="009C5711" w:rsidRPr="005F3F54" w:rsidRDefault="009C5711" w:rsidP="008849BB">
      <w:pPr>
        <w:ind w:left="360"/>
        <w:jc w:val="both"/>
        <w:rPr>
          <w:rFonts w:ascii="Helvetica" w:hAnsi="Helvetica"/>
        </w:rPr>
      </w:pPr>
    </w:p>
    <w:p w:rsidR="008849BB" w:rsidRDefault="009C5711" w:rsidP="008849BB">
      <w:pPr>
        <w:ind w:left="360"/>
        <w:jc w:val="both"/>
        <w:rPr>
          <w:rFonts w:ascii="Helvetica" w:hAnsi="Helvetica"/>
        </w:rPr>
      </w:pPr>
      <w:r w:rsidRPr="005F3F54">
        <w:rPr>
          <w:rFonts w:ascii="Helvetica" w:hAnsi="Helvetica"/>
        </w:rPr>
        <w:t xml:space="preserve">Soon after the release of the </w:t>
      </w:r>
      <w:r w:rsidR="008849BB">
        <w:rPr>
          <w:rFonts w:ascii="Helvetica" w:hAnsi="Helvetica"/>
          <w:i/>
        </w:rPr>
        <w:t xml:space="preserve">NWNH </w:t>
      </w:r>
      <w:r w:rsidRPr="005F3F54">
        <w:rPr>
          <w:rFonts w:ascii="Helvetica" w:hAnsi="Helvetica"/>
        </w:rPr>
        <w:t>Survey</w:t>
      </w:r>
      <w:r w:rsidR="008849BB">
        <w:rPr>
          <w:rFonts w:ascii="Helvetica" w:hAnsi="Helvetica"/>
        </w:rPr>
        <w:t xml:space="preserve"> Report</w:t>
      </w:r>
      <w:r w:rsidRPr="005F3F54">
        <w:rPr>
          <w:rFonts w:ascii="Helvetica" w:hAnsi="Helvetica"/>
        </w:rPr>
        <w:t>, the cost of completing JWST construction was determined to be even larger than in the projected numbers</w:t>
      </w:r>
      <w:r w:rsidR="008849BB">
        <w:rPr>
          <w:rFonts w:ascii="Helvetica" w:hAnsi="Helvetica"/>
        </w:rPr>
        <w:t>. In addition,</w:t>
      </w:r>
      <w:r>
        <w:rPr>
          <w:rFonts w:ascii="Helvetica" w:hAnsi="Helvetica"/>
        </w:rPr>
        <w:t xml:space="preserve"> the Administration made less money available to Astrophysics (by approximately $1.3B over five years) than </w:t>
      </w:r>
      <w:r w:rsidR="008849BB">
        <w:rPr>
          <w:rFonts w:ascii="Helvetica" w:hAnsi="Helvetica"/>
        </w:rPr>
        <w:t xml:space="preserve">had been </w:t>
      </w:r>
      <w:r w:rsidR="00873D08">
        <w:rPr>
          <w:rFonts w:ascii="Helvetica" w:hAnsi="Helvetica"/>
        </w:rPr>
        <w:t xml:space="preserve">assumed in </w:t>
      </w:r>
      <w:r w:rsidR="008849BB">
        <w:rPr>
          <w:rFonts w:ascii="Helvetica" w:hAnsi="Helvetica"/>
        </w:rPr>
        <w:t xml:space="preserve">formulating </w:t>
      </w:r>
      <w:r w:rsidR="00873D08">
        <w:rPr>
          <w:rFonts w:ascii="Helvetica" w:hAnsi="Helvetica"/>
        </w:rPr>
        <w:t xml:space="preserve">the </w:t>
      </w:r>
      <w:r w:rsidR="00873D08">
        <w:rPr>
          <w:rFonts w:ascii="Helvetica" w:hAnsi="Helvetica"/>
          <w:i/>
        </w:rPr>
        <w:t xml:space="preserve">NWNH </w:t>
      </w:r>
      <w:r w:rsidRPr="005F3F54">
        <w:rPr>
          <w:rFonts w:ascii="Helvetica" w:hAnsi="Helvetica"/>
        </w:rPr>
        <w:t xml:space="preserve">plan. The accomplishment of </w:t>
      </w:r>
      <w:r w:rsidRPr="005F3F54">
        <w:rPr>
          <w:rFonts w:ascii="Helvetica" w:hAnsi="Helvetica"/>
          <w:i/>
        </w:rPr>
        <w:t>any</w:t>
      </w:r>
      <w:r w:rsidRPr="005F3F54">
        <w:rPr>
          <w:rFonts w:ascii="Helvetica" w:hAnsi="Helvetica"/>
        </w:rPr>
        <w:t xml:space="preserve"> of the </w:t>
      </w:r>
      <w:r w:rsidRPr="00873D08">
        <w:rPr>
          <w:rFonts w:ascii="Helvetica" w:hAnsi="Helvetica"/>
          <w:i/>
        </w:rPr>
        <w:t>NWNH</w:t>
      </w:r>
      <w:r w:rsidRPr="005F3F54">
        <w:rPr>
          <w:rFonts w:ascii="Helvetica" w:hAnsi="Helvetica"/>
        </w:rPr>
        <w:t xml:space="preserve"> goals for space science has been put in doubt.  However, there are positive developments s</w:t>
      </w:r>
      <w:r w:rsidR="008849BB">
        <w:rPr>
          <w:rFonts w:ascii="Helvetica" w:hAnsi="Helvetica"/>
        </w:rPr>
        <w:t xml:space="preserve">ince the Survey that raise hope. </w:t>
      </w:r>
      <w:r w:rsidRPr="005F3F54">
        <w:rPr>
          <w:rFonts w:ascii="Helvetica" w:hAnsi="Helvetica"/>
        </w:rPr>
        <w:t>(1) The planned cadence of the Explorer program has been</w:t>
      </w:r>
      <w:r w:rsidR="008849BB">
        <w:rPr>
          <w:rFonts w:ascii="Helvetica" w:hAnsi="Helvetica"/>
        </w:rPr>
        <w:t xml:space="preserve"> increased.</w:t>
      </w:r>
      <w:r>
        <w:rPr>
          <w:rFonts w:ascii="Helvetica" w:hAnsi="Helvetica"/>
        </w:rPr>
        <w:t xml:space="preserve">  (2) Participation by US astronomers in</w:t>
      </w:r>
      <w:r w:rsidR="00873D08">
        <w:rPr>
          <w:rFonts w:ascii="Helvetica" w:hAnsi="Helvetica"/>
        </w:rPr>
        <w:t xml:space="preserve"> European Space Agency</w:t>
      </w:r>
      <w:r>
        <w:rPr>
          <w:rFonts w:ascii="Helvetica" w:hAnsi="Helvetica"/>
        </w:rPr>
        <w:t>’s</w:t>
      </w:r>
      <w:r w:rsidRPr="005F3F54">
        <w:rPr>
          <w:rFonts w:ascii="Helvetica" w:hAnsi="Helvetica"/>
        </w:rPr>
        <w:t xml:space="preserve"> </w:t>
      </w:r>
      <w:r w:rsidRPr="00873D08">
        <w:rPr>
          <w:rFonts w:ascii="Helvetica" w:hAnsi="Helvetica"/>
          <w:i/>
        </w:rPr>
        <w:t>Euclid</w:t>
      </w:r>
      <w:r w:rsidRPr="005F3F54">
        <w:rPr>
          <w:rFonts w:ascii="Helvetica" w:hAnsi="Helvetica"/>
        </w:rPr>
        <w:t xml:space="preserve"> </w:t>
      </w:r>
      <w:r>
        <w:rPr>
          <w:rFonts w:ascii="Helvetica" w:hAnsi="Helvetica"/>
        </w:rPr>
        <w:t xml:space="preserve">mission </w:t>
      </w:r>
      <w:r w:rsidRPr="005F3F54">
        <w:rPr>
          <w:rFonts w:ascii="Helvetica" w:hAnsi="Helvetica"/>
        </w:rPr>
        <w:t xml:space="preserve">has </w:t>
      </w:r>
      <w:r>
        <w:rPr>
          <w:rFonts w:ascii="Helvetica" w:hAnsi="Helvetica"/>
        </w:rPr>
        <w:t>been secured</w:t>
      </w:r>
      <w:r w:rsidRPr="005F3F54">
        <w:rPr>
          <w:rFonts w:ascii="Helvetica" w:hAnsi="Helvetica"/>
        </w:rPr>
        <w:t xml:space="preserve">, </w:t>
      </w:r>
      <w:r>
        <w:rPr>
          <w:rFonts w:ascii="Helvetica" w:hAnsi="Helvetica"/>
        </w:rPr>
        <w:t xml:space="preserve">in this way </w:t>
      </w:r>
      <w:r w:rsidRPr="005F3F54">
        <w:rPr>
          <w:rFonts w:ascii="Helvetica" w:hAnsi="Helvetica"/>
        </w:rPr>
        <w:t xml:space="preserve">providing some participation in </w:t>
      </w:r>
      <w:r>
        <w:rPr>
          <w:rFonts w:ascii="Helvetica" w:hAnsi="Helvetica"/>
        </w:rPr>
        <w:t xml:space="preserve">the </w:t>
      </w:r>
      <w:r w:rsidRPr="005F3F54">
        <w:rPr>
          <w:rFonts w:ascii="Helvetica" w:hAnsi="Helvetica"/>
        </w:rPr>
        <w:t>dark energy research that ranked</w:t>
      </w:r>
      <w:r>
        <w:rPr>
          <w:rFonts w:ascii="Helvetica" w:hAnsi="Helvetica"/>
        </w:rPr>
        <w:t xml:space="preserve"> </w:t>
      </w:r>
      <w:r w:rsidRPr="005F3F54">
        <w:rPr>
          <w:rFonts w:ascii="Helvetica" w:hAnsi="Helvetica"/>
        </w:rPr>
        <w:t xml:space="preserve">very highly in the Survey.  (3) NASA constituted a </w:t>
      </w:r>
      <w:r w:rsidR="00873D08">
        <w:rPr>
          <w:rFonts w:ascii="Helvetica" w:hAnsi="Helvetica"/>
        </w:rPr>
        <w:t xml:space="preserve">WFIRST </w:t>
      </w:r>
      <w:r w:rsidRPr="005F3F54">
        <w:rPr>
          <w:rFonts w:ascii="Helvetica" w:hAnsi="Helvetica"/>
        </w:rPr>
        <w:t xml:space="preserve">Science Definition Team to study, </w:t>
      </w:r>
      <w:r>
        <w:rPr>
          <w:rFonts w:ascii="Helvetica" w:hAnsi="Helvetica"/>
        </w:rPr>
        <w:t xml:space="preserve">to </w:t>
      </w:r>
      <w:r w:rsidR="008849BB">
        <w:rPr>
          <w:rFonts w:ascii="Helvetica" w:hAnsi="Helvetica"/>
        </w:rPr>
        <w:t>evolve</w:t>
      </w:r>
      <w:r w:rsidRPr="005F3F54">
        <w:rPr>
          <w:rFonts w:ascii="Helvetica" w:hAnsi="Helvetica"/>
        </w:rPr>
        <w:t xml:space="preserve">, and </w:t>
      </w:r>
      <w:r>
        <w:rPr>
          <w:rFonts w:ascii="Helvetica" w:hAnsi="Helvetica"/>
        </w:rPr>
        <w:t xml:space="preserve">to </w:t>
      </w:r>
      <w:r w:rsidRPr="005F3F54">
        <w:rPr>
          <w:rFonts w:ascii="Helvetica" w:hAnsi="Helvetica"/>
        </w:rPr>
        <w:t xml:space="preserve">validate </w:t>
      </w:r>
      <w:r>
        <w:rPr>
          <w:rFonts w:ascii="Helvetica" w:hAnsi="Helvetica"/>
        </w:rPr>
        <w:t xml:space="preserve">the </w:t>
      </w:r>
      <w:r w:rsidRPr="005F3F54">
        <w:rPr>
          <w:rFonts w:ascii="Helvetica" w:hAnsi="Helvetica"/>
        </w:rPr>
        <w:t>cost of</w:t>
      </w:r>
      <w:r w:rsidR="008849BB">
        <w:rPr>
          <w:rFonts w:ascii="Helvetica" w:hAnsi="Helvetica"/>
        </w:rPr>
        <w:t>,</w:t>
      </w:r>
      <w:r w:rsidRPr="005F3F54">
        <w:rPr>
          <w:rFonts w:ascii="Helvetica" w:hAnsi="Helvetica"/>
        </w:rPr>
        <w:t xml:space="preserve"> the</w:t>
      </w:r>
      <w:r w:rsidR="00873D08">
        <w:rPr>
          <w:rFonts w:ascii="Helvetica" w:hAnsi="Helvetica"/>
        </w:rPr>
        <w:t xml:space="preserve"> proposed program.  The SDT </w:t>
      </w:r>
      <w:r w:rsidR="008849BB">
        <w:rPr>
          <w:rFonts w:ascii="Helvetica" w:hAnsi="Helvetica"/>
        </w:rPr>
        <w:t xml:space="preserve">refined and improved the WFIRST design and </w:t>
      </w:r>
      <w:r>
        <w:rPr>
          <w:rFonts w:ascii="Helvetica" w:hAnsi="Helvetica"/>
        </w:rPr>
        <w:t>co</w:t>
      </w:r>
      <w:r w:rsidR="008849BB">
        <w:rPr>
          <w:rFonts w:ascii="Helvetica" w:hAnsi="Helvetica"/>
        </w:rPr>
        <w:t>nfirmed the cost of the improved version within that</w:t>
      </w:r>
      <w:r w:rsidR="00873D08">
        <w:rPr>
          <w:rFonts w:ascii="Helvetica" w:hAnsi="Helvetica"/>
        </w:rPr>
        <w:t xml:space="preserve"> derived in the </w:t>
      </w:r>
      <w:r w:rsidR="00873D08">
        <w:rPr>
          <w:rFonts w:ascii="Helvetica" w:hAnsi="Helvetica"/>
          <w:i/>
        </w:rPr>
        <w:t>NWNH</w:t>
      </w:r>
      <w:r w:rsidR="00873D08">
        <w:rPr>
          <w:rFonts w:ascii="Helvetica" w:hAnsi="Helvetica"/>
        </w:rPr>
        <w:t xml:space="preserve"> ”CATE”</w:t>
      </w:r>
      <w:r>
        <w:rPr>
          <w:rFonts w:ascii="Helvetica" w:hAnsi="Helvetica"/>
        </w:rPr>
        <w:t xml:space="preserve"> (cost-and-technology-estimate)</w:t>
      </w:r>
      <w:r w:rsidR="000364F3">
        <w:rPr>
          <w:rFonts w:ascii="Helvetica" w:hAnsi="Helvetica"/>
        </w:rPr>
        <w:t>.</w:t>
      </w:r>
      <w:r w:rsidRPr="005F3F54">
        <w:rPr>
          <w:rFonts w:ascii="Helvetica" w:hAnsi="Helvetica"/>
        </w:rPr>
        <w:t xml:space="preserve"> </w:t>
      </w:r>
    </w:p>
    <w:p w:rsidR="009C5711" w:rsidRPr="005F3F54" w:rsidRDefault="009C5711" w:rsidP="009C5711">
      <w:pPr>
        <w:ind w:left="360"/>
        <w:rPr>
          <w:rFonts w:ascii="Helvetica" w:hAnsi="Helvetica"/>
        </w:rPr>
      </w:pPr>
    </w:p>
    <w:p w:rsidR="009C5711" w:rsidRPr="005F3F54" w:rsidRDefault="009C5711" w:rsidP="009C5711">
      <w:pPr>
        <w:rPr>
          <w:rFonts w:ascii="Helvetica" w:hAnsi="Helvetica"/>
        </w:rPr>
      </w:pPr>
      <w:r>
        <w:rPr>
          <w:rFonts w:ascii="Helvetica" w:hAnsi="Helvetica"/>
        </w:rPr>
        <w:t xml:space="preserve">1.2 Why </w:t>
      </w:r>
      <w:r w:rsidRPr="005F3F54">
        <w:rPr>
          <w:rFonts w:ascii="Helvetica" w:hAnsi="Helvetica"/>
        </w:rPr>
        <w:t>WFIRST?</w:t>
      </w:r>
    </w:p>
    <w:p w:rsidR="009C5711" w:rsidRDefault="009C5711" w:rsidP="009C5711">
      <w:pPr>
        <w:rPr>
          <w:rFonts w:ascii="Helvetica" w:hAnsi="Helvetica"/>
        </w:rPr>
      </w:pPr>
    </w:p>
    <w:p w:rsidR="009C5711" w:rsidRDefault="009C5711" w:rsidP="008849BB">
      <w:pPr>
        <w:ind w:left="360"/>
        <w:jc w:val="both"/>
        <w:rPr>
          <w:rFonts w:ascii="Helvetica" w:hAnsi="Helvetica"/>
        </w:rPr>
      </w:pPr>
      <w:r w:rsidRPr="005F3F54">
        <w:rPr>
          <w:rFonts w:ascii="Helvetica" w:hAnsi="Helvetica"/>
        </w:rPr>
        <w:t>The unexpected availability of an essentially complete telescope is a new wrinkle in the p</w:t>
      </w:r>
      <w:r w:rsidR="00873D08">
        <w:rPr>
          <w:rFonts w:ascii="Helvetica" w:hAnsi="Helvetica"/>
        </w:rPr>
        <w:t>rocess NASA has employed to underwrite</w:t>
      </w:r>
      <w:r>
        <w:rPr>
          <w:rFonts w:ascii="Helvetica" w:hAnsi="Helvetica"/>
        </w:rPr>
        <w:t xml:space="preserve"> </w:t>
      </w:r>
      <w:r w:rsidRPr="005F3F54">
        <w:rPr>
          <w:rFonts w:ascii="Helvetica" w:hAnsi="Helvetica"/>
        </w:rPr>
        <w:t xml:space="preserve">decadal reviews of </w:t>
      </w:r>
      <w:r w:rsidR="008849BB">
        <w:rPr>
          <w:rFonts w:ascii="Helvetica" w:hAnsi="Helvetica"/>
        </w:rPr>
        <w:t xml:space="preserve">astronomy and </w:t>
      </w:r>
      <w:r w:rsidRPr="005F3F54">
        <w:rPr>
          <w:rFonts w:ascii="Helvetica" w:hAnsi="Helvetica"/>
        </w:rPr>
        <w:t>astrophysics</w:t>
      </w:r>
      <w:r w:rsidR="00873D08">
        <w:rPr>
          <w:rFonts w:ascii="Helvetica" w:hAnsi="Helvetica"/>
        </w:rPr>
        <w:t xml:space="preserve">.  </w:t>
      </w:r>
      <w:r w:rsidRPr="005F3F54">
        <w:rPr>
          <w:rFonts w:ascii="Helvetica" w:hAnsi="Helvetica"/>
        </w:rPr>
        <w:t xml:space="preserve"> </w:t>
      </w:r>
      <w:r w:rsidR="00873D08">
        <w:rPr>
          <w:rFonts w:ascii="Helvetica" w:hAnsi="Helvetica"/>
        </w:rPr>
        <w:t xml:space="preserve">These reviews </w:t>
      </w:r>
      <w:r w:rsidRPr="005F3F54">
        <w:rPr>
          <w:rFonts w:ascii="Helvetica" w:hAnsi="Helvetica"/>
        </w:rPr>
        <w:t xml:space="preserve">inform the process of </w:t>
      </w:r>
      <w:r w:rsidR="008849BB">
        <w:rPr>
          <w:rFonts w:ascii="Helvetica" w:hAnsi="Helvetica"/>
        </w:rPr>
        <w:t>formulating and carrying out</w:t>
      </w:r>
      <w:r>
        <w:rPr>
          <w:rFonts w:ascii="Helvetica" w:hAnsi="Helvetica"/>
        </w:rPr>
        <w:t xml:space="preserve"> </w:t>
      </w:r>
      <w:r w:rsidRPr="005F3F54">
        <w:rPr>
          <w:rFonts w:ascii="Helvetica" w:hAnsi="Helvetica"/>
        </w:rPr>
        <w:t>miss</w:t>
      </w:r>
      <w:r>
        <w:rPr>
          <w:rFonts w:ascii="Helvetica" w:hAnsi="Helvetica"/>
        </w:rPr>
        <w:t xml:space="preserve">ions that pursue the scientific </w:t>
      </w:r>
      <w:r w:rsidRPr="005F3F54">
        <w:rPr>
          <w:rFonts w:ascii="Helvetica" w:hAnsi="Helvetica"/>
        </w:rPr>
        <w:t>priorities of the</w:t>
      </w:r>
      <w:r>
        <w:rPr>
          <w:rFonts w:ascii="Helvetica" w:hAnsi="Helvetica"/>
        </w:rPr>
        <w:t xml:space="preserve"> </w:t>
      </w:r>
      <w:r w:rsidR="008849BB">
        <w:rPr>
          <w:rFonts w:ascii="Helvetica" w:hAnsi="Helvetica"/>
        </w:rPr>
        <w:t xml:space="preserve">scientific </w:t>
      </w:r>
      <w:r w:rsidRPr="005F3F54">
        <w:rPr>
          <w:rFonts w:ascii="Helvetica" w:hAnsi="Helvetica"/>
        </w:rPr>
        <w:t>community.   There are, of course,</w:t>
      </w:r>
      <w:r>
        <w:rPr>
          <w:rFonts w:ascii="Helvetica" w:hAnsi="Helvetica"/>
        </w:rPr>
        <w:t xml:space="preserve"> </w:t>
      </w:r>
      <w:r w:rsidRPr="005F3F54">
        <w:rPr>
          <w:rFonts w:ascii="Helvetica" w:hAnsi="Helvetica"/>
        </w:rPr>
        <w:t>many channels by which the community communicates its scientific aspirations to NASA, including other advisory committees and</w:t>
      </w:r>
      <w:r>
        <w:rPr>
          <w:rFonts w:ascii="Helvetica" w:hAnsi="Helvetica"/>
        </w:rPr>
        <w:t xml:space="preserve"> </w:t>
      </w:r>
      <w:r w:rsidRPr="005F3F54">
        <w:rPr>
          <w:rFonts w:ascii="Helvetica" w:hAnsi="Helvetica"/>
        </w:rPr>
        <w:t>response</w:t>
      </w:r>
      <w:r w:rsidR="00873D08">
        <w:rPr>
          <w:rFonts w:ascii="Helvetica" w:hAnsi="Helvetica"/>
        </w:rPr>
        <w:t>s</w:t>
      </w:r>
      <w:r w:rsidRPr="005F3F54">
        <w:rPr>
          <w:rFonts w:ascii="Helvetica" w:hAnsi="Helvetica"/>
        </w:rPr>
        <w:t xml:space="preserve"> to NASA's own process of selection through competitive proposals, </w:t>
      </w:r>
      <w:r w:rsidR="00AA1742">
        <w:rPr>
          <w:rFonts w:ascii="Helvetica" w:hAnsi="Helvetica"/>
        </w:rPr>
        <w:t xml:space="preserve">but </w:t>
      </w:r>
      <w:r w:rsidRPr="005F3F54">
        <w:rPr>
          <w:rFonts w:ascii="Helvetica" w:hAnsi="Helvetica"/>
        </w:rPr>
        <w:t xml:space="preserve">the National Research Council's Decadal Survey activity is the only one that </w:t>
      </w:r>
      <w:r w:rsidR="008849BB">
        <w:rPr>
          <w:rFonts w:ascii="Helvetica" w:hAnsi="Helvetica"/>
        </w:rPr>
        <w:t>involves the entire astronomy/astrophysics</w:t>
      </w:r>
      <w:r w:rsidRPr="005F3F54">
        <w:rPr>
          <w:rFonts w:ascii="Helvetica" w:hAnsi="Helvetica"/>
        </w:rPr>
        <w:t xml:space="preserve"> community.</w:t>
      </w:r>
      <w:r>
        <w:rPr>
          <w:rFonts w:ascii="Helvetica" w:hAnsi="Helvetica"/>
        </w:rPr>
        <w:t xml:space="preserve">  This essential feature, </w:t>
      </w:r>
      <w:r w:rsidRPr="005F3F54">
        <w:rPr>
          <w:rFonts w:ascii="Helvetica" w:hAnsi="Helvetica"/>
        </w:rPr>
        <w:t>combined with the time, depth, and rigor</w:t>
      </w:r>
      <w:r>
        <w:rPr>
          <w:rFonts w:ascii="Helvetica" w:hAnsi="Helvetica"/>
        </w:rPr>
        <w:t xml:space="preserve"> </w:t>
      </w:r>
      <w:r w:rsidR="008849BB">
        <w:rPr>
          <w:rFonts w:ascii="Helvetica" w:hAnsi="Helvetica"/>
        </w:rPr>
        <w:t xml:space="preserve">applied in </w:t>
      </w:r>
      <w:r w:rsidRPr="005F3F54">
        <w:rPr>
          <w:rFonts w:ascii="Helvetica" w:hAnsi="Helvetica"/>
        </w:rPr>
        <w:t>Decadal Survey</w:t>
      </w:r>
      <w:r w:rsidR="008849BB">
        <w:rPr>
          <w:rFonts w:ascii="Helvetica" w:hAnsi="Helvetica"/>
        </w:rPr>
        <w:t>s</w:t>
      </w:r>
      <w:r w:rsidRPr="005F3F54">
        <w:rPr>
          <w:rFonts w:ascii="Helvetica" w:hAnsi="Helvetica"/>
        </w:rPr>
        <w:t>, is why the</w:t>
      </w:r>
      <w:r w:rsidR="008849BB">
        <w:rPr>
          <w:rFonts w:ascii="Helvetica" w:hAnsi="Helvetica"/>
        </w:rPr>
        <w:t>y</w:t>
      </w:r>
      <w:r w:rsidR="00873D08">
        <w:rPr>
          <w:rFonts w:ascii="Helvetica" w:hAnsi="Helvetica"/>
        </w:rPr>
        <w:t xml:space="preserve"> have a unique weight, </w:t>
      </w:r>
      <w:r w:rsidRPr="005F3F54">
        <w:rPr>
          <w:rFonts w:ascii="Helvetica" w:hAnsi="Helvetica"/>
        </w:rPr>
        <w:t xml:space="preserve">and </w:t>
      </w:r>
      <w:r w:rsidR="00873D08">
        <w:rPr>
          <w:rFonts w:ascii="Helvetica" w:hAnsi="Helvetica"/>
        </w:rPr>
        <w:t>why NASA treats them</w:t>
      </w:r>
      <w:r w:rsidRPr="005F3F54">
        <w:rPr>
          <w:rFonts w:ascii="Helvetica" w:hAnsi="Helvetica"/>
        </w:rPr>
        <w:t xml:space="preserve"> as a roadmap of scientific aspirations to be folded in with other budgetary and programmatic considerations.  For this reason</w:t>
      </w:r>
      <w:r w:rsidR="00AA1742">
        <w:rPr>
          <w:rFonts w:ascii="Helvetica" w:hAnsi="Helvetica"/>
        </w:rPr>
        <w:t>,</w:t>
      </w:r>
      <w:r w:rsidRPr="005F3F54">
        <w:rPr>
          <w:rFonts w:ascii="Helvetica" w:hAnsi="Helvetica"/>
        </w:rPr>
        <w:t xml:space="preserve"> it would indeed be for</w:t>
      </w:r>
      <w:r w:rsidR="00873D08">
        <w:rPr>
          <w:rFonts w:ascii="Helvetica" w:hAnsi="Helvetica"/>
        </w:rPr>
        <w:t>tunate if an NRO telescope were to</w:t>
      </w:r>
      <w:r w:rsidRPr="005F3F54">
        <w:rPr>
          <w:rFonts w:ascii="Helvetica" w:hAnsi="Helvetica"/>
        </w:rPr>
        <w:t xml:space="preserve"> be well suited to</w:t>
      </w:r>
      <w:r w:rsidR="00873D08">
        <w:rPr>
          <w:rFonts w:ascii="Helvetica" w:hAnsi="Helvetica"/>
        </w:rPr>
        <w:t xml:space="preserve"> carry out the WFIRST mission </w:t>
      </w:r>
      <w:r w:rsidR="008849BB">
        <w:rPr>
          <w:rFonts w:ascii="Helvetica" w:hAnsi="Helvetica"/>
        </w:rPr>
        <w:t>—</w:t>
      </w:r>
      <w:r w:rsidRPr="005F3F54">
        <w:rPr>
          <w:rFonts w:ascii="Helvetica" w:hAnsi="Helvetica"/>
        </w:rPr>
        <w:t xml:space="preserve"> the top priority</w:t>
      </w:r>
      <w:r w:rsidR="00873D08">
        <w:rPr>
          <w:rFonts w:ascii="Helvetica" w:hAnsi="Helvetica"/>
        </w:rPr>
        <w:t xml:space="preserve"> of the most recent Survey</w:t>
      </w:r>
      <w:r w:rsidRPr="005F3F54">
        <w:rPr>
          <w:rFonts w:ascii="Helvetica" w:hAnsi="Helvetica"/>
        </w:rPr>
        <w:t xml:space="preserve">.  </w:t>
      </w:r>
    </w:p>
    <w:p w:rsidR="009C5711" w:rsidRDefault="009C5711" w:rsidP="009C5711">
      <w:pPr>
        <w:ind w:left="360"/>
        <w:rPr>
          <w:rFonts w:ascii="Helvetica" w:hAnsi="Helvetica"/>
        </w:rPr>
      </w:pPr>
    </w:p>
    <w:p w:rsidR="009C5711" w:rsidRPr="005F3F54" w:rsidRDefault="009C5711" w:rsidP="008849BB">
      <w:pPr>
        <w:ind w:left="360"/>
        <w:jc w:val="both"/>
        <w:rPr>
          <w:rFonts w:ascii="Helvetica" w:hAnsi="Helvetica"/>
        </w:rPr>
      </w:pPr>
      <w:r>
        <w:rPr>
          <w:rFonts w:ascii="Helvetica" w:hAnsi="Helvetica"/>
        </w:rPr>
        <w:t>Conversely, an</w:t>
      </w:r>
      <w:r w:rsidRPr="005F3F54">
        <w:rPr>
          <w:rFonts w:ascii="Helvetica" w:hAnsi="Helvetica"/>
        </w:rPr>
        <w:t xml:space="preserve"> implementation path other than</w:t>
      </w:r>
      <w:r>
        <w:rPr>
          <w:rFonts w:ascii="Helvetica" w:hAnsi="Helvetica"/>
        </w:rPr>
        <w:t xml:space="preserve"> </w:t>
      </w:r>
      <w:r w:rsidRPr="005F3F54">
        <w:rPr>
          <w:rFonts w:ascii="Helvetica" w:hAnsi="Helvetica"/>
        </w:rPr>
        <w:t xml:space="preserve">using an NRO telescope to accomplish the </w:t>
      </w:r>
      <w:proofErr w:type="spellStart"/>
      <w:r w:rsidRPr="005F3F54">
        <w:rPr>
          <w:rFonts w:ascii="Helvetica" w:hAnsi="Helvetica"/>
        </w:rPr>
        <w:t>NWNH's</w:t>
      </w:r>
      <w:proofErr w:type="spellEnd"/>
      <w:r w:rsidRPr="005F3F54">
        <w:rPr>
          <w:rFonts w:ascii="Helvetica" w:hAnsi="Helvetica"/>
        </w:rPr>
        <w:t xml:space="preserve"> top priority, whether judged by the CAA, a mid-decadal review, the next Decadal survey, or other deliberative process, would face complex questions and Hobson's ch</w:t>
      </w:r>
      <w:r>
        <w:rPr>
          <w:rFonts w:ascii="Helvetica" w:hAnsi="Helvetica"/>
        </w:rPr>
        <w:t xml:space="preserve">oices that are likely to divide </w:t>
      </w:r>
      <w:r w:rsidRPr="005F3F54">
        <w:rPr>
          <w:rFonts w:ascii="Helvetica" w:hAnsi="Helvetica"/>
        </w:rPr>
        <w:t>the community and potentially derail the Decada</w:t>
      </w:r>
      <w:r>
        <w:rPr>
          <w:rFonts w:ascii="Helvetica" w:hAnsi="Helvetica"/>
        </w:rPr>
        <w:t xml:space="preserve">l process altogether. Another issue is </w:t>
      </w:r>
      <w:r w:rsidR="008849BB">
        <w:rPr>
          <w:rFonts w:ascii="Helvetica" w:hAnsi="Helvetica"/>
        </w:rPr>
        <w:t>essentially the</w:t>
      </w:r>
      <w:r>
        <w:rPr>
          <w:rFonts w:ascii="Helvetica" w:hAnsi="Helvetica"/>
        </w:rPr>
        <w:t xml:space="preserve"> “shelf life” of the NRO telescopes, a time beyond which components, systems, and technical expertise cannot be supported. For these </w:t>
      </w:r>
      <w:r w:rsidRPr="005F3F54">
        <w:rPr>
          <w:rFonts w:ascii="Helvetica" w:hAnsi="Helvetica"/>
        </w:rPr>
        <w:t>reasons, we believe that the application of an NRO telescope to the WFIRST missio</w:t>
      </w:r>
      <w:r w:rsidR="008849BB">
        <w:rPr>
          <w:rFonts w:ascii="Helvetica" w:hAnsi="Helvetica"/>
        </w:rPr>
        <w:t>n is the only attractive option at this time.</w:t>
      </w:r>
      <w:r w:rsidRPr="005F3F54">
        <w:rPr>
          <w:rFonts w:ascii="Helvetica" w:hAnsi="Helvetica"/>
        </w:rPr>
        <w:t xml:space="preserve">  However, </w:t>
      </w:r>
      <w:r w:rsidR="008849BB">
        <w:rPr>
          <w:rFonts w:ascii="Helvetica" w:hAnsi="Helvetica"/>
        </w:rPr>
        <w:t xml:space="preserve">because </w:t>
      </w:r>
      <w:r w:rsidRPr="005F3F54">
        <w:rPr>
          <w:rFonts w:ascii="Helvetica" w:hAnsi="Helvetica"/>
        </w:rPr>
        <w:t>a force</w:t>
      </w:r>
      <w:r w:rsidR="00873D08">
        <w:rPr>
          <w:rFonts w:ascii="Helvetica" w:hAnsi="Helvetica"/>
        </w:rPr>
        <w:t>d</w:t>
      </w:r>
      <w:r w:rsidRPr="005F3F54">
        <w:rPr>
          <w:rFonts w:ascii="Helvetica" w:hAnsi="Helvetica"/>
        </w:rPr>
        <w:t xml:space="preserve"> fit is wors</w:t>
      </w:r>
      <w:r w:rsidR="008849BB">
        <w:rPr>
          <w:rFonts w:ascii="Helvetica" w:hAnsi="Helvetica"/>
        </w:rPr>
        <w:t xml:space="preserve">e than any other option, </w:t>
      </w:r>
      <w:r>
        <w:rPr>
          <w:rFonts w:ascii="Helvetica" w:hAnsi="Helvetica"/>
        </w:rPr>
        <w:t xml:space="preserve">the </w:t>
      </w:r>
      <w:r w:rsidRPr="005F3F54">
        <w:rPr>
          <w:rFonts w:ascii="Helvetica" w:hAnsi="Helvetica"/>
        </w:rPr>
        <w:t>suitability of an NRO telescope for WFIRST</w:t>
      </w:r>
      <w:r>
        <w:rPr>
          <w:rFonts w:ascii="Helvetica" w:hAnsi="Helvetica"/>
        </w:rPr>
        <w:t xml:space="preserve"> </w:t>
      </w:r>
      <w:r w:rsidRPr="005F3F54">
        <w:rPr>
          <w:rFonts w:ascii="Helvetica" w:hAnsi="Helvetica"/>
        </w:rPr>
        <w:t>science is the key issue that must be settled</w:t>
      </w:r>
      <w:r w:rsidR="008849BB">
        <w:rPr>
          <w:rFonts w:ascii="Helvetica" w:hAnsi="Helvetica"/>
        </w:rPr>
        <w:t xml:space="preserve"> before any decision about the next step for NASA astrophysics after the launch of </w:t>
      </w:r>
      <w:r w:rsidRPr="005F3F54">
        <w:rPr>
          <w:rFonts w:ascii="Helvetica" w:hAnsi="Helvetica"/>
        </w:rPr>
        <w:t>JWST can be taken.</w:t>
      </w:r>
    </w:p>
    <w:p w:rsidR="009C5711" w:rsidRDefault="009C5711" w:rsidP="009C5711">
      <w:pPr>
        <w:rPr>
          <w:rFonts w:ascii="Helvetica" w:hAnsi="Helvetica"/>
        </w:rPr>
      </w:pPr>
    </w:p>
    <w:p w:rsidR="009C5711" w:rsidRDefault="009C5711" w:rsidP="009C5711">
      <w:pPr>
        <w:rPr>
          <w:rFonts w:ascii="Helvetica" w:hAnsi="Helvetica"/>
        </w:rPr>
      </w:pPr>
      <w:r w:rsidRPr="00053DD1">
        <w:rPr>
          <w:rFonts w:ascii="Helvetica" w:hAnsi="Helvetica"/>
        </w:rPr>
        <w:t>1.3 The Landscape of Astronomical Research in 2020</w:t>
      </w:r>
    </w:p>
    <w:p w:rsidR="009C5711" w:rsidRDefault="009C5711" w:rsidP="009C5711">
      <w:pPr>
        <w:rPr>
          <w:rFonts w:ascii="Helvetica" w:hAnsi="Helvetica"/>
        </w:rPr>
      </w:pPr>
    </w:p>
    <w:p w:rsidR="00C773D8" w:rsidRDefault="00C773D8" w:rsidP="00C773D8">
      <w:pPr>
        <w:ind w:left="360"/>
        <w:jc w:val="both"/>
        <w:rPr>
          <w:rFonts w:ascii="Helvetica" w:hAnsi="Helvetica"/>
        </w:rPr>
      </w:pPr>
      <w:r>
        <w:rPr>
          <w:rFonts w:ascii="Helvetica" w:hAnsi="Helvetica"/>
        </w:rPr>
        <w:t>Looking across the future landscape of current and future major facilities for astrophysics now anticipated in a post NWNH world, it is instructive to see how a NEW WFIRST would fit into the program (see Figure 1).</w:t>
      </w:r>
    </w:p>
    <w:p w:rsidR="00C773D8" w:rsidRPr="00053DD1" w:rsidRDefault="00C773D8" w:rsidP="00C773D8">
      <w:pPr>
        <w:ind w:left="360"/>
        <w:jc w:val="both"/>
        <w:rPr>
          <w:rFonts w:ascii="Helvetica" w:hAnsi="Helvetica"/>
        </w:rPr>
      </w:pPr>
      <w:r>
        <w:rPr>
          <w:rFonts w:ascii="Helvetica" w:hAnsi="Helvetica"/>
          <w:noProof/>
        </w:rPr>
        <w:drawing>
          <wp:anchor distT="0" distB="0" distL="114300" distR="114300" simplePos="0" relativeHeight="251676672" behindDoc="1" locked="0" layoutInCell="1" allowOverlap="1">
            <wp:simplePos x="0" y="0"/>
            <wp:positionH relativeFrom="column">
              <wp:posOffset>874395</wp:posOffset>
            </wp:positionH>
            <wp:positionV relativeFrom="paragraph">
              <wp:posOffset>102235</wp:posOffset>
            </wp:positionV>
            <wp:extent cx="4000500" cy="2679700"/>
            <wp:effectExtent l="25400" t="0" r="0" b="0"/>
            <wp:wrapNone/>
            <wp:docPr id="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rto="http://schemas.microsoft.com/office/word/2006/arto" xmlns:ve="http://schemas.openxmlformats.org/markup-compatibility/2006"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000500" cy="2679700"/>
                    </a:xfrm>
                    <a:prstGeom prst="rect">
                      <a:avLst/>
                    </a:prstGeom>
                    <a:noFill/>
                    <a:ln>
                      <a:noFill/>
                    </a:ln>
                  </pic:spPr>
                </pic:pic>
              </a:graphicData>
            </a:graphic>
          </wp:anchor>
        </w:drawing>
      </w:r>
    </w:p>
    <w:p w:rsidR="009C5711" w:rsidRPr="00053DD1" w:rsidRDefault="009C5711" w:rsidP="009C5711">
      <w:pPr>
        <w:ind w:left="360"/>
        <w:rPr>
          <w:rFonts w:ascii="Helvetica" w:hAnsi="Helvetica"/>
        </w:rPr>
      </w:pPr>
    </w:p>
    <w:p w:rsidR="009C5711" w:rsidRDefault="009C5711" w:rsidP="009C5711">
      <w:pPr>
        <w:ind w:left="360"/>
        <w:rPr>
          <w:rFonts w:ascii="Helvetica" w:hAnsi="Helvetica"/>
        </w:rPr>
      </w:pPr>
      <w:r>
        <w:rPr>
          <w:rFonts w:ascii="Helvetica" w:hAnsi="Helvetica"/>
        </w:rPr>
        <w:br/>
      </w:r>
      <w:r>
        <w:rPr>
          <w:rFonts w:ascii="Helvetica" w:hAnsi="Helvetica"/>
        </w:rPr>
        <w:br/>
      </w:r>
      <w:r>
        <w:rPr>
          <w:rFonts w:ascii="Helvetica" w:hAnsi="Helvetica"/>
        </w:rPr>
        <w:br/>
      </w:r>
    </w:p>
    <w:p w:rsidR="009C5711" w:rsidRDefault="009C5711" w:rsidP="009C5711">
      <w:pPr>
        <w:rPr>
          <w:rFonts w:ascii="Helvetica" w:hAnsi="Helvetica"/>
        </w:rPr>
      </w:pPr>
    </w:p>
    <w:p w:rsidR="009C5711" w:rsidRDefault="009C5711" w:rsidP="009C5711">
      <w:pPr>
        <w:rPr>
          <w:rFonts w:ascii="Helvetica" w:hAnsi="Helvetica"/>
        </w:rPr>
      </w:pPr>
    </w:p>
    <w:p w:rsidR="009C5711" w:rsidRDefault="009C5711" w:rsidP="009C5711">
      <w:pPr>
        <w:rPr>
          <w:rFonts w:ascii="Helvetica" w:hAnsi="Helvetica"/>
        </w:rPr>
      </w:pPr>
    </w:p>
    <w:p w:rsidR="009C5711" w:rsidRDefault="009C5711" w:rsidP="009C5711">
      <w:pPr>
        <w:rPr>
          <w:rFonts w:ascii="Helvetica" w:hAnsi="Helvetica"/>
        </w:rPr>
      </w:pPr>
    </w:p>
    <w:p w:rsidR="009C5711" w:rsidRDefault="009C5711" w:rsidP="009C5711">
      <w:pPr>
        <w:rPr>
          <w:rFonts w:ascii="Helvetica" w:hAnsi="Helvetica"/>
        </w:rPr>
      </w:pPr>
    </w:p>
    <w:p w:rsidR="009C5711" w:rsidRDefault="009C5711" w:rsidP="009C5711">
      <w:pPr>
        <w:rPr>
          <w:rFonts w:ascii="Helvetica" w:hAnsi="Helvetica"/>
        </w:rPr>
      </w:pPr>
    </w:p>
    <w:p w:rsidR="009C5711" w:rsidRDefault="009C5711" w:rsidP="009C5711">
      <w:pPr>
        <w:rPr>
          <w:rFonts w:ascii="Helvetica" w:hAnsi="Helvetica"/>
        </w:rPr>
      </w:pPr>
    </w:p>
    <w:p w:rsidR="009C5711" w:rsidRDefault="009C5711" w:rsidP="009C5711">
      <w:pPr>
        <w:rPr>
          <w:rFonts w:ascii="Helvetica" w:hAnsi="Helvetica"/>
        </w:rPr>
      </w:pPr>
    </w:p>
    <w:p w:rsidR="009C5711" w:rsidRDefault="009C5711" w:rsidP="009C5711">
      <w:pPr>
        <w:rPr>
          <w:rFonts w:ascii="Helvetica" w:hAnsi="Helvetica"/>
        </w:rPr>
      </w:pPr>
    </w:p>
    <w:p w:rsidR="000645A9" w:rsidRDefault="000645A9" w:rsidP="000645A9">
      <w:pPr>
        <w:rPr>
          <w:rFonts w:ascii="Helvetica" w:hAnsi="Helvetica"/>
          <w:i/>
          <w:sz w:val="22"/>
        </w:rPr>
      </w:pPr>
    </w:p>
    <w:p w:rsidR="00C773D8" w:rsidRDefault="0094461F" w:rsidP="00C773D8">
      <w:pPr>
        <w:ind w:left="720" w:right="720"/>
        <w:rPr>
          <w:rFonts w:ascii="Helvetica" w:hAnsi="Helvetica"/>
          <w:i/>
          <w:sz w:val="22"/>
        </w:rPr>
      </w:pPr>
      <w:r>
        <w:rPr>
          <w:rFonts w:ascii="Helvetica" w:hAnsi="Helvetica"/>
          <w:i/>
          <w:sz w:val="22"/>
        </w:rPr>
        <w:t>Figure 1:</w:t>
      </w:r>
      <w:r w:rsidR="0036177C">
        <w:rPr>
          <w:rFonts w:ascii="Helvetica" w:hAnsi="Helvetica"/>
          <w:i/>
          <w:sz w:val="22"/>
        </w:rPr>
        <w:t xml:space="preserve"> Mission timelines for facil</w:t>
      </w:r>
      <w:r w:rsidR="004D56D7">
        <w:rPr>
          <w:rFonts w:ascii="Helvetica" w:hAnsi="Helvetica"/>
          <w:i/>
          <w:sz w:val="22"/>
        </w:rPr>
        <w:t xml:space="preserve">ities especially relevant to NEW </w:t>
      </w:r>
      <w:r w:rsidR="0036177C">
        <w:rPr>
          <w:rFonts w:ascii="Helvetica" w:hAnsi="Helvetica"/>
          <w:i/>
          <w:sz w:val="22"/>
        </w:rPr>
        <w:t>WFIRST.</w:t>
      </w:r>
    </w:p>
    <w:p w:rsidR="00C773D8" w:rsidRPr="00C773D8" w:rsidRDefault="00C773D8" w:rsidP="00A32AFB">
      <w:pPr>
        <w:ind w:left="360"/>
        <w:jc w:val="both"/>
        <w:rPr>
          <w:rFonts w:ascii="Helvetica" w:hAnsi="Helvetica"/>
          <w:i/>
          <w:sz w:val="22"/>
        </w:rPr>
      </w:pPr>
      <w:r>
        <w:rPr>
          <w:rFonts w:ascii="Helvetica" w:hAnsi="Helvetica"/>
        </w:rPr>
        <w:t xml:space="preserve">As was articulated in </w:t>
      </w:r>
      <w:r w:rsidRPr="008849BB">
        <w:rPr>
          <w:rFonts w:ascii="Helvetica" w:hAnsi="Helvetica"/>
          <w:i/>
        </w:rPr>
        <w:t>NWNH</w:t>
      </w:r>
      <w:r>
        <w:rPr>
          <w:rFonts w:ascii="Helvetica" w:hAnsi="Helvetica"/>
        </w:rPr>
        <w:t xml:space="preserve">, WFIRST was to be a much more than a Dark Energy mission or an </w:t>
      </w:r>
      <w:proofErr w:type="spellStart"/>
      <w:r>
        <w:rPr>
          <w:rFonts w:ascii="Helvetica" w:hAnsi="Helvetica"/>
        </w:rPr>
        <w:t>exoplanet</w:t>
      </w:r>
      <w:proofErr w:type="spellEnd"/>
      <w:r>
        <w:rPr>
          <w:rFonts w:ascii="Helvetica" w:hAnsi="Helvetica"/>
        </w:rPr>
        <w:t xml:space="preserve"> mission.  Indeed, these exciting core programs were only a “nose cone” of the WFIRST mission, leading the way for a diverse and powerful program of astrophysical research.  With an unprecedentedly large field and high sensitivity for near-IR observations, a WFIRST mission enables forefront astrophysics, in the context of current, future ground and space missions.  For this primary goal, NEW WFIRST could do even more. Furthermore, NEW WFIRST could also serve as a bridge to ambitious future </w:t>
      </w:r>
      <w:proofErr w:type="spellStart"/>
      <w:r>
        <w:rPr>
          <w:rFonts w:ascii="Helvetica" w:hAnsi="Helvetica"/>
        </w:rPr>
        <w:t>exoplanet</w:t>
      </w:r>
      <w:proofErr w:type="spellEnd"/>
      <w:r>
        <w:rPr>
          <w:rFonts w:ascii="Helvetica" w:hAnsi="Helvetica"/>
        </w:rPr>
        <w:t xml:space="preserve"> missions, such as the potentially “life-finding” TPF-C — a fantastic opportunity all by itself, one very highly regarded in NWNH.  </w:t>
      </w:r>
    </w:p>
    <w:p w:rsidR="00C773D8" w:rsidRDefault="00C773D8" w:rsidP="00BB7555">
      <w:pPr>
        <w:ind w:left="360" w:right="360"/>
        <w:jc w:val="both"/>
        <w:rPr>
          <w:rFonts w:ascii="Helvetica" w:hAnsi="Helvetica"/>
        </w:rPr>
      </w:pPr>
    </w:p>
    <w:p w:rsidR="00873D08" w:rsidRDefault="008849BB" w:rsidP="008849BB">
      <w:pPr>
        <w:ind w:left="360"/>
        <w:jc w:val="both"/>
        <w:rPr>
          <w:rFonts w:ascii="Helvetica" w:hAnsi="Helvetica"/>
        </w:rPr>
      </w:pPr>
      <w:r>
        <w:rPr>
          <w:rFonts w:ascii="Helvetica" w:hAnsi="Helvetica"/>
        </w:rPr>
        <w:t xml:space="preserve">For general astrophysics, NEW </w:t>
      </w:r>
      <w:r w:rsidR="00873D08">
        <w:rPr>
          <w:rFonts w:ascii="Helvetica" w:hAnsi="Helvetica"/>
        </w:rPr>
        <w:t>WFIRST can play an essential role in complementing future ground-based 2</w:t>
      </w:r>
      <w:r w:rsidR="00CE5349">
        <w:rPr>
          <w:rFonts w:ascii="Helvetica" w:hAnsi="Helvetica"/>
        </w:rPr>
        <w:t>0m</w:t>
      </w:r>
      <w:r w:rsidR="00C773D8">
        <w:rPr>
          <w:rFonts w:ascii="Helvetica" w:hAnsi="Helvetica"/>
        </w:rPr>
        <w:t xml:space="preserve"> — </w:t>
      </w:r>
      <w:r w:rsidR="00CE5349">
        <w:rPr>
          <w:rFonts w:ascii="Helvetica" w:hAnsi="Helvetica"/>
        </w:rPr>
        <w:t xml:space="preserve">40m telescopes. For example, </w:t>
      </w:r>
      <w:r>
        <w:rPr>
          <w:rFonts w:ascii="Helvetica" w:hAnsi="Helvetica"/>
        </w:rPr>
        <w:t xml:space="preserve">as </w:t>
      </w:r>
      <w:r w:rsidR="00CE5349">
        <w:rPr>
          <w:rFonts w:ascii="Helvetica" w:hAnsi="Helvetica"/>
        </w:rPr>
        <w:t xml:space="preserve">Table 1 shows, based on the performance of </w:t>
      </w:r>
      <w:r w:rsidR="00873D08">
        <w:rPr>
          <w:rFonts w:ascii="Helvetica" w:hAnsi="Helvetica"/>
        </w:rPr>
        <w:t>HST + WFC3</w:t>
      </w:r>
      <w:r w:rsidR="00CE5349">
        <w:rPr>
          <w:rFonts w:ascii="Helvetica" w:hAnsi="Helvetica"/>
        </w:rPr>
        <w:t>,</w:t>
      </w:r>
      <w:r>
        <w:rPr>
          <w:rFonts w:ascii="Helvetica" w:hAnsi="Helvetica"/>
        </w:rPr>
        <w:t xml:space="preserve"> </w:t>
      </w:r>
      <w:r w:rsidR="00873D08">
        <w:rPr>
          <w:rFonts w:ascii="Helvetica" w:hAnsi="Helvetica"/>
        </w:rPr>
        <w:t>a 2.4m space telescope equipped with forefront IR detectors can achieve broad-band point-source sensitivity of ground-based “</w:t>
      </w:r>
      <w:proofErr w:type="spellStart"/>
      <w:r w:rsidR="00873D08">
        <w:rPr>
          <w:rFonts w:ascii="Helvetica" w:hAnsi="Helvetica"/>
        </w:rPr>
        <w:t>ELTs</w:t>
      </w:r>
      <w:proofErr w:type="spellEnd"/>
      <w:r w:rsidR="00873D08">
        <w:rPr>
          <w:rFonts w:ascii="Helvetica" w:hAnsi="Helvetica"/>
        </w:rPr>
        <w:t xml:space="preserve">,” </w:t>
      </w:r>
      <w:r w:rsidR="00CE5349">
        <w:rPr>
          <w:rFonts w:ascii="Helvetica" w:hAnsi="Helvetica"/>
        </w:rPr>
        <w:t>thus allowing</w:t>
      </w:r>
      <w:r w:rsidR="00873D08">
        <w:rPr>
          <w:rFonts w:ascii="Helvetica" w:hAnsi="Helvetica"/>
        </w:rPr>
        <w:t xml:space="preserve"> these 20m – 40m telescopes to devote more of their </w:t>
      </w:r>
      <w:r w:rsidR="00CE5349">
        <w:rPr>
          <w:rFonts w:ascii="Helvetica" w:hAnsi="Helvetica"/>
        </w:rPr>
        <w:t xml:space="preserve">valuable </w:t>
      </w:r>
      <w:r w:rsidR="00873D08">
        <w:rPr>
          <w:rFonts w:ascii="Helvetica" w:hAnsi="Helvetica"/>
        </w:rPr>
        <w:t xml:space="preserve">resource to their unique capabilities in multi-object spectroscopy in the optical and near-infrared. </w:t>
      </w:r>
    </w:p>
    <w:p w:rsidR="00C773D8" w:rsidRDefault="00C773D8" w:rsidP="008849BB">
      <w:pPr>
        <w:ind w:left="360"/>
        <w:jc w:val="both"/>
        <w:rPr>
          <w:rFonts w:ascii="Helvetica" w:hAnsi="Helvetica"/>
        </w:rPr>
      </w:pPr>
    </w:p>
    <w:p w:rsidR="00C773D8" w:rsidRDefault="00C773D8" w:rsidP="00C773D8">
      <w:pPr>
        <w:ind w:left="360"/>
        <w:jc w:val="both"/>
        <w:rPr>
          <w:rFonts w:ascii="Helvetica" w:hAnsi="Helvetica"/>
        </w:rPr>
      </w:pPr>
      <w:r>
        <w:rPr>
          <w:rFonts w:ascii="Helvetica" w:hAnsi="Helvetica"/>
        </w:rPr>
        <w:t xml:space="preserve">Similarly, if NEW WFIRST can be equipped with a imaging field of view at least 100 times the area of </w:t>
      </w:r>
      <w:proofErr w:type="spellStart"/>
      <w:r>
        <w:rPr>
          <w:rFonts w:ascii="Helvetica" w:hAnsi="Helvetica"/>
        </w:rPr>
        <w:t>JWST’s</w:t>
      </w:r>
      <w:proofErr w:type="spellEnd"/>
      <w:r>
        <w:rPr>
          <w:rFonts w:ascii="Helvetica" w:hAnsi="Helvetica"/>
        </w:rPr>
        <w:t xml:space="preserve"> near-IR camera’s (as we believe it can), this will relieve JWST from some very expensive survey work that will be required in </w:t>
      </w:r>
      <w:proofErr w:type="spellStart"/>
      <w:r>
        <w:rPr>
          <w:rFonts w:ascii="Helvetica" w:hAnsi="Helvetica"/>
        </w:rPr>
        <w:t>JWST’s</w:t>
      </w:r>
      <w:proofErr w:type="spellEnd"/>
      <w:r>
        <w:rPr>
          <w:rFonts w:ascii="Helvetica" w:hAnsi="Helvetica"/>
        </w:rPr>
        <w:t xml:space="preserve"> maturing mission to discover and study the first stars and galaxies,</w:t>
      </w:r>
      <w:r>
        <w:rPr>
          <w:rFonts w:ascii="Helvetica" w:hAnsi="Helvetica" w:cs="Helvetica"/>
          <w:sz w:val="34"/>
          <w:szCs w:val="34"/>
        </w:rPr>
        <w:t xml:space="preserve"> </w:t>
      </w:r>
      <w:r>
        <w:rPr>
          <w:rFonts w:ascii="Helvetica" w:hAnsi="Helvetica" w:cs="Helvetica"/>
          <w:szCs w:val="34"/>
        </w:rPr>
        <w:t xml:space="preserve">by performing surveys over far wider areas </w:t>
      </w:r>
      <w:r w:rsidRPr="00361502">
        <w:rPr>
          <w:rFonts w:ascii="Helvetica" w:hAnsi="Helvetica" w:cs="Helvetica"/>
          <w:szCs w:val="34"/>
        </w:rPr>
        <w:t>than JWST could ever accomplish.</w:t>
      </w:r>
      <w:r w:rsidRPr="00361502">
        <w:rPr>
          <w:rFonts w:ascii="Helvetica" w:hAnsi="Helvetica"/>
        </w:rPr>
        <w:t xml:space="preserve"> </w:t>
      </w:r>
      <w:r>
        <w:rPr>
          <w:rFonts w:ascii="Helvetica" w:hAnsi="Helvetica"/>
        </w:rPr>
        <w:t xml:space="preserve"> NEW WFIRST surveys could provide any number of valuable source catalogs, not only for JWST, but potentially for the Atacama Large Millimeter Array (ALMA) and future </w:t>
      </w:r>
      <w:proofErr w:type="spellStart"/>
      <w:r>
        <w:rPr>
          <w:rFonts w:ascii="Helvetica" w:hAnsi="Helvetica"/>
        </w:rPr>
        <w:t>ELT’s</w:t>
      </w:r>
      <w:proofErr w:type="spellEnd"/>
      <w:r>
        <w:rPr>
          <w:rFonts w:ascii="Helvetica" w:hAnsi="Helvetica"/>
        </w:rPr>
        <w:t xml:space="preserve">. In addition, such a space-based survey capability would provide a highly stable, infrared complement to </w:t>
      </w:r>
      <w:proofErr w:type="spellStart"/>
      <w:r w:rsidRPr="008849BB">
        <w:rPr>
          <w:rFonts w:ascii="Helvetica" w:hAnsi="Helvetica"/>
          <w:i/>
        </w:rPr>
        <w:t>NWNH’s</w:t>
      </w:r>
      <w:proofErr w:type="spellEnd"/>
      <w:r>
        <w:rPr>
          <w:rFonts w:ascii="Helvetica" w:hAnsi="Helvetica"/>
        </w:rPr>
        <w:t xml:space="preserve"> top priority ground-based initiative, the Large Synoptic Survey Telescope (LSST).</w:t>
      </w:r>
    </w:p>
    <w:p w:rsidR="00C773D8" w:rsidRDefault="00C773D8" w:rsidP="00C773D8">
      <w:pPr>
        <w:ind w:left="360"/>
        <w:jc w:val="both"/>
        <w:rPr>
          <w:rFonts w:ascii="Helvetica" w:hAnsi="Helvetica"/>
        </w:rPr>
      </w:pPr>
    </w:p>
    <w:p w:rsidR="00873D08" w:rsidRDefault="00873D08" w:rsidP="008849BB">
      <w:pPr>
        <w:ind w:left="360"/>
        <w:jc w:val="both"/>
        <w:rPr>
          <w:rFonts w:ascii="Helvetica" w:hAnsi="Helvetica"/>
        </w:rPr>
      </w:pPr>
    </w:p>
    <w:p w:rsidR="009C5711" w:rsidRDefault="00CE5349" w:rsidP="00CE5349">
      <w:pPr>
        <w:ind w:left="360"/>
        <w:jc w:val="center"/>
        <w:rPr>
          <w:rFonts w:ascii="Helvetica" w:hAnsi="Helvetica"/>
        </w:rPr>
      </w:pPr>
      <w:r>
        <w:rPr>
          <w:rFonts w:ascii="Helvetica" w:hAnsi="Helvetica"/>
        </w:rPr>
        <w:t>Table 1: Point-source Sensitivity</w:t>
      </w:r>
    </w:p>
    <w:p w:rsidR="009C5711" w:rsidRDefault="009C5711" w:rsidP="009C5711">
      <w:pPr>
        <w:rPr>
          <w:rFonts w:ascii="Helvetica" w:hAnsi="Helvetica"/>
        </w:rPr>
      </w:pPr>
      <w:r>
        <w:rPr>
          <w:rFonts w:ascii="Helvetica" w:hAnsi="Helvetica"/>
        </w:rPr>
        <w:br/>
      </w:r>
    </w:p>
    <w:p w:rsidR="009C5711" w:rsidRDefault="009C5711" w:rsidP="009C5711">
      <w:pPr>
        <w:rPr>
          <w:rFonts w:ascii="Helvetica" w:hAnsi="Helvetica"/>
        </w:rPr>
      </w:pPr>
    </w:p>
    <w:p w:rsidR="009C5711" w:rsidRDefault="00C773D8" w:rsidP="009C5711">
      <w:pPr>
        <w:rPr>
          <w:rFonts w:ascii="Helvetica" w:hAnsi="Helvetica"/>
        </w:rPr>
      </w:pPr>
      <w:r w:rsidRPr="00C773D8">
        <w:rPr>
          <w:rFonts w:ascii="Helvetica" w:hAnsi="Helvetica"/>
        </w:rPr>
        <w:drawing>
          <wp:anchor distT="0" distB="0" distL="114300" distR="114300" simplePos="0" relativeHeight="251692032" behindDoc="1" locked="0" layoutInCell="1" allowOverlap="1">
            <wp:simplePos x="0" y="0"/>
            <wp:positionH relativeFrom="column">
              <wp:posOffset>276860</wp:posOffset>
            </wp:positionH>
            <wp:positionV relativeFrom="paragraph">
              <wp:posOffset>-607060</wp:posOffset>
            </wp:positionV>
            <wp:extent cx="5289550" cy="2622550"/>
            <wp:effectExtent l="25400" t="0" r="0" b="0"/>
            <wp:wrapNone/>
            <wp:docPr id="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rto="http://schemas.microsoft.com/office/word/2006/arto" xmln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ve="http://schemas.openxmlformats.org/markup-compatibility/2006" val="0"/>
                        </a:ext>
                      </a:extLst>
                    </a:blip>
                    <a:srcRect/>
                    <a:stretch>
                      <a:fillRect/>
                    </a:stretch>
                  </pic:blipFill>
                  <pic:spPr bwMode="auto">
                    <a:xfrm>
                      <a:off x="0" y="0"/>
                      <a:ext cx="5291455" cy="2624455"/>
                    </a:xfrm>
                    <a:prstGeom prst="rect">
                      <a:avLst/>
                    </a:prstGeom>
                    <a:noFill/>
                    <a:ln>
                      <a:noFill/>
                    </a:ln>
                  </pic:spPr>
                </pic:pic>
              </a:graphicData>
            </a:graphic>
          </wp:anchor>
        </w:drawing>
      </w:r>
    </w:p>
    <w:p w:rsidR="009C5711" w:rsidRDefault="009C5711" w:rsidP="009C5711">
      <w:pPr>
        <w:rPr>
          <w:rFonts w:ascii="Helvetica" w:hAnsi="Helvetica"/>
        </w:rPr>
      </w:pPr>
      <w:r>
        <w:rPr>
          <w:rFonts w:ascii="Helvetica" w:hAnsi="Helvetica"/>
        </w:rPr>
        <w:t xml:space="preserve">  </w:t>
      </w:r>
    </w:p>
    <w:p w:rsidR="009C5711" w:rsidRDefault="009C5711" w:rsidP="009C5711">
      <w:pPr>
        <w:rPr>
          <w:rFonts w:ascii="Helvetica" w:hAnsi="Helvetica"/>
        </w:rPr>
      </w:pPr>
    </w:p>
    <w:p w:rsidR="009C5711" w:rsidRDefault="009C5711" w:rsidP="009C5711">
      <w:pPr>
        <w:rPr>
          <w:rFonts w:ascii="Helvetica" w:hAnsi="Helvetica"/>
        </w:rPr>
      </w:pPr>
    </w:p>
    <w:p w:rsidR="009C5711" w:rsidRDefault="009C5711" w:rsidP="009C5711">
      <w:pPr>
        <w:rPr>
          <w:rFonts w:ascii="Helvetica" w:hAnsi="Helvetica"/>
        </w:rPr>
      </w:pPr>
    </w:p>
    <w:p w:rsidR="009C5711" w:rsidRDefault="009C5711" w:rsidP="009C5711">
      <w:pPr>
        <w:rPr>
          <w:rFonts w:ascii="Helvetica" w:hAnsi="Helvetica"/>
        </w:rPr>
      </w:pPr>
    </w:p>
    <w:p w:rsidR="009C5711" w:rsidRDefault="009C5711" w:rsidP="009C5711">
      <w:pPr>
        <w:rPr>
          <w:rFonts w:ascii="Helvetica" w:hAnsi="Helvetica"/>
        </w:rPr>
      </w:pPr>
    </w:p>
    <w:p w:rsidR="00C773D8" w:rsidRDefault="00C773D8" w:rsidP="00C773D8">
      <w:pPr>
        <w:ind w:left="360"/>
        <w:jc w:val="both"/>
        <w:rPr>
          <w:rFonts w:ascii="Helvetica" w:hAnsi="Helvetica"/>
        </w:rPr>
      </w:pPr>
    </w:p>
    <w:p w:rsidR="00C773D8" w:rsidRDefault="00C773D8" w:rsidP="00C773D8">
      <w:pPr>
        <w:ind w:left="360"/>
        <w:jc w:val="both"/>
        <w:rPr>
          <w:rFonts w:ascii="Helvetica" w:hAnsi="Helvetica"/>
        </w:rPr>
      </w:pPr>
      <w:r>
        <w:rPr>
          <w:rFonts w:ascii="Helvetica" w:hAnsi="Helvetica"/>
        </w:rPr>
        <w:t xml:space="preserve">The burgeoning field of </w:t>
      </w:r>
      <w:proofErr w:type="spellStart"/>
      <w:r>
        <w:rPr>
          <w:rFonts w:ascii="Helvetica" w:hAnsi="Helvetica"/>
        </w:rPr>
        <w:t>exoplanets</w:t>
      </w:r>
      <w:proofErr w:type="spellEnd"/>
      <w:r>
        <w:rPr>
          <w:rFonts w:ascii="Helvetica" w:hAnsi="Helvetica"/>
        </w:rPr>
        <w:t xml:space="preserve">, a high priority of </w:t>
      </w:r>
      <w:r>
        <w:rPr>
          <w:rFonts w:ascii="Helvetica" w:hAnsi="Helvetica"/>
          <w:i/>
        </w:rPr>
        <w:t xml:space="preserve">NWNH </w:t>
      </w:r>
      <w:r>
        <w:rPr>
          <w:rFonts w:ascii="Helvetica" w:hAnsi="Helvetica"/>
        </w:rPr>
        <w:t xml:space="preserve">for which no major program could be afforded, could be invigorated by NEW WFIRST. For one thing, the increased light grasp and angular resolution of a 2.4m mirror would considerably strengthen the </w:t>
      </w:r>
      <w:proofErr w:type="spellStart"/>
      <w:r>
        <w:rPr>
          <w:rFonts w:ascii="Helvetica" w:hAnsi="Helvetica"/>
        </w:rPr>
        <w:t>microlensing</w:t>
      </w:r>
      <w:proofErr w:type="spellEnd"/>
      <w:r>
        <w:rPr>
          <w:rFonts w:ascii="Helvetica" w:hAnsi="Helvetica"/>
        </w:rPr>
        <w:t xml:space="preserve"> planet search compared to the original WFIRST mission (see Figure 2), as we detail in Section 5.3.  More intriguingly, the combination of excellent on-axis performance and the large collecting area of the 2.4m NRO telescope would enable a </w:t>
      </w:r>
      <w:proofErr w:type="spellStart"/>
      <w:r>
        <w:rPr>
          <w:rFonts w:ascii="Helvetica" w:hAnsi="Helvetica"/>
        </w:rPr>
        <w:t>coronagraphic</w:t>
      </w:r>
      <w:proofErr w:type="spellEnd"/>
      <w:r>
        <w:rPr>
          <w:rFonts w:ascii="Helvetica" w:hAnsi="Helvetica"/>
        </w:rPr>
        <w:t xml:space="preserve"> imager that could answer crucial questions about proto-planetary disks and explore for the first time the habitable zones of about 30 nearby GFK stars.  As described below, this would directly address one of the key </w:t>
      </w:r>
      <w:proofErr w:type="spellStart"/>
      <w:r>
        <w:rPr>
          <w:rFonts w:ascii="Helvetica" w:hAnsi="Helvetica"/>
        </w:rPr>
        <w:t>exoplanet</w:t>
      </w:r>
      <w:proofErr w:type="spellEnd"/>
      <w:r>
        <w:rPr>
          <w:rFonts w:ascii="Helvetica" w:hAnsi="Helvetica"/>
        </w:rPr>
        <w:t xml:space="preserve"> goals of </w:t>
      </w:r>
      <w:r w:rsidRPr="00A43A77">
        <w:rPr>
          <w:rFonts w:ascii="Helvetica" w:hAnsi="Helvetica"/>
          <w:i/>
        </w:rPr>
        <w:t xml:space="preserve">NWHH </w:t>
      </w:r>
      <w:r>
        <w:rPr>
          <w:rFonts w:ascii="Helvetica" w:hAnsi="Helvetica"/>
        </w:rPr>
        <w:t xml:space="preserve">not possible with the original WFIRST concept — direct imaging of </w:t>
      </w:r>
      <w:proofErr w:type="spellStart"/>
      <w:r>
        <w:rPr>
          <w:rFonts w:ascii="Helvetica" w:hAnsi="Helvetica"/>
        </w:rPr>
        <w:t>exoplanets</w:t>
      </w:r>
      <w:proofErr w:type="spellEnd"/>
      <w:r>
        <w:rPr>
          <w:rFonts w:ascii="Helvetica" w:hAnsi="Helvetica"/>
        </w:rPr>
        <w:t xml:space="preserve">.  This would as well complement new ground-based planet-imaging systems being readied for deployment on existing 8m – 10m telescopes to search for young planets several AU from the parent star. A </w:t>
      </w:r>
      <w:proofErr w:type="spellStart"/>
      <w:r>
        <w:rPr>
          <w:rFonts w:ascii="Helvetica" w:hAnsi="Helvetica"/>
        </w:rPr>
        <w:t>coronagraphic</w:t>
      </w:r>
      <w:proofErr w:type="spellEnd"/>
      <w:r>
        <w:rPr>
          <w:rFonts w:ascii="Helvetica" w:hAnsi="Helvetica"/>
        </w:rPr>
        <w:t xml:space="preserve"> imager on NEW WFIRST would importantly provide an essential technology pathfinder for future large space telescopes that can search for and characterize Earth-like worlds, including the search for life.</w:t>
      </w:r>
    </w:p>
    <w:p w:rsidR="00873D08" w:rsidRDefault="00873D08" w:rsidP="009C5711">
      <w:pPr>
        <w:rPr>
          <w:rFonts w:ascii="Helvetica" w:hAnsi="Helvetica"/>
        </w:rPr>
      </w:pPr>
    </w:p>
    <w:p w:rsidR="00873D08" w:rsidRDefault="00873D08" w:rsidP="009C5711">
      <w:pPr>
        <w:rPr>
          <w:rFonts w:ascii="Helvetica" w:hAnsi="Helvetica"/>
        </w:rPr>
      </w:pPr>
    </w:p>
    <w:p w:rsidR="00873D08" w:rsidRDefault="0094461F" w:rsidP="009C5711">
      <w:pPr>
        <w:rPr>
          <w:rFonts w:ascii="Helvetica" w:hAnsi="Helvetica"/>
        </w:rPr>
      </w:pPr>
      <w:r>
        <w:rPr>
          <w:rFonts w:ascii="Helvetica" w:hAnsi="Helvetica"/>
          <w:noProof/>
        </w:rPr>
        <w:drawing>
          <wp:anchor distT="0" distB="0" distL="114300" distR="114300" simplePos="0" relativeHeight="251674624" behindDoc="1" locked="0" layoutInCell="1" allowOverlap="1">
            <wp:simplePos x="0" y="0"/>
            <wp:positionH relativeFrom="column">
              <wp:posOffset>622935</wp:posOffset>
            </wp:positionH>
            <wp:positionV relativeFrom="paragraph">
              <wp:posOffset>-111760</wp:posOffset>
            </wp:positionV>
            <wp:extent cx="4399280" cy="2286000"/>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rto="http://schemas.microsoft.com/office/word/2006/arto" xmlns:ve="http://schemas.openxmlformats.org/markup-compatibility/2006"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15959"/>
                    <a:stretch>
                      <a:fillRect/>
                    </a:stretch>
                  </pic:blipFill>
                  <pic:spPr bwMode="auto">
                    <a:xfrm>
                      <a:off x="0" y="0"/>
                      <a:ext cx="4399280" cy="2286000"/>
                    </a:xfrm>
                    <a:prstGeom prst="rect">
                      <a:avLst/>
                    </a:prstGeom>
                    <a:noFill/>
                    <a:ln>
                      <a:noFill/>
                    </a:ln>
                  </pic:spPr>
                </pic:pic>
              </a:graphicData>
            </a:graphic>
          </wp:anchor>
        </w:drawing>
      </w:r>
    </w:p>
    <w:p w:rsidR="00873D08" w:rsidRDefault="00873D08" w:rsidP="009C5711">
      <w:pPr>
        <w:rPr>
          <w:rFonts w:ascii="Helvetica" w:hAnsi="Helvetica"/>
        </w:rPr>
      </w:pPr>
    </w:p>
    <w:p w:rsidR="009C5711" w:rsidRDefault="009C5711" w:rsidP="009C5711">
      <w:pPr>
        <w:rPr>
          <w:rFonts w:ascii="Helvetica" w:hAnsi="Helvetica"/>
        </w:rPr>
      </w:pPr>
    </w:p>
    <w:p w:rsidR="009C5711" w:rsidRDefault="009C5711" w:rsidP="009C5711">
      <w:pPr>
        <w:rPr>
          <w:rFonts w:ascii="Helvetica" w:hAnsi="Helvetica"/>
        </w:rPr>
      </w:pPr>
    </w:p>
    <w:p w:rsidR="009C5711" w:rsidRDefault="009C5711" w:rsidP="009C5711">
      <w:pPr>
        <w:rPr>
          <w:rFonts w:ascii="Helvetica" w:hAnsi="Helvetica"/>
        </w:rPr>
      </w:pPr>
    </w:p>
    <w:p w:rsidR="009C5711" w:rsidRDefault="009C5711" w:rsidP="009C5711">
      <w:pPr>
        <w:rPr>
          <w:rFonts w:ascii="Helvetica" w:hAnsi="Helvetica"/>
        </w:rPr>
      </w:pPr>
    </w:p>
    <w:p w:rsidR="009C5711" w:rsidRDefault="009C5711" w:rsidP="009C5711">
      <w:pPr>
        <w:rPr>
          <w:rFonts w:ascii="Helvetica" w:hAnsi="Helvetica"/>
        </w:rPr>
      </w:pPr>
    </w:p>
    <w:p w:rsidR="009C5711" w:rsidRDefault="009C5711" w:rsidP="009C5711">
      <w:pPr>
        <w:rPr>
          <w:rFonts w:ascii="Helvetica" w:hAnsi="Helvetica"/>
        </w:rPr>
      </w:pPr>
    </w:p>
    <w:p w:rsidR="009C5711" w:rsidRDefault="009C5711" w:rsidP="009C5711">
      <w:pPr>
        <w:rPr>
          <w:rFonts w:ascii="Helvetica" w:hAnsi="Helvetica"/>
        </w:rPr>
      </w:pPr>
    </w:p>
    <w:p w:rsidR="009C5711" w:rsidRDefault="009C5711" w:rsidP="009C5711">
      <w:pPr>
        <w:rPr>
          <w:rFonts w:ascii="Helvetica" w:hAnsi="Helvetica"/>
        </w:rPr>
      </w:pPr>
    </w:p>
    <w:p w:rsidR="009C5711" w:rsidRDefault="009C5711" w:rsidP="009C5711">
      <w:pPr>
        <w:rPr>
          <w:rFonts w:ascii="Helvetica" w:hAnsi="Helvetica"/>
        </w:rPr>
      </w:pPr>
    </w:p>
    <w:p w:rsidR="0036177C" w:rsidRDefault="0036177C" w:rsidP="0094461F">
      <w:pPr>
        <w:tabs>
          <w:tab w:val="left" w:pos="3227"/>
        </w:tabs>
        <w:rPr>
          <w:rFonts w:ascii="Helvetica" w:hAnsi="Helvetica"/>
        </w:rPr>
      </w:pPr>
    </w:p>
    <w:p w:rsidR="0036177C" w:rsidRDefault="0036177C" w:rsidP="0036177C">
      <w:pPr>
        <w:ind w:left="360"/>
        <w:rPr>
          <w:rFonts w:ascii="Helvetica" w:hAnsi="Helvetica"/>
          <w:i/>
          <w:sz w:val="22"/>
        </w:rPr>
      </w:pPr>
    </w:p>
    <w:p w:rsidR="00620D0B" w:rsidRDefault="0094461F" w:rsidP="00F74A48">
      <w:pPr>
        <w:ind w:left="720" w:right="720"/>
        <w:jc w:val="both"/>
        <w:rPr>
          <w:rFonts w:ascii="Helvetica" w:hAnsi="Helvetica"/>
          <w:i/>
          <w:sz w:val="22"/>
        </w:rPr>
      </w:pPr>
      <w:r>
        <w:rPr>
          <w:rFonts w:ascii="Helvetica" w:hAnsi="Helvetica"/>
          <w:i/>
          <w:sz w:val="22"/>
        </w:rPr>
        <w:t>Figure 2:</w:t>
      </w:r>
      <w:r w:rsidR="0036177C" w:rsidRPr="0036177C">
        <w:rPr>
          <w:rFonts w:ascii="Helvetica" w:hAnsi="Helvetica"/>
          <w:i/>
          <w:sz w:val="22"/>
        </w:rPr>
        <w:t xml:space="preserve"> The improved micro-</w:t>
      </w:r>
      <w:proofErr w:type="spellStart"/>
      <w:r w:rsidR="005279C9">
        <w:rPr>
          <w:rFonts w:ascii="Helvetica" w:hAnsi="Helvetica"/>
          <w:i/>
          <w:sz w:val="22"/>
        </w:rPr>
        <w:t>lensing</w:t>
      </w:r>
      <w:proofErr w:type="spellEnd"/>
      <w:r w:rsidR="005279C9">
        <w:rPr>
          <w:rFonts w:ascii="Helvetica" w:hAnsi="Helvetica"/>
          <w:i/>
          <w:sz w:val="22"/>
        </w:rPr>
        <w:t xml:space="preserve"> performance of a 2.4</w:t>
      </w:r>
      <w:r w:rsidR="0036177C" w:rsidRPr="0036177C">
        <w:rPr>
          <w:rFonts w:ascii="Helvetica" w:hAnsi="Helvetica"/>
          <w:i/>
          <w:sz w:val="22"/>
        </w:rPr>
        <w:t xml:space="preserve">m </w:t>
      </w:r>
      <w:r w:rsidR="005279C9">
        <w:rPr>
          <w:rFonts w:ascii="Helvetica" w:hAnsi="Helvetica"/>
          <w:i/>
          <w:sz w:val="22"/>
        </w:rPr>
        <w:t xml:space="preserve">NRO telescope </w:t>
      </w:r>
      <w:r w:rsidR="000645A9">
        <w:rPr>
          <w:rFonts w:ascii="Helvetica" w:hAnsi="Helvetica"/>
          <w:i/>
          <w:sz w:val="22"/>
        </w:rPr>
        <w:t xml:space="preserve">(right) </w:t>
      </w:r>
      <w:r w:rsidR="0036177C" w:rsidRPr="0036177C">
        <w:rPr>
          <w:rFonts w:ascii="Helvetica" w:hAnsi="Helvetica"/>
          <w:i/>
          <w:sz w:val="22"/>
        </w:rPr>
        <w:t>compared to SDT WFIR</w:t>
      </w:r>
      <w:r w:rsidR="000645A9">
        <w:rPr>
          <w:rFonts w:ascii="Helvetica" w:hAnsi="Helvetica"/>
          <w:i/>
          <w:sz w:val="22"/>
        </w:rPr>
        <w:t>ST (DRM1, left</w:t>
      </w:r>
      <w:r w:rsidR="0036177C" w:rsidRPr="0036177C">
        <w:rPr>
          <w:rFonts w:ascii="Helvetica" w:hAnsi="Helvetica"/>
          <w:i/>
          <w:sz w:val="22"/>
        </w:rPr>
        <w:t xml:space="preserve">).  The images compare an “equal-duration, equal-area” survey of a Galactic Bulge field.  </w:t>
      </w:r>
    </w:p>
    <w:p w:rsidR="009C5711" w:rsidRPr="00C24A40" w:rsidRDefault="009C5711" w:rsidP="009A09CD">
      <w:pPr>
        <w:rPr>
          <w:rFonts w:ascii="Helvetica" w:hAnsi="Helvetica"/>
        </w:rPr>
      </w:pPr>
    </w:p>
    <w:p w:rsidR="00414CDF" w:rsidRPr="00D07B5E" w:rsidRDefault="00414CDF" w:rsidP="0036177C">
      <w:pPr>
        <w:pStyle w:val="Heading1"/>
        <w:jc w:val="center"/>
        <w:rPr>
          <w:rFonts w:ascii="Helvetica" w:hAnsi="Helvetica"/>
          <w:b/>
          <w:smallCaps w:val="0"/>
          <w:sz w:val="26"/>
        </w:rPr>
      </w:pPr>
      <w:r w:rsidRPr="00D07B5E">
        <w:rPr>
          <w:rFonts w:ascii="Helvetica" w:hAnsi="Helvetica"/>
          <w:b/>
          <w:sz w:val="26"/>
        </w:rPr>
        <w:t>2</w:t>
      </w:r>
      <w:r w:rsidR="0036177C" w:rsidRPr="00D07B5E">
        <w:rPr>
          <w:rFonts w:ascii="Helvetica" w:hAnsi="Helvetica"/>
          <w:b/>
          <w:smallCaps w:val="0"/>
          <w:sz w:val="26"/>
        </w:rPr>
        <w:t xml:space="preserve">. </w:t>
      </w:r>
      <w:r w:rsidRPr="00D07B5E">
        <w:rPr>
          <w:rFonts w:ascii="Helvetica" w:hAnsi="Helvetica"/>
          <w:b/>
          <w:smallCaps w:val="0"/>
          <w:sz w:val="26"/>
        </w:rPr>
        <w:t>The NRO telescopes – basic description</w:t>
      </w:r>
    </w:p>
    <w:p w:rsidR="00414CDF" w:rsidRPr="0036177C" w:rsidRDefault="00414CDF" w:rsidP="00414CDF">
      <w:pPr>
        <w:rPr>
          <w:rFonts w:ascii="Helvetica" w:hAnsi="Helvetica"/>
          <w:b/>
        </w:rPr>
      </w:pPr>
    </w:p>
    <w:p w:rsidR="00622D34" w:rsidRPr="00A43A77" w:rsidRDefault="00622D34" w:rsidP="00497523">
      <w:pPr>
        <w:ind w:left="360"/>
        <w:jc w:val="both"/>
        <w:rPr>
          <w:rFonts w:ascii="Helvetica" w:hAnsi="Helvetica"/>
        </w:rPr>
      </w:pPr>
      <w:r w:rsidRPr="00A43A77">
        <w:rPr>
          <w:rFonts w:ascii="Helvetica" w:hAnsi="Helvetica"/>
        </w:rPr>
        <w:t xml:space="preserve">NRO transferred ownership of two telescopes to </w:t>
      </w:r>
      <w:r w:rsidR="005279C9" w:rsidRPr="00A43A77">
        <w:rPr>
          <w:rFonts w:ascii="Helvetica" w:hAnsi="Helvetica"/>
        </w:rPr>
        <w:t>NASA.  The delivery includes 2 two</w:t>
      </w:r>
      <w:r w:rsidRPr="00A43A77">
        <w:rPr>
          <w:rFonts w:ascii="Helvetica" w:hAnsi="Helvetica"/>
        </w:rPr>
        <w:t>-mirror telescopes,</w:t>
      </w:r>
      <w:r w:rsidR="0086154C" w:rsidRPr="00A43A77">
        <w:rPr>
          <w:rFonts w:ascii="Helvetica" w:hAnsi="Helvetica"/>
        </w:rPr>
        <w:t xml:space="preserve"> </w:t>
      </w:r>
      <w:r w:rsidRPr="00A43A77">
        <w:rPr>
          <w:rFonts w:ascii="Helvetica" w:hAnsi="Helvetica"/>
        </w:rPr>
        <w:t>associated support structures, outer thermal baffles, and various spares.  A schematic of a telescope system that is similar to the delivered</w:t>
      </w:r>
      <w:r w:rsidR="00A43A77">
        <w:rPr>
          <w:rFonts w:ascii="Helvetica" w:hAnsi="Helvetica"/>
        </w:rPr>
        <w:t xml:space="preserve"> telescopes is shown in Figure 3</w:t>
      </w:r>
      <w:r w:rsidRPr="00A43A77">
        <w:rPr>
          <w:rFonts w:ascii="Helvetica" w:hAnsi="Helvetica"/>
        </w:rPr>
        <w:t xml:space="preserve">. </w:t>
      </w:r>
      <w:r w:rsidR="0086154C" w:rsidRPr="00A43A77">
        <w:rPr>
          <w:rFonts w:ascii="Helvetica" w:hAnsi="Helvetica"/>
        </w:rPr>
        <w:t xml:space="preserve"> </w:t>
      </w:r>
      <w:r w:rsidR="00A43A77">
        <w:rPr>
          <w:rFonts w:ascii="Helvetica" w:hAnsi="Helvetica"/>
        </w:rPr>
        <w:t>The outer thermal baffle (not shown)</w:t>
      </w:r>
      <w:r w:rsidRPr="00A43A77">
        <w:rPr>
          <w:rFonts w:ascii="Helvetica" w:hAnsi="Helvetica"/>
        </w:rPr>
        <w:t xml:space="preserve"> mounts to a separate interface and encloses the telescope assembly.</w:t>
      </w:r>
      <w:r w:rsidR="0086154C" w:rsidRPr="00A43A77">
        <w:rPr>
          <w:rFonts w:ascii="Helvetica" w:hAnsi="Helvetica"/>
        </w:rPr>
        <w:t xml:space="preserve"> The open volume </w:t>
      </w:r>
      <w:r w:rsidR="00497523">
        <w:rPr>
          <w:rFonts w:ascii="Helvetica" w:hAnsi="Helvetica"/>
        </w:rPr>
        <w:t>—</w:t>
      </w:r>
      <w:r w:rsidR="00A43A77">
        <w:rPr>
          <w:rFonts w:ascii="Helvetica" w:hAnsi="Helvetica"/>
        </w:rPr>
        <w:t xml:space="preserve"> </w:t>
      </w:r>
      <w:r w:rsidR="0086154C" w:rsidRPr="00A43A77">
        <w:rPr>
          <w:rFonts w:ascii="Helvetica" w:hAnsi="Helvetica"/>
        </w:rPr>
        <w:t xml:space="preserve">behind the primary mirror support structure to the base </w:t>
      </w:r>
      <w:r w:rsidR="00A43A77">
        <w:rPr>
          <w:rFonts w:ascii="Helvetica" w:hAnsi="Helvetica"/>
        </w:rPr>
        <w:t>the spacecraft struts</w:t>
      </w:r>
      <w:r w:rsidR="005279C9" w:rsidRPr="00A43A77">
        <w:rPr>
          <w:rFonts w:ascii="Helvetica" w:hAnsi="Helvetica"/>
        </w:rPr>
        <w:t xml:space="preserve"> </w:t>
      </w:r>
      <w:r w:rsidR="00497523">
        <w:rPr>
          <w:rFonts w:ascii="Helvetica" w:hAnsi="Helvetica"/>
        </w:rPr>
        <w:t>—</w:t>
      </w:r>
      <w:r w:rsidR="00A43A77">
        <w:rPr>
          <w:rFonts w:ascii="Helvetica" w:hAnsi="Helvetica"/>
        </w:rPr>
        <w:t xml:space="preserve"> </w:t>
      </w:r>
      <w:r w:rsidR="0086154C" w:rsidRPr="00A43A77">
        <w:rPr>
          <w:rFonts w:ascii="Helvetica" w:hAnsi="Helvetica"/>
        </w:rPr>
        <w:t xml:space="preserve">can be used for instruments and supporting electronics. </w:t>
      </w:r>
    </w:p>
    <w:p w:rsidR="00622D34" w:rsidRPr="00A43A77" w:rsidRDefault="00622D34" w:rsidP="00A43A77">
      <w:pPr>
        <w:ind w:left="360"/>
        <w:rPr>
          <w:rFonts w:ascii="Times New Roman" w:hAnsi="Times New Roman"/>
        </w:rPr>
      </w:pPr>
    </w:p>
    <w:p w:rsidR="00414CDF" w:rsidRPr="00A43A77" w:rsidRDefault="00414CDF" w:rsidP="00497523">
      <w:pPr>
        <w:ind w:left="360"/>
        <w:jc w:val="both"/>
        <w:rPr>
          <w:rFonts w:ascii="Helvetica" w:hAnsi="Helvetica"/>
        </w:rPr>
      </w:pPr>
      <w:r w:rsidRPr="00A43A77">
        <w:rPr>
          <w:rFonts w:ascii="Helvetica" w:hAnsi="Helvetica"/>
        </w:rPr>
        <w:t xml:space="preserve">The two-mirror </w:t>
      </w:r>
      <w:r w:rsidR="008B49DD" w:rsidRPr="00A43A77">
        <w:rPr>
          <w:rFonts w:ascii="Helvetica" w:hAnsi="Helvetica"/>
        </w:rPr>
        <w:t>t</w:t>
      </w:r>
      <w:r w:rsidRPr="00A43A77">
        <w:rPr>
          <w:rFonts w:ascii="Helvetica" w:hAnsi="Helvetica"/>
        </w:rPr>
        <w:t>elescope system has a 2.4</w:t>
      </w:r>
      <w:r w:rsidR="005279C9" w:rsidRPr="00A43A77">
        <w:rPr>
          <w:rFonts w:ascii="Helvetica" w:hAnsi="Helvetica"/>
        </w:rPr>
        <w:t>m</w:t>
      </w:r>
      <w:r w:rsidRPr="00A43A77">
        <w:rPr>
          <w:rFonts w:ascii="Helvetica" w:hAnsi="Helvetica"/>
        </w:rPr>
        <w:t xml:space="preserve"> aperture and is F/8.  The system’s total </w:t>
      </w:r>
      <w:proofErr w:type="spellStart"/>
      <w:r w:rsidRPr="00A43A77">
        <w:rPr>
          <w:rFonts w:ascii="Helvetica" w:hAnsi="Helvetica"/>
        </w:rPr>
        <w:t>wavefront</w:t>
      </w:r>
      <w:proofErr w:type="spellEnd"/>
      <w:r w:rsidRPr="00A43A77">
        <w:rPr>
          <w:rFonts w:ascii="Helvetica" w:hAnsi="Helvetica"/>
        </w:rPr>
        <w:t xml:space="preserve"> error is less than 60 nm, supporting diffraction-limited imaging above about 840 nm.  The telescope is designed to operate at room temperature, and the telescope structures use composites with low coefficients of thermal expansion (CTE) and invar materials.  </w:t>
      </w:r>
    </w:p>
    <w:p w:rsidR="00414CDF" w:rsidRPr="00A43A77" w:rsidRDefault="00414CDF" w:rsidP="00A43A77">
      <w:pPr>
        <w:ind w:left="360"/>
        <w:rPr>
          <w:rFonts w:ascii="Helvetica" w:hAnsi="Helvetica"/>
        </w:rPr>
      </w:pPr>
    </w:p>
    <w:p w:rsidR="00414CDF" w:rsidRPr="00A43A77" w:rsidRDefault="00414CDF" w:rsidP="00497523">
      <w:pPr>
        <w:ind w:left="360"/>
        <w:jc w:val="both"/>
        <w:rPr>
          <w:rFonts w:ascii="Helvetica" w:hAnsi="Helvetica"/>
        </w:rPr>
      </w:pPr>
      <w:r w:rsidRPr="00A43A77">
        <w:rPr>
          <w:rFonts w:ascii="Helvetica" w:hAnsi="Helvetica"/>
        </w:rPr>
        <w:t xml:space="preserve">The primary is made of ULE and </w:t>
      </w:r>
      <w:r w:rsidR="0036177C" w:rsidRPr="00A43A77">
        <w:rPr>
          <w:rFonts w:ascii="Helvetica" w:hAnsi="Helvetica"/>
        </w:rPr>
        <w:t xml:space="preserve">has been </w:t>
      </w:r>
      <w:proofErr w:type="spellStart"/>
      <w:r w:rsidR="00497523">
        <w:rPr>
          <w:rFonts w:ascii="Helvetica" w:hAnsi="Helvetica"/>
        </w:rPr>
        <w:t>lightweighted</w:t>
      </w:r>
      <w:proofErr w:type="spellEnd"/>
      <w:r w:rsidR="00497523">
        <w:rPr>
          <w:rFonts w:ascii="Helvetica" w:hAnsi="Helvetica"/>
        </w:rPr>
        <w:t xml:space="preserve"> using an</w:t>
      </w:r>
      <w:r w:rsidRPr="00A43A77">
        <w:rPr>
          <w:rFonts w:ascii="Helvetica" w:hAnsi="Helvetica"/>
        </w:rPr>
        <w:t xml:space="preserve"> </w:t>
      </w:r>
      <w:proofErr w:type="spellStart"/>
      <w:r w:rsidRPr="00A43A77">
        <w:rPr>
          <w:rFonts w:ascii="Helvetica" w:hAnsi="Helvetica"/>
        </w:rPr>
        <w:t>Exelis</w:t>
      </w:r>
      <w:proofErr w:type="spellEnd"/>
      <w:r w:rsidRPr="00A43A77">
        <w:rPr>
          <w:rFonts w:ascii="Helvetica" w:hAnsi="Helvetica"/>
        </w:rPr>
        <w:t xml:space="preserve"> technology.  T</w:t>
      </w:r>
      <w:r w:rsidR="0036177C" w:rsidRPr="00A43A77">
        <w:rPr>
          <w:rFonts w:ascii="Helvetica" w:hAnsi="Helvetica"/>
        </w:rPr>
        <w:t xml:space="preserve">he system mass is approximately </w:t>
      </w:r>
      <w:r w:rsidRPr="00A43A77">
        <w:rPr>
          <w:rFonts w:ascii="Helvetica" w:hAnsi="Helvetica"/>
        </w:rPr>
        <w:t xml:space="preserve">1200 kg, </w:t>
      </w:r>
      <w:r w:rsidR="00A43A77">
        <w:rPr>
          <w:rFonts w:ascii="Helvetica" w:hAnsi="Helvetica"/>
        </w:rPr>
        <w:t xml:space="preserve">including </w:t>
      </w:r>
      <w:r w:rsidR="00497523">
        <w:rPr>
          <w:rFonts w:ascii="Helvetica" w:hAnsi="Helvetica"/>
        </w:rPr>
        <w:t>the Outer Baffle Assembly (OBA); this is</w:t>
      </w:r>
      <w:r w:rsidR="00A43A77">
        <w:rPr>
          <w:rFonts w:ascii="Helvetica" w:hAnsi="Helvetica"/>
        </w:rPr>
        <w:t xml:space="preserve"> </w:t>
      </w:r>
      <w:r w:rsidRPr="00A43A77">
        <w:rPr>
          <w:rFonts w:ascii="Helvetica" w:hAnsi="Helvetica"/>
        </w:rPr>
        <w:t xml:space="preserve">much less massive than </w:t>
      </w:r>
      <w:r w:rsidR="00A43A77">
        <w:rPr>
          <w:rFonts w:ascii="Helvetica" w:hAnsi="Helvetica"/>
        </w:rPr>
        <w:t xml:space="preserve">the </w:t>
      </w:r>
      <w:r w:rsidRPr="00A43A77">
        <w:rPr>
          <w:rFonts w:ascii="Helvetica" w:hAnsi="Helvetica"/>
        </w:rPr>
        <w:t>Hubble</w:t>
      </w:r>
      <w:r w:rsidR="00A43A77">
        <w:rPr>
          <w:rFonts w:ascii="Helvetica" w:hAnsi="Helvetica"/>
        </w:rPr>
        <w:t xml:space="preserve"> Space Telescope</w:t>
      </w:r>
      <w:r w:rsidR="00497523">
        <w:rPr>
          <w:rFonts w:ascii="Helvetica" w:hAnsi="Helvetica"/>
        </w:rPr>
        <w:t xml:space="preserve"> (HST)</w:t>
      </w:r>
      <w:r w:rsidRPr="00A43A77">
        <w:rPr>
          <w:rFonts w:ascii="Helvetica" w:hAnsi="Helvetica"/>
        </w:rPr>
        <w:t xml:space="preserve">.  The total obscured area in the telescope is less than 20% of the </w:t>
      </w:r>
      <w:r w:rsidR="0036177C" w:rsidRPr="00A43A77">
        <w:rPr>
          <w:rFonts w:ascii="Helvetica" w:hAnsi="Helvetica"/>
        </w:rPr>
        <w:t xml:space="preserve">primary </w:t>
      </w:r>
      <w:r w:rsidRPr="00A43A77">
        <w:rPr>
          <w:rFonts w:ascii="Helvetica" w:hAnsi="Helvetica"/>
        </w:rPr>
        <w:t>aperture.</w:t>
      </w:r>
      <w:r w:rsidR="0036177C" w:rsidRPr="00A43A77">
        <w:rPr>
          <w:rFonts w:ascii="Helvetica" w:hAnsi="Helvetica"/>
        </w:rPr>
        <w:t xml:space="preserve"> </w:t>
      </w:r>
      <w:r w:rsidRPr="00A43A77">
        <w:rPr>
          <w:rFonts w:ascii="Helvetica" w:hAnsi="Helvetica"/>
        </w:rPr>
        <w:t>The secondary mirror is actuated.</w:t>
      </w:r>
    </w:p>
    <w:p w:rsidR="00414CDF" w:rsidRPr="00A43A77" w:rsidRDefault="00414CDF" w:rsidP="00A43A77">
      <w:pPr>
        <w:ind w:left="360"/>
        <w:rPr>
          <w:rFonts w:ascii="Helvetica" w:hAnsi="Helvetica"/>
        </w:rPr>
      </w:pPr>
    </w:p>
    <w:p w:rsidR="00A43A77" w:rsidRDefault="00C773D8" w:rsidP="00C773D8">
      <w:pPr>
        <w:ind w:left="1080"/>
        <w:rPr>
          <w:rFonts w:ascii="Times New Roman" w:hAnsi="Times New Roman"/>
          <w:sz w:val="28"/>
        </w:rPr>
      </w:pPr>
      <w:r w:rsidRPr="00283B65">
        <w:rPr>
          <w:rFonts w:ascii="Times New Roman" w:hAnsi="Times New Roman"/>
          <w:noProof/>
          <w:sz w:val="28"/>
        </w:rPr>
        <w:drawing>
          <wp:inline distT="0" distB="0" distL="0" distR="0">
            <wp:extent cx="3992245" cy="5106922"/>
            <wp:effectExtent l="25400" t="0" r="0" b="0"/>
            <wp:docPr id="18" name="" descr="Telescop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elescope.bmp"/>
                    <pic:cNvPicPr>
                      <a:picLocks noChangeAspect="1"/>
                    </pic:cNvPicPr>
                  </pic:nvPicPr>
                  <pic:blipFill>
                    <a:blip r:embed="rId9" cstate="print">
                      <a:clrChange>
                        <a:clrFrom>
                          <a:srgbClr val="FFFFFF"/>
                        </a:clrFrom>
                        <a:clrTo>
                          <a:srgbClr val="FFFFFF">
                            <a:alpha val="0"/>
                          </a:srgbClr>
                        </a:clrTo>
                      </a:clrChange>
                      <a:lum bright="-11000" contrast="-2000"/>
                    </a:blip>
                    <a:srcRect/>
                    <a:stretch>
                      <a:fillRect/>
                    </a:stretch>
                  </pic:blipFill>
                  <pic:spPr>
                    <a:xfrm>
                      <a:off x="0" y="0"/>
                      <a:ext cx="3992196" cy="5106859"/>
                    </a:xfrm>
                    <a:prstGeom prst="rect">
                      <a:avLst/>
                    </a:prstGeom>
                  </pic:spPr>
                </pic:pic>
              </a:graphicData>
            </a:graphic>
          </wp:inline>
        </w:drawing>
      </w:r>
    </w:p>
    <w:p w:rsidR="00414CDF" w:rsidRDefault="00414CDF" w:rsidP="00414CDF">
      <w:pPr>
        <w:rPr>
          <w:rFonts w:ascii="Times New Roman" w:hAnsi="Times New Roman"/>
          <w:sz w:val="28"/>
        </w:rPr>
      </w:pPr>
    </w:p>
    <w:p w:rsidR="00414CDF" w:rsidRPr="0036177C" w:rsidRDefault="00414CDF" w:rsidP="00C773D8">
      <w:pPr>
        <w:ind w:left="720" w:right="720"/>
        <w:rPr>
          <w:rFonts w:ascii="Helvetica" w:hAnsi="Helvetica"/>
          <w:i/>
          <w:sz w:val="22"/>
        </w:rPr>
      </w:pPr>
      <w:r w:rsidRPr="0036177C">
        <w:rPr>
          <w:rFonts w:ascii="Helvetica" w:hAnsi="Helvetica"/>
          <w:i/>
          <w:sz w:val="22"/>
        </w:rPr>
        <w:t>Figu</w:t>
      </w:r>
      <w:r w:rsidR="0036177C" w:rsidRPr="0036177C">
        <w:rPr>
          <w:rFonts w:ascii="Helvetica" w:hAnsi="Helvetica"/>
          <w:i/>
          <w:sz w:val="22"/>
        </w:rPr>
        <w:t>re 3</w:t>
      </w:r>
      <w:r w:rsidRPr="0036177C">
        <w:rPr>
          <w:rFonts w:ascii="Helvetica" w:hAnsi="Helvetica"/>
          <w:i/>
          <w:sz w:val="22"/>
        </w:rPr>
        <w:t>:  A schematic of one of the delivered telescope assemblies.</w:t>
      </w:r>
    </w:p>
    <w:p w:rsidR="00414CDF" w:rsidRDefault="00414CDF" w:rsidP="00A43A77">
      <w:pPr>
        <w:ind w:left="720"/>
        <w:rPr>
          <w:smallCaps/>
          <w:spacing w:val="5"/>
          <w:sz w:val="36"/>
          <w:szCs w:val="36"/>
        </w:rPr>
      </w:pPr>
    </w:p>
    <w:p w:rsidR="00956FFA" w:rsidRDefault="00956FFA" w:rsidP="00956FFA">
      <w:pPr>
        <w:ind w:left="360"/>
        <w:jc w:val="center"/>
        <w:rPr>
          <w:rFonts w:ascii="Helvetica" w:hAnsi="Helvetica"/>
        </w:rPr>
      </w:pPr>
    </w:p>
    <w:p w:rsidR="00A545FB" w:rsidRDefault="00A545FB" w:rsidP="00497523">
      <w:pPr>
        <w:ind w:left="360"/>
        <w:jc w:val="both"/>
        <w:rPr>
          <w:rFonts w:ascii="Helvetica" w:hAnsi="Helvetica"/>
        </w:rPr>
      </w:pPr>
      <w:r>
        <w:rPr>
          <w:rFonts w:ascii="Helvetica" w:hAnsi="Helvetica"/>
        </w:rPr>
        <w:t>More information about the telescope, for example, the w</w:t>
      </w:r>
      <w:r w:rsidRPr="00A43A77">
        <w:rPr>
          <w:rFonts w:ascii="Helvetica" w:hAnsi="Helvetica"/>
        </w:rPr>
        <w:t>avelength range and m</w:t>
      </w:r>
      <w:r>
        <w:rPr>
          <w:rFonts w:ascii="Helvetica" w:hAnsi="Helvetica"/>
        </w:rPr>
        <w:t xml:space="preserve">irror coating material, and the operating temperature, will be shared as it becomes available. </w:t>
      </w:r>
    </w:p>
    <w:p w:rsidR="00A545FB" w:rsidRDefault="00A545FB" w:rsidP="00A545FB">
      <w:pPr>
        <w:ind w:left="360"/>
        <w:rPr>
          <w:rFonts w:ascii="Helvetica" w:hAnsi="Helvetica"/>
        </w:rPr>
      </w:pPr>
    </w:p>
    <w:p w:rsidR="00CA1CD3" w:rsidRPr="00736C98" w:rsidRDefault="00CA1CD3" w:rsidP="00CA1CD3">
      <w:pPr>
        <w:widowControl w:val="0"/>
        <w:autoSpaceDE w:val="0"/>
        <w:autoSpaceDN w:val="0"/>
        <w:adjustRightInd w:val="0"/>
        <w:ind w:left="360"/>
        <w:rPr>
          <w:rFonts w:ascii="Helvetica" w:hAnsi="Helvetica" w:cs="Gill Sans"/>
          <w:color w:val="000000" w:themeColor="text1"/>
          <w:szCs w:val="36"/>
        </w:rPr>
      </w:pPr>
      <w:r w:rsidRPr="00736C98">
        <w:rPr>
          <w:rFonts w:ascii="Helvetica" w:hAnsi="Helvetica" w:cs="Gill Sans"/>
          <w:color w:val="000000" w:themeColor="text1"/>
          <w:szCs w:val="36"/>
        </w:rPr>
        <w:t>2.1 Using the NRO telescope “as is”</w:t>
      </w:r>
    </w:p>
    <w:p w:rsidR="00CA1CD3" w:rsidRPr="00736C98" w:rsidRDefault="00CA1CD3" w:rsidP="00CA1CD3">
      <w:pPr>
        <w:widowControl w:val="0"/>
        <w:autoSpaceDE w:val="0"/>
        <w:autoSpaceDN w:val="0"/>
        <w:adjustRightInd w:val="0"/>
        <w:ind w:left="360"/>
        <w:rPr>
          <w:rFonts w:ascii="Helvetica" w:hAnsi="Helvetica" w:cs="Gill Sans"/>
          <w:color w:val="000000" w:themeColor="text1"/>
          <w:szCs w:val="36"/>
        </w:rPr>
      </w:pPr>
    </w:p>
    <w:p w:rsidR="00CA1CD3" w:rsidRPr="00736C98" w:rsidRDefault="00CA1CD3" w:rsidP="00497523">
      <w:pPr>
        <w:widowControl w:val="0"/>
        <w:autoSpaceDE w:val="0"/>
        <w:autoSpaceDN w:val="0"/>
        <w:adjustRightInd w:val="0"/>
        <w:ind w:left="360"/>
        <w:jc w:val="both"/>
        <w:rPr>
          <w:rFonts w:ascii="Helvetica" w:hAnsi="Helvetica" w:cs="Gill Sans"/>
          <w:color w:val="000000" w:themeColor="text1"/>
          <w:szCs w:val="36"/>
        </w:rPr>
      </w:pPr>
      <w:r w:rsidRPr="00736C98">
        <w:rPr>
          <w:rFonts w:ascii="Helvetica" w:hAnsi="Helvetica" w:cs="Gill Sans"/>
          <w:color w:val="000000" w:themeColor="text1"/>
          <w:szCs w:val="36"/>
        </w:rPr>
        <w:t xml:space="preserve">In this white paper we investigate the application of an NRO telescope “as is” to the WFIRST mission.  Here “as is” means no refiguring of the primary or secondary mirror, no mechanical modifications to the telescope structure, including mirror cells, actuators, thermal heaters and sensors, etc.  At the Princeton Workshop we heard about the probable need to extend the OBA in order to provide a better light baffle for the telescope, and of course, there is no spacecraft supplied, so some modifications of structure might </w:t>
      </w:r>
      <w:r w:rsidR="00497523">
        <w:rPr>
          <w:rFonts w:ascii="Helvetica" w:hAnsi="Helvetica" w:cs="Gill Sans"/>
          <w:color w:val="000000" w:themeColor="text1"/>
          <w:szCs w:val="36"/>
        </w:rPr>
        <w:t xml:space="preserve">be necessary </w:t>
      </w:r>
      <w:r w:rsidRPr="00736C98">
        <w:rPr>
          <w:rFonts w:ascii="Helvetica" w:hAnsi="Helvetica" w:cs="Gill Sans"/>
          <w:color w:val="000000" w:themeColor="text1"/>
          <w:szCs w:val="36"/>
        </w:rPr>
        <w:t>to accommodate its design.  We imagine such modifications to have a very low-risk that d</w:t>
      </w:r>
      <w:r w:rsidR="00497523">
        <w:rPr>
          <w:rFonts w:ascii="Helvetica" w:hAnsi="Helvetica" w:cs="Gill Sans"/>
          <w:color w:val="000000" w:themeColor="text1"/>
          <w:szCs w:val="36"/>
        </w:rPr>
        <w:t>oes not violate the “as is” principle</w:t>
      </w:r>
      <w:r w:rsidRPr="00736C98">
        <w:rPr>
          <w:rFonts w:ascii="Helvetica" w:hAnsi="Helvetica" w:cs="Gill Sans"/>
          <w:color w:val="000000" w:themeColor="text1"/>
          <w:szCs w:val="36"/>
        </w:rPr>
        <w:t>.</w:t>
      </w:r>
    </w:p>
    <w:p w:rsidR="00CA1CD3" w:rsidRPr="00736C98" w:rsidRDefault="00CA1CD3" w:rsidP="00CA1CD3">
      <w:pPr>
        <w:widowControl w:val="0"/>
        <w:autoSpaceDE w:val="0"/>
        <w:autoSpaceDN w:val="0"/>
        <w:adjustRightInd w:val="0"/>
        <w:ind w:left="360"/>
        <w:rPr>
          <w:rFonts w:ascii="Helvetica" w:hAnsi="Helvetica" w:cs="Gill Sans"/>
          <w:color w:val="000000" w:themeColor="text1"/>
          <w:szCs w:val="36"/>
        </w:rPr>
      </w:pPr>
    </w:p>
    <w:p w:rsidR="00CA1CD3" w:rsidRPr="000F4676" w:rsidRDefault="00CA1CD3" w:rsidP="00497523">
      <w:pPr>
        <w:pStyle w:val="FootnoteText"/>
        <w:ind w:left="360"/>
        <w:jc w:val="both"/>
      </w:pPr>
      <w:r w:rsidRPr="00736C98">
        <w:rPr>
          <w:rFonts w:ascii="Helvetica" w:hAnsi="Helvetica" w:cs="Gill Sans"/>
          <w:color w:val="000000" w:themeColor="text1"/>
          <w:szCs w:val="36"/>
        </w:rPr>
        <w:t>The question of operating temperature, which will impact the scientific pro</w:t>
      </w:r>
      <w:r w:rsidR="004D56D7">
        <w:rPr>
          <w:rFonts w:ascii="Helvetica" w:hAnsi="Helvetica" w:cs="Gill Sans"/>
          <w:color w:val="000000" w:themeColor="text1"/>
          <w:szCs w:val="36"/>
        </w:rPr>
        <w:t xml:space="preserve">grams to be undertaken with NEW </w:t>
      </w:r>
      <w:r w:rsidRPr="00736C98">
        <w:rPr>
          <w:rFonts w:ascii="Helvetica" w:hAnsi="Helvetica" w:cs="Gill Sans"/>
          <w:color w:val="000000" w:themeColor="text1"/>
          <w:szCs w:val="36"/>
        </w:rPr>
        <w:t>WFIRST, is mo</w:t>
      </w:r>
      <w:r w:rsidR="00497523">
        <w:rPr>
          <w:rFonts w:ascii="Helvetica" w:hAnsi="Helvetica" w:cs="Gill Sans"/>
          <w:color w:val="000000" w:themeColor="text1"/>
          <w:szCs w:val="36"/>
        </w:rPr>
        <w:t xml:space="preserve">re complicated, because the “as </w:t>
      </w:r>
      <w:r w:rsidRPr="00736C98">
        <w:rPr>
          <w:rFonts w:ascii="Helvetica" w:hAnsi="Helvetica" w:cs="Gill Sans"/>
          <w:color w:val="000000" w:themeColor="text1"/>
          <w:szCs w:val="36"/>
        </w:rPr>
        <w:t>is” operating temperature is unknown.  An upper bound is the</w:t>
      </w:r>
      <w:r>
        <w:rPr>
          <w:rFonts w:ascii="Helvetica" w:hAnsi="Helvetica" w:cs="Gill Sans"/>
          <w:color w:val="000000" w:themeColor="text1"/>
          <w:szCs w:val="36"/>
        </w:rPr>
        <w:t xml:space="preserve"> demonstrated temperature of 293</w:t>
      </w:r>
      <w:r w:rsidRPr="00736C98">
        <w:rPr>
          <w:rFonts w:ascii="Helvetica" w:hAnsi="Helvetica" w:cs="Gill Sans"/>
          <w:color w:val="000000" w:themeColor="text1"/>
          <w:szCs w:val="36"/>
        </w:rPr>
        <w:t xml:space="preserve">K where, </w:t>
      </w:r>
      <w:r>
        <w:rPr>
          <w:rFonts w:ascii="Helvetica" w:hAnsi="Helvetica" w:cs="Gill Sans"/>
          <w:color w:val="000000" w:themeColor="text1"/>
          <w:szCs w:val="36"/>
        </w:rPr>
        <w:t xml:space="preserve">assuming detectors cooled to </w:t>
      </w:r>
      <w:r w:rsidR="00497523">
        <w:rPr>
          <w:rFonts w:ascii="Helvetica" w:hAnsi="Helvetica" w:cs="Gill Sans"/>
          <w:color w:val="000000" w:themeColor="text1"/>
          <w:szCs w:val="36"/>
        </w:rPr>
        <w:t xml:space="preserve">100K, the performance of NEW </w:t>
      </w:r>
      <w:r w:rsidRPr="00736C98">
        <w:rPr>
          <w:rFonts w:ascii="Helvetica" w:hAnsi="Helvetica" w:cs="Gill Sans"/>
          <w:color w:val="000000" w:themeColor="text1"/>
          <w:szCs w:val="36"/>
        </w:rPr>
        <w:t>WFIRST in photometr</w:t>
      </w:r>
      <w:r>
        <w:rPr>
          <w:rFonts w:ascii="Helvetica" w:hAnsi="Helvetica" w:cs="Gill Sans"/>
          <w:color w:val="000000" w:themeColor="text1"/>
          <w:szCs w:val="36"/>
        </w:rPr>
        <w:t>ic bands Y, J, H is essentially</w:t>
      </w:r>
      <w:r w:rsidR="004D4368">
        <w:rPr>
          <w:rFonts w:ascii="Helvetica" w:hAnsi="Helvetica" w:cs="Gill Sans"/>
          <w:color w:val="000000" w:themeColor="text1"/>
          <w:szCs w:val="36"/>
        </w:rPr>
        <w:t xml:space="preserve"> uncompromised at a depth of </w:t>
      </w:r>
      <w:r w:rsidR="004D4368">
        <w:rPr>
          <w:rFonts w:ascii="Helvetica" w:hAnsi="Helvetica" w:cs="Gill Sans"/>
          <w:color w:val="000000" w:themeColor="text1"/>
          <w:szCs w:val="36"/>
        </w:rPr>
        <w:sym w:font="Symbol" w:char="F0BB"/>
      </w:r>
      <w:r>
        <w:rPr>
          <w:rFonts w:ascii="Helvetica" w:hAnsi="Helvetica" w:cs="Gill Sans"/>
          <w:color w:val="000000" w:themeColor="text1"/>
          <w:szCs w:val="36"/>
        </w:rPr>
        <w:t xml:space="preserve"> </w:t>
      </w:r>
      <w:r w:rsidR="004D4368">
        <w:rPr>
          <w:rFonts w:ascii="Helvetica" w:hAnsi="Helvetica" w:cs="Gill Sans"/>
          <w:color w:val="000000" w:themeColor="text1"/>
          <w:szCs w:val="36"/>
        </w:rPr>
        <w:t>26 AB (5</w:t>
      </w:r>
      <w:r w:rsidR="004D4368">
        <w:rPr>
          <w:rFonts w:ascii="Helvetica" w:hAnsi="Helvetica" w:cs="Gill Sans"/>
          <w:color w:val="000000" w:themeColor="text1"/>
          <w:szCs w:val="36"/>
        </w:rPr>
        <w:sym w:font="Symbol" w:char="F073"/>
      </w:r>
      <w:r w:rsidR="004D4368">
        <w:rPr>
          <w:rFonts w:ascii="Helvetica" w:hAnsi="Helvetica" w:cs="Gill Sans"/>
          <w:color w:val="000000" w:themeColor="text1"/>
          <w:szCs w:val="36"/>
        </w:rPr>
        <w:t xml:space="preserve"> point source detection) in a</w:t>
      </w:r>
      <w:r w:rsidR="000F4676">
        <w:rPr>
          <w:rFonts w:ascii="Helvetica" w:hAnsi="Helvetica" w:cs="Gill Sans"/>
          <w:color w:val="000000" w:themeColor="text1"/>
          <w:szCs w:val="36"/>
        </w:rPr>
        <w:t>n</w:t>
      </w:r>
      <w:r w:rsidR="004D4368">
        <w:rPr>
          <w:rFonts w:ascii="Helvetica" w:hAnsi="Helvetica" w:cs="Gill Sans"/>
          <w:color w:val="000000" w:themeColor="text1"/>
          <w:szCs w:val="36"/>
        </w:rPr>
        <w:t xml:space="preserve"> </w:t>
      </w:r>
      <w:r w:rsidR="00F40D34">
        <w:rPr>
          <w:rFonts w:ascii="Helvetica" w:hAnsi="Helvetica" w:cs="Gill Sans"/>
          <w:color w:val="000000" w:themeColor="text1"/>
          <w:szCs w:val="36"/>
        </w:rPr>
        <w:t xml:space="preserve">exposure of </w:t>
      </w:r>
      <w:r w:rsidR="004D4368">
        <w:rPr>
          <w:rFonts w:ascii="Helvetica" w:hAnsi="Helvetica" w:cs="Gill Sans"/>
          <w:color w:val="000000" w:themeColor="text1"/>
          <w:szCs w:val="36"/>
        </w:rPr>
        <w:sym w:font="Symbol" w:char="F0BB"/>
      </w:r>
      <w:r w:rsidR="004D4368">
        <w:rPr>
          <w:rFonts w:ascii="Helvetica" w:hAnsi="Helvetica" w:cs="Gill Sans"/>
          <w:color w:val="000000" w:themeColor="text1"/>
          <w:szCs w:val="36"/>
        </w:rPr>
        <w:t xml:space="preserve"> 800 </w:t>
      </w:r>
      <w:r w:rsidR="00F40D34">
        <w:rPr>
          <w:rFonts w:ascii="Helvetica" w:hAnsi="Helvetica" w:cs="Gill Sans"/>
          <w:color w:val="000000" w:themeColor="text1"/>
          <w:szCs w:val="36"/>
        </w:rPr>
        <w:t>s</w:t>
      </w:r>
      <w:r w:rsidR="000F4676">
        <w:rPr>
          <w:rFonts w:ascii="Helvetica" w:hAnsi="Helvetica" w:cs="Gill Sans"/>
          <w:color w:val="000000" w:themeColor="text1"/>
          <w:szCs w:val="36"/>
        </w:rPr>
        <w:t>. T</w:t>
      </w:r>
      <w:r w:rsidR="000F4676" w:rsidRPr="000F4676">
        <w:rPr>
          <w:rFonts w:ascii="Helvetica" w:hAnsi="Helvetica"/>
        </w:rPr>
        <w:t>his is about 2.5 times fast</w:t>
      </w:r>
      <w:r w:rsidR="000F4676">
        <w:rPr>
          <w:rFonts w:ascii="Helvetica" w:hAnsi="Helvetica"/>
        </w:rPr>
        <w:t xml:space="preserve">er to the same depth as the Design Reference Mission 1 (DRM1) concept of developed by from the WFIRST SDT, </w:t>
      </w:r>
      <w:r w:rsidR="000F4676" w:rsidRPr="000F4676">
        <w:rPr>
          <w:rFonts w:ascii="Helvetica" w:hAnsi="Helvetica"/>
        </w:rPr>
        <w:t>dis</w:t>
      </w:r>
      <w:r w:rsidR="000F4676">
        <w:rPr>
          <w:rFonts w:ascii="Helvetica" w:hAnsi="Helvetica"/>
        </w:rPr>
        <w:t>cussed in Section 3</w:t>
      </w:r>
      <w:r w:rsidR="000F4676" w:rsidRPr="000F4676">
        <w:rPr>
          <w:rFonts w:ascii="Helvetica" w:hAnsi="Helvetica"/>
        </w:rPr>
        <w:t>.</w:t>
      </w:r>
      <w:r w:rsidR="000F4676">
        <w:rPr>
          <w:rFonts w:ascii="Helvetica" w:hAnsi="Helvetica"/>
        </w:rPr>
        <w:t xml:space="preserve">  </w:t>
      </w:r>
      <w:r>
        <w:rPr>
          <w:rFonts w:ascii="Helvetica" w:hAnsi="Helvetica" w:cs="Gill Sans"/>
          <w:color w:val="000000" w:themeColor="text1"/>
          <w:szCs w:val="36"/>
        </w:rPr>
        <w:t>In contrast</w:t>
      </w:r>
      <w:r w:rsidRPr="00736C98">
        <w:rPr>
          <w:rFonts w:ascii="Helvetica" w:hAnsi="Helvetica" w:cs="Gill Sans"/>
          <w:color w:val="000000" w:themeColor="text1"/>
          <w:szCs w:val="36"/>
        </w:rPr>
        <w:t>, Ks (long-wavelength cutoff TBD) observations to equivalent de</w:t>
      </w:r>
      <w:r>
        <w:rPr>
          <w:rFonts w:ascii="Helvetica" w:hAnsi="Helvetica" w:cs="Gill Sans"/>
          <w:color w:val="000000" w:themeColor="text1"/>
          <w:szCs w:val="36"/>
        </w:rPr>
        <w:t>pth would be prohibitively long,</w:t>
      </w:r>
      <w:r w:rsidRPr="00736C98">
        <w:rPr>
          <w:rFonts w:ascii="Helvetica" w:hAnsi="Helvetica" w:cs="Gill Sans"/>
          <w:color w:val="000000" w:themeColor="text1"/>
          <w:szCs w:val="36"/>
        </w:rPr>
        <w:t xml:space="preserve"> due to the higher thermal background of</w:t>
      </w:r>
      <w:r>
        <w:rPr>
          <w:rFonts w:ascii="Helvetica" w:hAnsi="Helvetica" w:cs="Gill Sans"/>
          <w:color w:val="000000" w:themeColor="text1"/>
          <w:szCs w:val="36"/>
        </w:rPr>
        <w:t xml:space="preserve"> a “room temperature” telescope.</w:t>
      </w:r>
      <w:r w:rsidRPr="00736C98">
        <w:rPr>
          <w:rFonts w:ascii="Helvetica" w:hAnsi="Helvetica" w:cs="Gill Sans"/>
          <w:color w:val="000000" w:themeColor="text1"/>
          <w:szCs w:val="36"/>
        </w:rPr>
        <w:t xml:space="preserve"> However, even in this case, with a limiting magnitude of Ks </w:t>
      </w:r>
      <w:r w:rsidRPr="00736C98">
        <w:rPr>
          <w:rFonts w:ascii="Helvetica" w:hAnsi="Helvetica" w:cs="Helvetica"/>
          <w:color w:val="000000" w:themeColor="text1"/>
          <w:szCs w:val="26"/>
        </w:rPr>
        <w:sym w:font="Symbol" w:char="F0BB"/>
      </w:r>
      <w:r w:rsidRPr="00736C98">
        <w:rPr>
          <w:rFonts w:ascii="Helvetica" w:hAnsi="Helvetica" w:cs="Helvetica"/>
          <w:color w:val="000000" w:themeColor="text1"/>
          <w:szCs w:val="26"/>
        </w:rPr>
        <w:t xml:space="preserve"> </w:t>
      </w:r>
      <w:r w:rsidR="004D4368">
        <w:rPr>
          <w:rFonts w:ascii="Helvetica" w:hAnsi="Helvetica" w:cs="Gill Sans"/>
          <w:color w:val="000000" w:themeColor="text1"/>
          <w:szCs w:val="36"/>
        </w:rPr>
        <w:t>24.6 AB in a</w:t>
      </w:r>
      <w:r w:rsidR="000F4676">
        <w:rPr>
          <w:rFonts w:ascii="Helvetica" w:hAnsi="Helvetica" w:cs="Gill Sans"/>
          <w:color w:val="000000" w:themeColor="text1"/>
          <w:szCs w:val="36"/>
        </w:rPr>
        <w:t>n</w:t>
      </w:r>
      <w:r w:rsidR="004D4368">
        <w:rPr>
          <w:rFonts w:ascii="Helvetica" w:hAnsi="Helvetica" w:cs="Gill Sans"/>
          <w:color w:val="000000" w:themeColor="text1"/>
          <w:szCs w:val="36"/>
        </w:rPr>
        <w:t xml:space="preserve"> 800</w:t>
      </w:r>
      <w:r w:rsidRPr="00736C98">
        <w:rPr>
          <w:rFonts w:ascii="Helvetica" w:hAnsi="Helvetica" w:cs="Gill Sans"/>
          <w:color w:val="000000" w:themeColor="text1"/>
          <w:szCs w:val="36"/>
        </w:rPr>
        <w:t xml:space="preserve"> s exposure, the high image qualit</w:t>
      </w:r>
      <w:r w:rsidR="00497523">
        <w:rPr>
          <w:rFonts w:ascii="Helvetica" w:hAnsi="Helvetica" w:cs="Gill Sans"/>
          <w:color w:val="000000" w:themeColor="text1"/>
          <w:szCs w:val="36"/>
        </w:rPr>
        <w:t xml:space="preserve">y and wide field would make NEW </w:t>
      </w:r>
      <w:r w:rsidRPr="00736C98">
        <w:rPr>
          <w:rFonts w:ascii="Helvetica" w:hAnsi="Helvetica" w:cs="Gill Sans"/>
          <w:color w:val="000000" w:themeColor="text1"/>
          <w:szCs w:val="36"/>
        </w:rPr>
        <w:t>WFIRST uniquely capable for an enormous range of science programs requiring Ks observations.</w:t>
      </w:r>
    </w:p>
    <w:p w:rsidR="00CA1CD3" w:rsidRPr="00736C98" w:rsidRDefault="00CA1CD3" w:rsidP="0094461F">
      <w:pPr>
        <w:widowControl w:val="0"/>
        <w:autoSpaceDE w:val="0"/>
        <w:autoSpaceDN w:val="0"/>
        <w:adjustRightInd w:val="0"/>
        <w:ind w:left="360"/>
        <w:rPr>
          <w:rFonts w:ascii="Helvetica" w:hAnsi="Helvetica" w:cs="Gill Sans"/>
          <w:color w:val="000000" w:themeColor="text1"/>
          <w:szCs w:val="36"/>
        </w:rPr>
      </w:pPr>
    </w:p>
    <w:p w:rsidR="00CA1CD3" w:rsidRPr="00736C98" w:rsidRDefault="00CA1CD3" w:rsidP="00497523">
      <w:pPr>
        <w:widowControl w:val="0"/>
        <w:autoSpaceDE w:val="0"/>
        <w:autoSpaceDN w:val="0"/>
        <w:adjustRightInd w:val="0"/>
        <w:ind w:left="360"/>
        <w:jc w:val="both"/>
        <w:rPr>
          <w:rFonts w:ascii="Helvetica" w:hAnsi="Helvetica" w:cs="Gill Sans"/>
          <w:color w:val="000000" w:themeColor="text1"/>
          <w:szCs w:val="36"/>
        </w:rPr>
      </w:pPr>
      <w:r>
        <w:rPr>
          <w:rFonts w:ascii="Helvetica" w:hAnsi="Helvetica" w:cs="Gill Sans"/>
          <w:color w:val="000000" w:themeColor="text1"/>
          <w:szCs w:val="36"/>
        </w:rPr>
        <w:t xml:space="preserve">Performance in Ks </w:t>
      </w:r>
      <w:r w:rsidRPr="00736C98">
        <w:rPr>
          <w:rFonts w:ascii="Helvetica" w:hAnsi="Helvetica" w:cs="Gill Sans"/>
          <w:color w:val="000000" w:themeColor="text1"/>
          <w:szCs w:val="36"/>
        </w:rPr>
        <w:t>would improve rapidly as the operating</w:t>
      </w:r>
      <w:r>
        <w:rPr>
          <w:rFonts w:ascii="Helvetica" w:hAnsi="Helvetica" w:cs="Gill Sans"/>
          <w:color w:val="000000" w:themeColor="text1"/>
          <w:szCs w:val="36"/>
        </w:rPr>
        <w:t xml:space="preserve"> temperature is reduced from 293</w:t>
      </w:r>
      <w:r w:rsidR="00497523">
        <w:rPr>
          <w:rFonts w:ascii="Helvetica" w:hAnsi="Helvetica" w:cs="Gill Sans"/>
          <w:color w:val="000000" w:themeColor="text1"/>
          <w:szCs w:val="36"/>
        </w:rPr>
        <w:t>K: if lowered to the</w:t>
      </w:r>
      <w:r w:rsidRPr="00736C98">
        <w:rPr>
          <w:rFonts w:ascii="Helvetica" w:hAnsi="Helvetica" w:cs="Gill Sans"/>
          <w:color w:val="000000" w:themeColor="text1"/>
          <w:szCs w:val="36"/>
        </w:rPr>
        <w:t xml:space="preserve"> designed </w:t>
      </w:r>
      <w:r w:rsidR="00497523">
        <w:rPr>
          <w:rFonts w:ascii="Helvetica" w:hAnsi="Helvetica" w:cs="Gill Sans"/>
          <w:color w:val="000000" w:themeColor="text1"/>
          <w:szCs w:val="36"/>
        </w:rPr>
        <w:t>‘</w:t>
      </w:r>
      <w:r w:rsidRPr="00736C98">
        <w:rPr>
          <w:rFonts w:ascii="Helvetica" w:hAnsi="Helvetica" w:cs="Gill Sans"/>
          <w:color w:val="000000" w:themeColor="text1"/>
          <w:szCs w:val="36"/>
        </w:rPr>
        <w:t>su</w:t>
      </w:r>
      <w:r>
        <w:rPr>
          <w:rFonts w:ascii="Helvetica" w:hAnsi="Helvetica" w:cs="Gill Sans"/>
          <w:color w:val="000000" w:themeColor="text1"/>
          <w:szCs w:val="36"/>
        </w:rPr>
        <w:t>rvival temperature</w:t>
      </w:r>
      <w:r w:rsidR="00497523">
        <w:rPr>
          <w:rFonts w:ascii="Helvetica" w:hAnsi="Helvetica" w:cs="Gill Sans"/>
          <w:color w:val="000000" w:themeColor="text1"/>
          <w:szCs w:val="36"/>
        </w:rPr>
        <w:t>’</w:t>
      </w:r>
      <w:r>
        <w:rPr>
          <w:rFonts w:ascii="Helvetica" w:hAnsi="Helvetica" w:cs="Gill Sans"/>
          <w:color w:val="000000" w:themeColor="text1"/>
          <w:szCs w:val="36"/>
        </w:rPr>
        <w:t xml:space="preserve"> of </w:t>
      </w:r>
      <w:r w:rsidR="00497523">
        <w:rPr>
          <w:rFonts w:ascii="Helvetica" w:hAnsi="Helvetica" w:cs="Gill Sans"/>
          <w:color w:val="000000" w:themeColor="text1"/>
          <w:szCs w:val="36"/>
        </w:rPr>
        <w:t xml:space="preserve">the NRO telescope of </w:t>
      </w:r>
      <w:r>
        <w:rPr>
          <w:rFonts w:ascii="Helvetica" w:hAnsi="Helvetica" w:cs="Gill Sans"/>
          <w:color w:val="000000" w:themeColor="text1"/>
          <w:szCs w:val="36"/>
        </w:rPr>
        <w:t>250K, the performance</w:t>
      </w:r>
      <w:r w:rsidR="00497523">
        <w:rPr>
          <w:rFonts w:ascii="Helvetica" w:hAnsi="Helvetica" w:cs="Gill Sans"/>
          <w:color w:val="000000" w:themeColor="text1"/>
          <w:szCs w:val="36"/>
        </w:rPr>
        <w:t xml:space="preserve"> of NEW </w:t>
      </w:r>
      <w:r w:rsidRPr="00736C98">
        <w:rPr>
          <w:rFonts w:ascii="Helvetica" w:hAnsi="Helvetica" w:cs="Gill Sans"/>
          <w:color w:val="000000" w:themeColor="text1"/>
          <w:szCs w:val="36"/>
        </w:rPr>
        <w:t xml:space="preserve">WFIRST would match the high sensitivity of the SDT DRM1, Ks </w:t>
      </w:r>
      <w:r w:rsidRPr="00736C98">
        <w:rPr>
          <w:rFonts w:ascii="Helvetica" w:hAnsi="Helvetica" w:cs="Helvetica"/>
          <w:color w:val="000000" w:themeColor="text1"/>
          <w:szCs w:val="26"/>
        </w:rPr>
        <w:sym w:font="Symbol" w:char="F0BB"/>
      </w:r>
      <w:r w:rsidRPr="00736C98">
        <w:rPr>
          <w:rFonts w:ascii="Helvetica" w:hAnsi="Helvetica" w:cs="Helvetica"/>
          <w:color w:val="000000" w:themeColor="text1"/>
          <w:szCs w:val="26"/>
        </w:rPr>
        <w:t xml:space="preserve"> </w:t>
      </w:r>
      <w:r w:rsidR="00F40D34">
        <w:rPr>
          <w:rFonts w:ascii="Helvetica" w:hAnsi="Helvetica" w:cs="Gill Sans"/>
          <w:color w:val="000000" w:themeColor="text1"/>
          <w:szCs w:val="36"/>
        </w:rPr>
        <w:t>26 AB in an exposure of</w:t>
      </w:r>
      <w:r w:rsidRPr="00736C98">
        <w:rPr>
          <w:rFonts w:ascii="Helvetica" w:hAnsi="Helvetica" w:cs="Gill Sans"/>
          <w:color w:val="000000" w:themeColor="text1"/>
          <w:szCs w:val="36"/>
        </w:rPr>
        <w:t xml:space="preserve"> </w:t>
      </w:r>
      <w:r w:rsidR="00F40D34" w:rsidRPr="00736C98">
        <w:rPr>
          <w:rFonts w:ascii="Helvetica" w:hAnsi="Helvetica" w:cs="Helvetica"/>
          <w:color w:val="000000" w:themeColor="text1"/>
          <w:szCs w:val="26"/>
        </w:rPr>
        <w:sym w:font="Symbol" w:char="F0BB"/>
      </w:r>
      <w:r w:rsidR="00F40D34" w:rsidRPr="00736C98">
        <w:rPr>
          <w:rFonts w:ascii="Helvetica" w:hAnsi="Helvetica" w:cs="Helvetica"/>
          <w:color w:val="000000" w:themeColor="text1"/>
          <w:szCs w:val="26"/>
        </w:rPr>
        <w:t xml:space="preserve"> </w:t>
      </w:r>
      <w:r w:rsidR="00F40D34">
        <w:rPr>
          <w:rFonts w:ascii="Helvetica" w:hAnsi="Helvetica" w:cs="Helvetica"/>
          <w:color w:val="000000" w:themeColor="text1"/>
          <w:szCs w:val="26"/>
        </w:rPr>
        <w:t xml:space="preserve">2400 </w:t>
      </w:r>
      <w:r w:rsidR="00F40D34">
        <w:rPr>
          <w:rFonts w:ascii="Helvetica" w:hAnsi="Helvetica" w:cs="Gill Sans"/>
          <w:color w:val="000000" w:themeColor="text1"/>
          <w:szCs w:val="36"/>
        </w:rPr>
        <w:t>s, a time comparable to the DRM1 concept</w:t>
      </w:r>
      <w:r w:rsidRPr="00736C98">
        <w:rPr>
          <w:rFonts w:ascii="Helvetica" w:hAnsi="Helvetica" w:cs="Gill Sans"/>
          <w:color w:val="000000" w:themeColor="text1"/>
          <w:szCs w:val="36"/>
        </w:rPr>
        <w:t xml:space="preserve">. However, </w:t>
      </w:r>
      <w:r w:rsidR="00F40D34">
        <w:rPr>
          <w:rFonts w:ascii="Helvetica" w:hAnsi="Helvetica" w:cs="Gill Sans"/>
          <w:color w:val="000000" w:themeColor="text1"/>
          <w:szCs w:val="36"/>
        </w:rPr>
        <w:t xml:space="preserve">it is not clear whether an NRO telescope could be operated at 250K without substantial compromise in optical </w:t>
      </w:r>
      <w:r w:rsidRPr="00736C98">
        <w:rPr>
          <w:rFonts w:ascii="Helvetica" w:hAnsi="Helvetica" w:cs="Gill Sans"/>
          <w:color w:val="000000" w:themeColor="text1"/>
          <w:szCs w:val="36"/>
        </w:rPr>
        <w:t>performa</w:t>
      </w:r>
      <w:r w:rsidR="00F40D34">
        <w:rPr>
          <w:rFonts w:ascii="Helvetica" w:hAnsi="Helvetica" w:cs="Gill Sans"/>
          <w:color w:val="000000" w:themeColor="text1"/>
          <w:szCs w:val="36"/>
        </w:rPr>
        <w:t xml:space="preserve">nce </w:t>
      </w:r>
      <w:r w:rsidRPr="00736C98">
        <w:rPr>
          <w:rFonts w:ascii="Helvetica" w:hAnsi="Helvetica" w:cs="Gill Sans"/>
          <w:color w:val="000000" w:themeColor="text1"/>
          <w:szCs w:val="36"/>
        </w:rPr>
        <w:t>or even increase</w:t>
      </w:r>
      <w:r w:rsidR="00A5188B">
        <w:rPr>
          <w:rFonts w:ascii="Helvetica" w:hAnsi="Helvetica" w:cs="Gill Sans"/>
          <w:color w:val="000000" w:themeColor="text1"/>
          <w:szCs w:val="36"/>
        </w:rPr>
        <w:t xml:space="preserve">d </w:t>
      </w:r>
      <w:r w:rsidRPr="00736C98">
        <w:rPr>
          <w:rFonts w:ascii="Helvetica" w:hAnsi="Helvetica" w:cs="Gill Sans"/>
          <w:color w:val="000000" w:themeColor="text1"/>
          <w:szCs w:val="36"/>
        </w:rPr>
        <w:t xml:space="preserve">risk to the overall system. For example, the degradation of the </w:t>
      </w:r>
      <w:proofErr w:type="spellStart"/>
      <w:r w:rsidRPr="00736C98">
        <w:rPr>
          <w:rFonts w:ascii="Helvetica" w:hAnsi="Helvetica" w:cs="Gill Sans"/>
          <w:color w:val="000000" w:themeColor="text1"/>
          <w:szCs w:val="36"/>
        </w:rPr>
        <w:t>wavefront</w:t>
      </w:r>
      <w:proofErr w:type="spellEnd"/>
      <w:r w:rsidRPr="00736C98">
        <w:rPr>
          <w:rFonts w:ascii="Helvetica" w:hAnsi="Helvetica" w:cs="Gill Sans"/>
          <w:color w:val="000000" w:themeColor="text1"/>
          <w:szCs w:val="36"/>
        </w:rPr>
        <w:t xml:space="preserve"> from stresses induced </w:t>
      </w:r>
      <w:r w:rsidR="00A5188B">
        <w:rPr>
          <w:rFonts w:ascii="Helvetica" w:hAnsi="Helvetica" w:cs="Gill Sans"/>
          <w:color w:val="000000" w:themeColor="text1"/>
          <w:szCs w:val="36"/>
        </w:rPr>
        <w:t>in the ULE primary mirror at colder temperatures is</w:t>
      </w:r>
      <w:r w:rsidRPr="00736C98">
        <w:rPr>
          <w:rFonts w:ascii="Helvetica" w:hAnsi="Helvetica" w:cs="Gill Sans"/>
          <w:color w:val="000000" w:themeColor="text1"/>
          <w:szCs w:val="36"/>
        </w:rPr>
        <w:t xml:space="preserve"> unknown. </w:t>
      </w:r>
      <w:r w:rsidR="00D70255" w:rsidRPr="00736C98">
        <w:rPr>
          <w:rFonts w:ascii="Helvetica" w:hAnsi="Helvetica" w:cs="Gill Sans"/>
          <w:color w:val="000000" w:themeColor="text1"/>
          <w:szCs w:val="36"/>
        </w:rPr>
        <w:t>Further modeling could be done to</w:t>
      </w:r>
      <w:r w:rsidR="00D70255">
        <w:rPr>
          <w:rFonts w:ascii="Helvetica" w:hAnsi="Helvetica" w:cs="Gill Sans"/>
          <w:color w:val="000000" w:themeColor="text1"/>
          <w:szCs w:val="36"/>
        </w:rPr>
        <w:t> determine the temperature at which such degradation would become unacceptable.</w:t>
      </w:r>
      <w:r w:rsidR="00F40D34">
        <w:rPr>
          <w:rStyle w:val="FootnoteReference"/>
          <w:rFonts w:ascii="Helvetica" w:hAnsi="Helvetica" w:cs="Gill Sans"/>
          <w:color w:val="000000" w:themeColor="text1"/>
          <w:szCs w:val="36"/>
        </w:rPr>
        <w:footnoteReference w:id="-1"/>
      </w:r>
      <w:r w:rsidR="00A5188B">
        <w:rPr>
          <w:rFonts w:ascii="Helvetica" w:hAnsi="Helvetica" w:cs="Gill Sans"/>
          <w:color w:val="000000" w:themeColor="text1"/>
          <w:szCs w:val="36"/>
        </w:rPr>
        <w:t xml:space="preserve"> </w:t>
      </w:r>
      <w:r w:rsidRPr="00736C98">
        <w:rPr>
          <w:rFonts w:ascii="Helvetica" w:hAnsi="Helvetica" w:cs="Gill Sans"/>
          <w:color w:val="000000" w:themeColor="text1"/>
          <w:szCs w:val="36"/>
        </w:rPr>
        <w:t>An example of increasing risk could be the integrity of adhesive bonds.  </w:t>
      </w:r>
      <w:r w:rsidR="00D70255">
        <w:rPr>
          <w:rFonts w:ascii="Helvetica" w:hAnsi="Helvetica" w:cs="Gill Sans"/>
          <w:color w:val="000000" w:themeColor="text1"/>
          <w:szCs w:val="36"/>
        </w:rPr>
        <w:t xml:space="preserve">Such </w:t>
      </w:r>
      <w:r w:rsidRPr="00736C98">
        <w:rPr>
          <w:rFonts w:ascii="Helvetica" w:hAnsi="Helvetica" w:cs="Gill Sans"/>
          <w:color w:val="000000" w:themeColor="text1"/>
          <w:szCs w:val="36"/>
        </w:rPr>
        <w:t xml:space="preserve">factors will set a lower limit </w:t>
      </w:r>
      <w:r w:rsidR="00497523">
        <w:rPr>
          <w:rFonts w:ascii="Helvetica" w:hAnsi="Helvetica" w:cs="Gill Sans"/>
          <w:color w:val="000000" w:themeColor="text1"/>
          <w:szCs w:val="36"/>
        </w:rPr>
        <w:t>—</w:t>
      </w:r>
      <w:r w:rsidRPr="00736C98">
        <w:rPr>
          <w:rFonts w:ascii="Helvetica" w:hAnsi="Helvetica" w:cs="Gill Sans"/>
          <w:color w:val="000000" w:themeColor="text1"/>
          <w:szCs w:val="36"/>
        </w:rPr>
        <w:t xml:space="preserve"> as yet undetermined </w:t>
      </w:r>
      <w:r w:rsidR="00497523">
        <w:rPr>
          <w:rFonts w:ascii="Helvetica" w:hAnsi="Helvetica" w:cs="Gill Sans"/>
          <w:color w:val="000000" w:themeColor="text1"/>
          <w:szCs w:val="36"/>
        </w:rPr>
        <w:t xml:space="preserve">— for the “as </w:t>
      </w:r>
      <w:r w:rsidRPr="00736C98">
        <w:rPr>
          <w:rFonts w:ascii="Helvetica" w:hAnsi="Helvetica" w:cs="Gill Sans"/>
          <w:color w:val="000000" w:themeColor="text1"/>
          <w:szCs w:val="36"/>
        </w:rPr>
        <w:t>is” operating temperature. </w:t>
      </w:r>
    </w:p>
    <w:p w:rsidR="00CA1CD3" w:rsidRPr="00736C98" w:rsidRDefault="00CA1CD3" w:rsidP="00CA1CD3">
      <w:pPr>
        <w:widowControl w:val="0"/>
        <w:autoSpaceDE w:val="0"/>
        <w:autoSpaceDN w:val="0"/>
        <w:adjustRightInd w:val="0"/>
        <w:rPr>
          <w:rFonts w:ascii="Helvetica" w:hAnsi="Helvetica" w:cs="Gill Sans"/>
          <w:color w:val="000000" w:themeColor="text1"/>
          <w:szCs w:val="36"/>
        </w:rPr>
      </w:pPr>
    </w:p>
    <w:p w:rsidR="00CA1CD3" w:rsidRPr="00736C98" w:rsidRDefault="00CA1CD3" w:rsidP="00497523">
      <w:pPr>
        <w:widowControl w:val="0"/>
        <w:autoSpaceDE w:val="0"/>
        <w:autoSpaceDN w:val="0"/>
        <w:adjustRightInd w:val="0"/>
        <w:ind w:left="360"/>
        <w:jc w:val="both"/>
        <w:rPr>
          <w:rFonts w:ascii="Helvetica" w:hAnsi="Helvetica" w:cs="Gill Sans"/>
          <w:color w:val="000000" w:themeColor="text1"/>
          <w:szCs w:val="36"/>
        </w:rPr>
      </w:pPr>
      <w:r w:rsidRPr="00736C98">
        <w:rPr>
          <w:rFonts w:ascii="Helvetica" w:hAnsi="Helvetica" w:cs="Gill Sans"/>
          <w:color w:val="000000" w:themeColor="text1"/>
          <w:szCs w:val="36"/>
        </w:rPr>
        <w:t>In summary, at this</w:t>
      </w:r>
      <w:r w:rsidR="0094461F">
        <w:rPr>
          <w:rFonts w:ascii="Helvetica" w:hAnsi="Helvetica" w:cs="Gill Sans"/>
          <w:color w:val="000000" w:themeColor="text1"/>
          <w:szCs w:val="36"/>
        </w:rPr>
        <w:t xml:space="preserve"> time we know only that the “as </w:t>
      </w:r>
      <w:r w:rsidRPr="00736C98">
        <w:rPr>
          <w:rFonts w:ascii="Helvetica" w:hAnsi="Helvetica" w:cs="Gill Sans"/>
          <w:color w:val="000000" w:themeColor="text1"/>
          <w:szCs w:val="36"/>
        </w:rPr>
        <w:t>is” operating tempera</w:t>
      </w:r>
      <w:r w:rsidR="00497523">
        <w:rPr>
          <w:rFonts w:ascii="Helvetica" w:hAnsi="Helvetica" w:cs="Gill Sans"/>
          <w:color w:val="000000" w:themeColor="text1"/>
          <w:szCs w:val="36"/>
        </w:rPr>
        <w:t xml:space="preserve">ture of NEW </w:t>
      </w:r>
      <w:r w:rsidR="002D7343">
        <w:rPr>
          <w:rFonts w:ascii="Helvetica" w:hAnsi="Helvetica" w:cs="Gill Sans"/>
          <w:color w:val="000000" w:themeColor="text1"/>
          <w:szCs w:val="36"/>
        </w:rPr>
        <w:t>WFIRST begins at 293</w:t>
      </w:r>
      <w:r w:rsidRPr="00736C98">
        <w:rPr>
          <w:rFonts w:ascii="Helvetica" w:hAnsi="Helvetica" w:cs="Gill Sans"/>
          <w:color w:val="000000" w:themeColor="text1"/>
          <w:szCs w:val="36"/>
        </w:rPr>
        <w:t>K and extends to some undetermined lower temperature</w:t>
      </w:r>
      <w:r>
        <w:rPr>
          <w:rFonts w:ascii="Helvetica" w:hAnsi="Helvetica" w:cs="Gill Sans"/>
          <w:color w:val="000000" w:themeColor="text1"/>
          <w:szCs w:val="36"/>
        </w:rPr>
        <w:t xml:space="preserve">. </w:t>
      </w:r>
      <w:r w:rsidRPr="00736C98">
        <w:rPr>
          <w:rFonts w:ascii="Helvetica" w:hAnsi="Helvetica" w:cs="Gill Sans"/>
          <w:color w:val="000000" w:themeColor="text1"/>
          <w:szCs w:val="36"/>
        </w:rPr>
        <w:t>If the scien</w:t>
      </w:r>
      <w:r w:rsidR="002D7343">
        <w:rPr>
          <w:rFonts w:ascii="Helvetica" w:hAnsi="Helvetica" w:cs="Gill Sans"/>
          <w:color w:val="000000" w:themeColor="text1"/>
          <w:szCs w:val="36"/>
        </w:rPr>
        <w:t>ce case for reaching DRM1-or-better sensitivity in</w:t>
      </w:r>
      <w:r>
        <w:rPr>
          <w:rFonts w:ascii="Helvetica" w:hAnsi="Helvetica" w:cs="Gill Sans"/>
          <w:color w:val="000000" w:themeColor="text1"/>
          <w:szCs w:val="36"/>
        </w:rPr>
        <w:t xml:space="preserve"> Ks is judged to be</w:t>
      </w:r>
      <w:r w:rsidRPr="00736C98">
        <w:rPr>
          <w:rFonts w:ascii="Helvetica" w:hAnsi="Helvetica" w:cs="Gill Sans"/>
          <w:color w:val="000000" w:themeColor="text1"/>
          <w:szCs w:val="36"/>
        </w:rPr>
        <w:t xml:space="preserve"> compelling, it will become important</w:t>
      </w:r>
      <w:r>
        <w:rPr>
          <w:rFonts w:ascii="Helvetica" w:hAnsi="Helvetica" w:cs="Gill Sans"/>
          <w:color w:val="000000" w:themeColor="text1"/>
          <w:szCs w:val="36"/>
        </w:rPr>
        <w:t>,</w:t>
      </w:r>
      <w:r w:rsidRPr="00736C98">
        <w:rPr>
          <w:rFonts w:ascii="Helvetica" w:hAnsi="Helvetica" w:cs="Gill Sans"/>
          <w:color w:val="000000" w:themeColor="text1"/>
          <w:szCs w:val="36"/>
        </w:rPr>
        <w:t xml:space="preserve"> during this next year</w:t>
      </w:r>
      <w:r>
        <w:rPr>
          <w:rFonts w:ascii="Helvetica" w:hAnsi="Helvetica" w:cs="Gill Sans"/>
          <w:color w:val="000000" w:themeColor="text1"/>
          <w:szCs w:val="36"/>
        </w:rPr>
        <w:t>,</w:t>
      </w:r>
      <w:r w:rsidRPr="00736C98">
        <w:rPr>
          <w:rFonts w:ascii="Helvetica" w:hAnsi="Helvetica" w:cs="Gill Sans"/>
          <w:color w:val="000000" w:themeColor="text1"/>
          <w:szCs w:val="36"/>
        </w:rPr>
        <w:t xml:space="preserve"> </w:t>
      </w:r>
      <w:r w:rsidR="002D7343">
        <w:rPr>
          <w:rFonts w:ascii="Helvetica" w:hAnsi="Helvetica" w:cs="Gill Sans"/>
          <w:color w:val="000000" w:themeColor="text1"/>
          <w:szCs w:val="36"/>
        </w:rPr>
        <w:t xml:space="preserve">to take the simplest, first steps to learn whether </w:t>
      </w:r>
      <w:r w:rsidRPr="00736C98">
        <w:rPr>
          <w:rFonts w:ascii="Helvetica" w:hAnsi="Helvetica" w:cs="Gill Sans"/>
          <w:color w:val="000000" w:themeColor="text1"/>
          <w:szCs w:val="36"/>
        </w:rPr>
        <w:t xml:space="preserve">the NRO telescope could be operated </w:t>
      </w:r>
      <w:r w:rsidR="002D7343">
        <w:rPr>
          <w:rFonts w:ascii="Helvetica" w:hAnsi="Helvetica" w:cs="Gill Sans"/>
          <w:color w:val="000000" w:themeColor="text1"/>
          <w:szCs w:val="36"/>
        </w:rPr>
        <w:t>colder than 293</w:t>
      </w:r>
      <w:r w:rsidR="00497523">
        <w:rPr>
          <w:rFonts w:ascii="Helvetica" w:hAnsi="Helvetica" w:cs="Gill Sans"/>
          <w:color w:val="000000" w:themeColor="text1"/>
          <w:szCs w:val="36"/>
        </w:rPr>
        <w:t xml:space="preserve">K — “as </w:t>
      </w:r>
      <w:r>
        <w:rPr>
          <w:rFonts w:ascii="Helvetica" w:hAnsi="Helvetica" w:cs="Gill Sans"/>
          <w:color w:val="000000" w:themeColor="text1"/>
          <w:szCs w:val="36"/>
        </w:rPr>
        <w:t>is.”</w:t>
      </w:r>
    </w:p>
    <w:p w:rsidR="00956FFA" w:rsidRDefault="00956FFA" w:rsidP="00497523">
      <w:pPr>
        <w:ind w:left="360"/>
        <w:jc w:val="both"/>
        <w:rPr>
          <w:rFonts w:ascii="Helvetica" w:hAnsi="Helvetica"/>
        </w:rPr>
      </w:pPr>
    </w:p>
    <w:p w:rsidR="00217FBB" w:rsidRDefault="00217FBB" w:rsidP="0094461F">
      <w:pPr>
        <w:ind w:left="360"/>
        <w:rPr>
          <w:rFonts w:ascii="Helvetica" w:hAnsi="Helvetica"/>
        </w:rPr>
      </w:pPr>
    </w:p>
    <w:p w:rsidR="00053DD1" w:rsidRDefault="00053DD1" w:rsidP="00053DD1">
      <w:pPr>
        <w:rPr>
          <w:rFonts w:ascii="Helvetica" w:hAnsi="Helvetica"/>
        </w:rPr>
      </w:pPr>
    </w:p>
    <w:p w:rsidR="00053DD1" w:rsidRPr="00D07B5E" w:rsidRDefault="00053DD1" w:rsidP="00053DD1">
      <w:pPr>
        <w:jc w:val="center"/>
        <w:rPr>
          <w:rFonts w:ascii="Helvetica" w:hAnsi="Helvetica"/>
          <w:b/>
          <w:sz w:val="26"/>
        </w:rPr>
      </w:pPr>
      <w:r w:rsidRPr="00D07B5E">
        <w:rPr>
          <w:rFonts w:ascii="Helvetica" w:hAnsi="Helvetica"/>
          <w:b/>
          <w:sz w:val="26"/>
        </w:rPr>
        <w:t>3. The WFIRST Mission: Decad</w:t>
      </w:r>
      <w:r w:rsidR="00B90F1C" w:rsidRPr="00D07B5E">
        <w:rPr>
          <w:rFonts w:ascii="Helvetica" w:hAnsi="Helvetica"/>
          <w:b/>
          <w:sz w:val="26"/>
        </w:rPr>
        <w:t>al Concept</w:t>
      </w:r>
      <w:r w:rsidR="00BE432B" w:rsidRPr="00D07B5E">
        <w:rPr>
          <w:rFonts w:ascii="Helvetica" w:hAnsi="Helvetica"/>
          <w:b/>
          <w:sz w:val="26"/>
        </w:rPr>
        <w:t xml:space="preserve"> and SDT Evolution</w:t>
      </w:r>
    </w:p>
    <w:p w:rsidR="00053DD1" w:rsidRPr="00053DD1" w:rsidRDefault="00053DD1" w:rsidP="00053DD1">
      <w:pPr>
        <w:rPr>
          <w:rFonts w:ascii="Helvetica" w:hAnsi="Helvetica"/>
        </w:rPr>
      </w:pPr>
    </w:p>
    <w:p w:rsidR="0051111B" w:rsidRDefault="00053DD1" w:rsidP="00053DD1">
      <w:pPr>
        <w:rPr>
          <w:rFonts w:ascii="Helvetica" w:hAnsi="Helvetica"/>
        </w:rPr>
      </w:pPr>
      <w:r>
        <w:rPr>
          <w:rFonts w:ascii="Helvetica" w:hAnsi="Helvetica"/>
        </w:rPr>
        <w:t xml:space="preserve">3.1 The </w:t>
      </w:r>
      <w:r w:rsidR="00BE19CF">
        <w:rPr>
          <w:rFonts w:ascii="Helvetica" w:hAnsi="Helvetica"/>
          <w:i/>
        </w:rPr>
        <w:t>New Worlds, New Horizons</w:t>
      </w:r>
      <w:r w:rsidR="00BE19CF">
        <w:rPr>
          <w:rFonts w:ascii="Helvetica" w:hAnsi="Helvetica"/>
        </w:rPr>
        <w:t xml:space="preserve"> </w:t>
      </w:r>
      <w:r>
        <w:rPr>
          <w:rFonts w:ascii="Helvetica" w:hAnsi="Helvetica"/>
        </w:rPr>
        <w:t>concept</w:t>
      </w:r>
      <w:r w:rsidR="00BE19CF">
        <w:rPr>
          <w:rFonts w:ascii="Helvetica" w:hAnsi="Helvetica"/>
        </w:rPr>
        <w:t xml:space="preserve"> for WFIRST </w:t>
      </w:r>
    </w:p>
    <w:p w:rsidR="00053DD1" w:rsidRDefault="00053DD1" w:rsidP="00053DD1">
      <w:pPr>
        <w:rPr>
          <w:rFonts w:ascii="Helvetica" w:hAnsi="Helvetica"/>
        </w:rPr>
      </w:pPr>
    </w:p>
    <w:p w:rsidR="002B6D51" w:rsidRPr="002B6D51" w:rsidRDefault="00B90F1C" w:rsidP="002B6D51">
      <w:pPr>
        <w:ind w:left="360"/>
        <w:jc w:val="both"/>
        <w:rPr>
          <w:rFonts w:ascii="Helvetica" w:hAnsi="Helvetica"/>
          <w:i/>
        </w:rPr>
      </w:pPr>
      <w:r>
        <w:rPr>
          <w:rFonts w:ascii="Helvetica" w:hAnsi="Helvetica"/>
        </w:rPr>
        <w:t xml:space="preserve">The Electromagnetic Observations from Space (EOS) panel of </w:t>
      </w:r>
      <w:r>
        <w:rPr>
          <w:rFonts w:ascii="Helvetica" w:hAnsi="Helvetica"/>
          <w:i/>
        </w:rPr>
        <w:t>NWNH</w:t>
      </w:r>
      <w:r w:rsidR="002B6D51">
        <w:rPr>
          <w:rFonts w:ascii="Helvetica" w:hAnsi="Helvetica"/>
          <w:i/>
        </w:rPr>
        <w:t xml:space="preserve"> </w:t>
      </w:r>
      <w:r w:rsidR="00FA6669" w:rsidRPr="00B90F1C">
        <w:rPr>
          <w:rFonts w:ascii="Helvetica" w:hAnsi="Helvetica"/>
        </w:rPr>
        <w:t xml:space="preserve">recognized that several of </w:t>
      </w:r>
      <w:r w:rsidR="002B6D51">
        <w:rPr>
          <w:rFonts w:ascii="Helvetica" w:hAnsi="Helvetica"/>
        </w:rPr>
        <w:t xml:space="preserve">the </w:t>
      </w:r>
      <w:r w:rsidR="002B6D51">
        <w:rPr>
          <w:rFonts w:ascii="Helvetica" w:hAnsi="Helvetica" w:cs="STIXGeneral"/>
        </w:rPr>
        <w:t>more-than-</w:t>
      </w:r>
      <w:r w:rsidR="002B6D51">
        <w:rPr>
          <w:rFonts w:ascii="Helvetica" w:hAnsi="Helvetica"/>
        </w:rPr>
        <w:t>fifty</w:t>
      </w:r>
      <w:r w:rsidR="00FA6669" w:rsidRPr="00B90F1C">
        <w:rPr>
          <w:rFonts w:ascii="Helvetica" w:hAnsi="Helvetica"/>
        </w:rPr>
        <w:t xml:space="preserve"> propo</w:t>
      </w:r>
      <w:r w:rsidRPr="00B90F1C">
        <w:rPr>
          <w:rFonts w:ascii="Helvetica" w:hAnsi="Helvetica"/>
        </w:rPr>
        <w:t xml:space="preserve">sed </w:t>
      </w:r>
      <w:r w:rsidR="002B6D51">
        <w:rPr>
          <w:rFonts w:ascii="Helvetica" w:hAnsi="Helvetica"/>
        </w:rPr>
        <w:t>‘</w:t>
      </w:r>
      <w:r w:rsidRPr="00B90F1C">
        <w:rPr>
          <w:rFonts w:ascii="Helvetica" w:hAnsi="Helvetica"/>
        </w:rPr>
        <w:t>activities</w:t>
      </w:r>
      <w:r w:rsidR="002B6D51">
        <w:rPr>
          <w:rFonts w:ascii="Helvetica" w:hAnsi="Helvetica"/>
        </w:rPr>
        <w:t>’</w:t>
      </w:r>
      <w:r w:rsidRPr="00B90F1C">
        <w:rPr>
          <w:rFonts w:ascii="Helvetica" w:hAnsi="Helvetica"/>
        </w:rPr>
        <w:t xml:space="preserve"> employed similar</w:t>
      </w:r>
      <w:r>
        <w:rPr>
          <w:rFonts w:ascii="Helvetica" w:hAnsi="Helvetica"/>
        </w:rPr>
        <w:t xml:space="preserve"> hardware, basically a </w:t>
      </w:r>
      <w:r w:rsidRPr="00B90F1C">
        <w:rPr>
          <w:rFonts w:ascii="Helvetica" w:hAnsi="Helvetica"/>
        </w:rPr>
        <w:t xml:space="preserve">space telescope </w:t>
      </w:r>
      <w:r>
        <w:rPr>
          <w:rFonts w:ascii="Helvetica" w:hAnsi="Helvetica"/>
        </w:rPr>
        <w:t xml:space="preserve">of approximately 1.5m aperture </w:t>
      </w:r>
      <w:r w:rsidRPr="00B90F1C">
        <w:rPr>
          <w:rFonts w:ascii="Helvetica" w:hAnsi="Helvetica"/>
        </w:rPr>
        <w:t xml:space="preserve">with </w:t>
      </w:r>
      <w:r>
        <w:rPr>
          <w:rFonts w:ascii="Helvetica" w:hAnsi="Helvetica"/>
        </w:rPr>
        <w:t xml:space="preserve">a </w:t>
      </w:r>
      <w:r w:rsidR="00D70255">
        <w:rPr>
          <w:rFonts w:ascii="Helvetica" w:hAnsi="Helvetica"/>
        </w:rPr>
        <w:t xml:space="preserve">field covering a </w:t>
      </w:r>
      <w:r w:rsidR="00F83628">
        <w:rPr>
          <w:rFonts w:ascii="Helvetica" w:hAnsi="Helvetica"/>
        </w:rPr>
        <w:t>good-</w:t>
      </w:r>
      <w:r w:rsidR="00D70255">
        <w:rPr>
          <w:rFonts w:ascii="Helvetica" w:hAnsi="Helvetica"/>
        </w:rPr>
        <w:t>fraction-of-a-degree</w:t>
      </w:r>
      <w:r w:rsidR="00A12FC5">
        <w:rPr>
          <w:rFonts w:ascii="Helvetica" w:hAnsi="Helvetica"/>
        </w:rPr>
        <w:t>,</w:t>
      </w:r>
      <w:r w:rsidR="00D70255">
        <w:rPr>
          <w:rFonts w:ascii="Helvetica" w:hAnsi="Helvetica"/>
        </w:rPr>
        <w:t xml:space="preserve"> </w:t>
      </w:r>
      <w:r w:rsidR="00A12FC5">
        <w:rPr>
          <w:rFonts w:ascii="Helvetica" w:hAnsi="Helvetica"/>
        </w:rPr>
        <w:t>sampled by hundreds</w:t>
      </w:r>
      <w:r w:rsidR="00FA6669" w:rsidRPr="00B90F1C">
        <w:rPr>
          <w:rFonts w:ascii="Helvetica" w:hAnsi="Helvetica"/>
        </w:rPr>
        <w:t xml:space="preserve"> of millions of detector pixels sensitive to near-IR wavelengths. The EOS proposed, and the Decadal Survey </w:t>
      </w:r>
      <w:r w:rsidR="002B6D51" w:rsidRPr="00B90F1C">
        <w:rPr>
          <w:rFonts w:ascii="Helvetica" w:hAnsi="Helvetica"/>
        </w:rPr>
        <w:t xml:space="preserve">Committee </w:t>
      </w:r>
      <w:r w:rsidR="00FA6669" w:rsidRPr="00B90F1C">
        <w:rPr>
          <w:rFonts w:ascii="Helvetica" w:hAnsi="Helvetica"/>
        </w:rPr>
        <w:t xml:space="preserve">accepted, the idea of combining these activities to take advantage of this commonality, that is, to conduct a broad program of survey and targeted science with such a telescope. The result was WFIRST. </w:t>
      </w:r>
    </w:p>
    <w:p w:rsidR="002B6D51" w:rsidRDefault="002B6D51" w:rsidP="00A12FC5">
      <w:pPr>
        <w:ind w:left="360"/>
        <w:jc w:val="both"/>
        <w:rPr>
          <w:rFonts w:ascii="Helvetica" w:hAnsi="Helvetica"/>
        </w:rPr>
      </w:pPr>
    </w:p>
    <w:p w:rsidR="00FA6669" w:rsidRPr="00B90F1C" w:rsidRDefault="00FA6669" w:rsidP="00A12FC5">
      <w:pPr>
        <w:ind w:left="360"/>
        <w:jc w:val="both"/>
        <w:rPr>
          <w:rFonts w:ascii="Helvetica" w:hAnsi="Helvetica"/>
        </w:rPr>
      </w:pPr>
      <w:r w:rsidRPr="00B90F1C">
        <w:rPr>
          <w:rFonts w:ascii="Helvetica" w:hAnsi="Helvetica"/>
        </w:rPr>
        <w:t xml:space="preserve">It is </w:t>
      </w:r>
      <w:r w:rsidR="002B6D51">
        <w:rPr>
          <w:rFonts w:ascii="Helvetica" w:hAnsi="Helvetica"/>
        </w:rPr>
        <w:t xml:space="preserve">important </w:t>
      </w:r>
      <w:r w:rsidRPr="00B90F1C">
        <w:rPr>
          <w:rFonts w:ascii="Helvetica" w:hAnsi="Helvetica"/>
        </w:rPr>
        <w:t>to</w:t>
      </w:r>
      <w:r w:rsidR="002B6D51">
        <w:rPr>
          <w:rFonts w:ascii="Helvetica" w:hAnsi="Helvetica"/>
        </w:rPr>
        <w:t xml:space="preserve"> emphasize</w:t>
      </w:r>
      <w:r w:rsidR="00D70255">
        <w:rPr>
          <w:rFonts w:ascii="Helvetica" w:hAnsi="Helvetica"/>
        </w:rPr>
        <w:t xml:space="preserve"> that it is the wide-</w:t>
      </w:r>
      <w:r w:rsidRPr="00B90F1C">
        <w:rPr>
          <w:rFonts w:ascii="Helvetica" w:hAnsi="Helvetica"/>
        </w:rPr>
        <w:t>field camera + detectors, and not the aperture</w:t>
      </w:r>
      <w:r w:rsidR="00D70255">
        <w:rPr>
          <w:rFonts w:ascii="Helvetica" w:hAnsi="Helvetica"/>
        </w:rPr>
        <w:t xml:space="preserve"> size</w:t>
      </w:r>
      <w:r w:rsidRPr="00B90F1C">
        <w:rPr>
          <w:rFonts w:ascii="Helvetica" w:hAnsi="Helvetica"/>
        </w:rPr>
        <w:t xml:space="preserve">, that defines the WFIRST hardware. </w:t>
      </w:r>
      <w:r w:rsidR="00D70255">
        <w:rPr>
          <w:rFonts w:ascii="Helvetica" w:hAnsi="Helvetica"/>
        </w:rPr>
        <w:t>In particular, f</w:t>
      </w:r>
      <w:r w:rsidRPr="00B90F1C">
        <w:rPr>
          <w:rFonts w:ascii="Helvetica" w:hAnsi="Helvetica"/>
        </w:rPr>
        <w:t xml:space="preserve">or the proposed activities of dark energy surveys, </w:t>
      </w:r>
      <w:proofErr w:type="spellStart"/>
      <w:r w:rsidRPr="00B90F1C">
        <w:rPr>
          <w:rFonts w:ascii="Helvetica" w:hAnsi="Helvetica"/>
        </w:rPr>
        <w:t>microlensing</w:t>
      </w:r>
      <w:proofErr w:type="spellEnd"/>
      <w:r w:rsidRPr="00B90F1C">
        <w:rPr>
          <w:rFonts w:ascii="Helvetica" w:hAnsi="Helvetica"/>
        </w:rPr>
        <w:t xml:space="preserve"> planet finding, and </w:t>
      </w:r>
      <w:r w:rsidR="00D70255">
        <w:rPr>
          <w:rFonts w:ascii="Helvetica" w:hAnsi="Helvetica"/>
        </w:rPr>
        <w:t xml:space="preserve">other </w:t>
      </w:r>
      <w:r w:rsidRPr="00B90F1C">
        <w:rPr>
          <w:rFonts w:ascii="Helvetica" w:hAnsi="Helvetica"/>
        </w:rPr>
        <w:t>near-infrared-sky</w:t>
      </w:r>
      <w:r w:rsidR="00D70255">
        <w:rPr>
          <w:rFonts w:ascii="Helvetica" w:hAnsi="Helvetica"/>
        </w:rPr>
        <w:t xml:space="preserve"> surveys</w:t>
      </w:r>
      <w:r w:rsidR="00A12FC5">
        <w:rPr>
          <w:rFonts w:ascii="Helvetica" w:hAnsi="Helvetica"/>
        </w:rPr>
        <w:t>,</w:t>
      </w:r>
      <w:r w:rsidR="005279C9" w:rsidRPr="00B90F1C">
        <w:rPr>
          <w:rFonts w:ascii="Helvetica" w:hAnsi="Helvetica"/>
        </w:rPr>
        <w:t xml:space="preserve"> the choice of a 1.5</w:t>
      </w:r>
      <w:r w:rsidRPr="00B90F1C">
        <w:rPr>
          <w:rFonts w:ascii="Helvetica" w:hAnsi="Helvetica"/>
        </w:rPr>
        <w:t xml:space="preserve">m aperture reflected the fact that these science goals could be achieved with a </w:t>
      </w:r>
      <w:proofErr w:type="spellStart"/>
      <w:r w:rsidRPr="00B90F1C">
        <w:rPr>
          <w:rFonts w:ascii="Helvetica" w:hAnsi="Helvetica"/>
        </w:rPr>
        <w:t>Kepler</w:t>
      </w:r>
      <w:proofErr w:type="spellEnd"/>
      <w:r w:rsidRPr="00B90F1C">
        <w:rPr>
          <w:rFonts w:ascii="Helvetica" w:hAnsi="Helvetica"/>
        </w:rPr>
        <w:t xml:space="preserve">-sized telescope, a highly desirable feature in a constrained budget environment. However, all of these programs, and </w:t>
      </w:r>
      <w:r w:rsidRPr="00B90F1C">
        <w:rPr>
          <w:rFonts w:ascii="Helvetica" w:hAnsi="Helvetica"/>
          <w:b/>
          <w:i/>
        </w:rPr>
        <w:t>especially</w:t>
      </w:r>
      <w:r w:rsidRPr="00B90F1C">
        <w:rPr>
          <w:rFonts w:ascii="Helvetica" w:hAnsi="Helvetica"/>
          <w:i/>
        </w:rPr>
        <w:t xml:space="preserve"> </w:t>
      </w:r>
      <w:r w:rsidRPr="00B90F1C">
        <w:rPr>
          <w:rFonts w:ascii="Helvetica" w:hAnsi="Helvetica"/>
        </w:rPr>
        <w:t xml:space="preserve">guest-investigator programs of targeted science, </w:t>
      </w:r>
      <w:r w:rsidR="00D70255" w:rsidRPr="00D70255">
        <w:rPr>
          <w:rFonts w:ascii="Helvetica" w:hAnsi="Helvetica"/>
        </w:rPr>
        <w:t>judged by</w:t>
      </w:r>
      <w:r w:rsidR="00D70255" w:rsidRPr="00D70255">
        <w:rPr>
          <w:rFonts w:ascii="Helvetica" w:hAnsi="Helvetica"/>
          <w:i/>
        </w:rPr>
        <w:t xml:space="preserve"> NWNH </w:t>
      </w:r>
      <w:r w:rsidR="00D70255" w:rsidRPr="00D70255">
        <w:rPr>
          <w:rFonts w:ascii="Helvetica" w:hAnsi="Helvetica"/>
        </w:rPr>
        <w:t xml:space="preserve">as the </w:t>
      </w:r>
      <w:r w:rsidR="00D70255" w:rsidRPr="00D70255">
        <w:rPr>
          <w:rFonts w:ascii="Helvetica" w:hAnsi="Helvetica"/>
          <w:b/>
          <w:i/>
        </w:rPr>
        <w:t>essential</w:t>
      </w:r>
      <w:r w:rsidR="00D70255" w:rsidRPr="00D70255">
        <w:rPr>
          <w:rFonts w:ascii="Helvetica" w:hAnsi="Helvetica"/>
        </w:rPr>
        <w:t xml:space="preserve"> component of the WFIRST mission,</w:t>
      </w:r>
      <w:r w:rsidR="00A12FC5">
        <w:rPr>
          <w:rFonts w:ascii="Helvetica" w:hAnsi="Helvetica"/>
        </w:rPr>
        <w:t xml:space="preserve"> w</w:t>
      </w:r>
      <w:r w:rsidR="00D70255">
        <w:rPr>
          <w:rFonts w:ascii="Helvetica" w:hAnsi="Helvetica"/>
        </w:rPr>
        <w:t>ould</w:t>
      </w:r>
      <w:r w:rsidRPr="00B90F1C">
        <w:rPr>
          <w:rFonts w:ascii="Helvetica" w:hAnsi="Helvetica"/>
        </w:rPr>
        <w:t xml:space="preserve"> benefit f</w:t>
      </w:r>
      <w:r w:rsidR="00A12FC5">
        <w:rPr>
          <w:rFonts w:ascii="Helvetica" w:hAnsi="Helvetica"/>
        </w:rPr>
        <w:t>rom a larger-aperture telescope.</w:t>
      </w:r>
      <w:r w:rsidRPr="00B90F1C">
        <w:rPr>
          <w:rFonts w:ascii="Helvetica" w:hAnsi="Helvetica"/>
        </w:rPr>
        <w:t xml:space="preserve"> </w:t>
      </w:r>
      <w:r w:rsidR="00A12FC5">
        <w:rPr>
          <w:rFonts w:ascii="Helvetica" w:hAnsi="Helvetica"/>
        </w:rPr>
        <w:t>The defining feature of the WFIRST mission is</w:t>
      </w:r>
      <w:r w:rsidR="00B90F1C" w:rsidRPr="00B90F1C">
        <w:rPr>
          <w:rFonts w:ascii="Helvetica" w:hAnsi="Helvetica"/>
        </w:rPr>
        <w:t xml:space="preserve"> </w:t>
      </w:r>
      <w:r w:rsidR="00A12FC5">
        <w:rPr>
          <w:rFonts w:ascii="Helvetica" w:hAnsi="Helvetica"/>
        </w:rPr>
        <w:t xml:space="preserve">a wide-field, </w:t>
      </w:r>
      <w:r w:rsidR="00370A49">
        <w:rPr>
          <w:rFonts w:ascii="Helvetica" w:hAnsi="Helvetica"/>
        </w:rPr>
        <w:t xml:space="preserve">near-IR </w:t>
      </w:r>
      <w:r w:rsidR="00B90F1C">
        <w:rPr>
          <w:rFonts w:ascii="Helvetica" w:hAnsi="Helvetica"/>
        </w:rPr>
        <w:t>camera</w:t>
      </w:r>
      <w:r w:rsidRPr="00B90F1C">
        <w:rPr>
          <w:rFonts w:ascii="Helvetica" w:hAnsi="Helvetica"/>
        </w:rPr>
        <w:t xml:space="preserve">, sampled at near the diffraction limit, </w:t>
      </w:r>
      <w:r w:rsidR="00B90F1C">
        <w:rPr>
          <w:rFonts w:ascii="Helvetica" w:hAnsi="Helvetica"/>
        </w:rPr>
        <w:t xml:space="preserve">as the </w:t>
      </w:r>
      <w:r w:rsidRPr="00B90F1C">
        <w:rPr>
          <w:rFonts w:ascii="Helvetica" w:hAnsi="Helvetica"/>
        </w:rPr>
        <w:t xml:space="preserve">scientific as well as literal focus of the optical system. </w:t>
      </w:r>
      <w:r w:rsidR="00D70255">
        <w:rPr>
          <w:rFonts w:ascii="Helvetica" w:hAnsi="Helvetica"/>
        </w:rPr>
        <w:t>T</w:t>
      </w:r>
      <w:r w:rsidR="00D70255" w:rsidRPr="00B90F1C">
        <w:rPr>
          <w:rFonts w:ascii="Helvetica" w:hAnsi="Helvetica"/>
        </w:rPr>
        <w:t>he choice of 1.5m — the minimum required for thes</w:t>
      </w:r>
      <w:r w:rsidR="00D70255">
        <w:rPr>
          <w:rFonts w:ascii="Helvetica" w:hAnsi="Helvetica"/>
        </w:rPr>
        <w:t xml:space="preserve">e science programs — made sense in the context of </w:t>
      </w:r>
      <w:r w:rsidR="00D70255" w:rsidRPr="00A52C19">
        <w:rPr>
          <w:rFonts w:ascii="Helvetica" w:hAnsi="Helvetica"/>
          <w:i/>
        </w:rPr>
        <w:t xml:space="preserve">NWNH </w:t>
      </w:r>
      <w:r w:rsidR="00A52C19">
        <w:rPr>
          <w:rFonts w:ascii="Helvetica" w:hAnsi="Helvetica"/>
        </w:rPr>
        <w:t xml:space="preserve">because the </w:t>
      </w:r>
      <w:r w:rsidR="00D70255">
        <w:rPr>
          <w:rFonts w:ascii="Helvetica" w:hAnsi="Helvetica"/>
        </w:rPr>
        <w:t xml:space="preserve">construction of </w:t>
      </w:r>
      <w:r w:rsidRPr="00B90F1C">
        <w:rPr>
          <w:rFonts w:ascii="Helvetica" w:hAnsi="Helvetica"/>
        </w:rPr>
        <w:t>a more-capable</w:t>
      </w:r>
      <w:r w:rsidR="00A24E54">
        <w:rPr>
          <w:rFonts w:ascii="Helvetica" w:hAnsi="Helvetica"/>
        </w:rPr>
        <w:t>,</w:t>
      </w:r>
      <w:r w:rsidRPr="00B90F1C">
        <w:rPr>
          <w:rFonts w:ascii="Helvetica" w:hAnsi="Helvetica"/>
        </w:rPr>
        <w:t xml:space="preserve"> </w:t>
      </w:r>
      <w:r w:rsidR="00D70255">
        <w:rPr>
          <w:rFonts w:ascii="Helvetica" w:hAnsi="Helvetica"/>
        </w:rPr>
        <w:t>larger-aperture telescope would undoubtedly carry a</w:t>
      </w:r>
      <w:r w:rsidR="00A24E54">
        <w:rPr>
          <w:rFonts w:ascii="Helvetica" w:hAnsi="Helvetica"/>
        </w:rPr>
        <w:t xml:space="preserve"> much greater cost —</w:t>
      </w:r>
      <w:r w:rsidR="00A52C19">
        <w:rPr>
          <w:rFonts w:ascii="Helvetica" w:hAnsi="Helvetica"/>
        </w:rPr>
        <w:t xml:space="preserve"> a non-starter in the present budget climate.  </w:t>
      </w:r>
      <w:r w:rsidRPr="00B90F1C">
        <w:rPr>
          <w:rFonts w:ascii="Helvetica" w:hAnsi="Helvetica"/>
        </w:rPr>
        <w:t xml:space="preserve">However, </w:t>
      </w:r>
      <w:r w:rsidR="008B49DD" w:rsidRPr="00B90F1C">
        <w:rPr>
          <w:rFonts w:ascii="Helvetica" w:hAnsi="Helvetica"/>
        </w:rPr>
        <w:t xml:space="preserve">the availability </w:t>
      </w:r>
      <w:r w:rsidR="00A12FC5">
        <w:rPr>
          <w:rFonts w:ascii="Helvetica" w:hAnsi="Helvetica"/>
        </w:rPr>
        <w:t>—</w:t>
      </w:r>
      <w:r w:rsidR="008B49DD" w:rsidRPr="00B90F1C">
        <w:rPr>
          <w:rFonts w:ascii="Helvetica" w:hAnsi="Helvetica"/>
        </w:rPr>
        <w:t xml:space="preserve"> without cost to</w:t>
      </w:r>
      <w:r w:rsidRPr="00B90F1C">
        <w:rPr>
          <w:rFonts w:ascii="Helvetica" w:hAnsi="Helvetica"/>
        </w:rPr>
        <w:t xml:space="preserve"> NASA </w:t>
      </w:r>
      <w:r w:rsidR="00A12FC5">
        <w:rPr>
          <w:rFonts w:ascii="Helvetica" w:hAnsi="Helvetica"/>
        </w:rPr>
        <w:t>—</w:t>
      </w:r>
      <w:r w:rsidR="008B49DD" w:rsidRPr="00B90F1C">
        <w:rPr>
          <w:rFonts w:ascii="Helvetica" w:hAnsi="Helvetica"/>
        </w:rPr>
        <w:t xml:space="preserve"> </w:t>
      </w:r>
      <w:r w:rsidRPr="00B90F1C">
        <w:rPr>
          <w:rFonts w:ascii="Helvetica" w:hAnsi="Helvetica"/>
        </w:rPr>
        <w:t>of a near</w:t>
      </w:r>
      <w:r w:rsidR="00B90F1C">
        <w:rPr>
          <w:rFonts w:ascii="Helvetica" w:hAnsi="Helvetica"/>
        </w:rPr>
        <w:t>ly</w:t>
      </w:r>
      <w:r w:rsidRPr="00B90F1C">
        <w:rPr>
          <w:rFonts w:ascii="Helvetica" w:hAnsi="Helvetica"/>
        </w:rPr>
        <w:t>-completed</w:t>
      </w:r>
      <w:r w:rsidR="005279C9" w:rsidRPr="00B90F1C">
        <w:rPr>
          <w:rFonts w:ascii="Helvetica" w:hAnsi="Helvetica"/>
        </w:rPr>
        <w:t xml:space="preserve"> 2.4</w:t>
      </w:r>
      <w:r w:rsidRPr="00B90F1C">
        <w:rPr>
          <w:rFonts w:ascii="Helvetica" w:hAnsi="Helvetica"/>
        </w:rPr>
        <w:t>m tel</w:t>
      </w:r>
      <w:r w:rsidR="00A52C19">
        <w:rPr>
          <w:rFonts w:ascii="Helvetica" w:hAnsi="Helvetica"/>
        </w:rPr>
        <w:t>escope to carry out</w:t>
      </w:r>
      <w:r w:rsidR="008B49DD" w:rsidRPr="00B90F1C">
        <w:rPr>
          <w:rFonts w:ascii="Helvetica" w:hAnsi="Helvetica"/>
        </w:rPr>
        <w:t xml:space="preserve"> the same science programs</w:t>
      </w:r>
      <w:r w:rsidR="00B90F1C">
        <w:rPr>
          <w:rFonts w:ascii="Helvetica" w:hAnsi="Helvetica"/>
        </w:rPr>
        <w:t xml:space="preserve"> </w:t>
      </w:r>
      <w:r w:rsidR="00A52C19">
        <w:rPr>
          <w:rFonts w:ascii="Helvetica" w:hAnsi="Helvetica"/>
        </w:rPr>
        <w:t xml:space="preserve">(and likely more) </w:t>
      </w:r>
      <w:r w:rsidR="00B90F1C">
        <w:rPr>
          <w:rFonts w:ascii="Helvetica" w:hAnsi="Helvetica"/>
        </w:rPr>
        <w:t>c</w:t>
      </w:r>
      <w:r w:rsidR="00A52C19">
        <w:rPr>
          <w:rFonts w:ascii="Helvetica" w:hAnsi="Helvetica"/>
        </w:rPr>
        <w:t>ould conceivably</w:t>
      </w:r>
      <w:r w:rsidRPr="00B90F1C">
        <w:rPr>
          <w:rFonts w:ascii="Helvetica" w:hAnsi="Helvetica"/>
        </w:rPr>
        <w:t xml:space="preserve"> balance the augmented cost of other systems — for example, the </w:t>
      </w:r>
      <w:r w:rsidR="00A24E54">
        <w:rPr>
          <w:rFonts w:ascii="Helvetica" w:hAnsi="Helvetica"/>
        </w:rPr>
        <w:t xml:space="preserve">larger </w:t>
      </w:r>
      <w:r w:rsidRPr="00B90F1C">
        <w:rPr>
          <w:rFonts w:ascii="Helvetica" w:hAnsi="Helvetica"/>
        </w:rPr>
        <w:t xml:space="preserve">spacecraft and the </w:t>
      </w:r>
      <w:r w:rsidR="00A24E54">
        <w:rPr>
          <w:rFonts w:ascii="Helvetica" w:hAnsi="Helvetica"/>
        </w:rPr>
        <w:t xml:space="preserve">bigger </w:t>
      </w:r>
      <w:r w:rsidRPr="00B90F1C">
        <w:rPr>
          <w:rFonts w:ascii="Helvetica" w:hAnsi="Helvetica"/>
        </w:rPr>
        <w:t>cam</w:t>
      </w:r>
      <w:r w:rsidR="00B90F1C">
        <w:rPr>
          <w:rFonts w:ascii="Helvetica" w:hAnsi="Helvetica"/>
        </w:rPr>
        <w:t xml:space="preserve">era – </w:t>
      </w:r>
      <w:r w:rsidR="00A24E54">
        <w:rPr>
          <w:rFonts w:ascii="Helvetica" w:hAnsi="Helvetica"/>
        </w:rPr>
        <w:t>required for the larger telescope.  If properly managed, this could result in a</w:t>
      </w:r>
      <w:r w:rsidR="00B90F1C">
        <w:rPr>
          <w:rFonts w:ascii="Helvetica" w:hAnsi="Helvetica"/>
        </w:rPr>
        <w:t xml:space="preserve"> total inves</w:t>
      </w:r>
      <w:r w:rsidR="00A24E54">
        <w:rPr>
          <w:rFonts w:ascii="Helvetica" w:hAnsi="Helvetica"/>
        </w:rPr>
        <w:t xml:space="preserve">tment in NEW </w:t>
      </w:r>
      <w:r w:rsidR="00370A49">
        <w:rPr>
          <w:rFonts w:ascii="Helvetica" w:hAnsi="Helvetica"/>
        </w:rPr>
        <w:t xml:space="preserve">WFIRST </w:t>
      </w:r>
      <w:r w:rsidR="00A24E54">
        <w:rPr>
          <w:rFonts w:ascii="Helvetica" w:hAnsi="Helvetica"/>
        </w:rPr>
        <w:t>no larger than</w:t>
      </w:r>
      <w:r w:rsidR="00370A49">
        <w:rPr>
          <w:rFonts w:ascii="Helvetica" w:hAnsi="Helvetica"/>
        </w:rPr>
        <w:t xml:space="preserve"> the </w:t>
      </w:r>
      <w:r w:rsidR="00A24E54">
        <w:rPr>
          <w:rFonts w:ascii="Helvetica" w:hAnsi="Helvetica"/>
        </w:rPr>
        <w:t xml:space="preserve">$1.6B planned for the </w:t>
      </w:r>
      <w:r w:rsidR="00370A49">
        <w:rPr>
          <w:rFonts w:ascii="Helvetica" w:hAnsi="Helvetica"/>
        </w:rPr>
        <w:t xml:space="preserve">WFIRST in </w:t>
      </w:r>
      <w:r w:rsidR="00370A49" w:rsidRPr="00370A49">
        <w:rPr>
          <w:rFonts w:ascii="Helvetica" w:hAnsi="Helvetica"/>
          <w:i/>
        </w:rPr>
        <w:t>NWNH.</w:t>
      </w:r>
    </w:p>
    <w:p w:rsidR="00FA6669" w:rsidRPr="00B90F1C" w:rsidRDefault="00FA6669" w:rsidP="00C24A40">
      <w:pPr>
        <w:ind w:left="360"/>
        <w:rPr>
          <w:rFonts w:ascii="Helvetica" w:hAnsi="Helvetica"/>
        </w:rPr>
      </w:pPr>
    </w:p>
    <w:p w:rsidR="00C24A40" w:rsidRDefault="00C24A40" w:rsidP="00053DD1">
      <w:pPr>
        <w:rPr>
          <w:rFonts w:ascii="Helvetica" w:hAnsi="Helvetica"/>
        </w:rPr>
      </w:pPr>
    </w:p>
    <w:p w:rsidR="00BE19CF" w:rsidRDefault="00BE19CF" w:rsidP="00053DD1">
      <w:pPr>
        <w:rPr>
          <w:rFonts w:ascii="Helvetica" w:hAnsi="Helvetica"/>
        </w:rPr>
      </w:pPr>
      <w:r>
        <w:rPr>
          <w:rFonts w:ascii="Helvetica" w:hAnsi="Helvetica"/>
        </w:rPr>
        <w:t>3.2 Evolution of the WFIRST concept</w:t>
      </w:r>
    </w:p>
    <w:p w:rsidR="0051111B" w:rsidRDefault="0051111B" w:rsidP="00FA6669">
      <w:pPr>
        <w:rPr>
          <w:rFonts w:ascii="Helvetica" w:hAnsi="Helvetica"/>
        </w:rPr>
      </w:pPr>
    </w:p>
    <w:p w:rsidR="00FA6669" w:rsidRPr="00FA6669" w:rsidRDefault="00FA6669" w:rsidP="003A608A">
      <w:pPr>
        <w:ind w:left="360"/>
        <w:jc w:val="both"/>
        <w:rPr>
          <w:rFonts w:ascii="Helvetica" w:hAnsi="Helvetica"/>
        </w:rPr>
      </w:pPr>
      <w:r w:rsidRPr="00FA6669">
        <w:rPr>
          <w:rFonts w:ascii="Helvetica" w:hAnsi="Helvetica"/>
        </w:rPr>
        <w:t>The WFIRST Science Definition Team (SDT) assembled by NASA, working wi</w:t>
      </w:r>
      <w:r w:rsidR="00A24E54">
        <w:rPr>
          <w:rFonts w:ascii="Helvetica" w:hAnsi="Helvetica"/>
        </w:rPr>
        <w:t>th the Project team at GSFC and</w:t>
      </w:r>
      <w:r w:rsidRPr="00FA6669">
        <w:rPr>
          <w:rFonts w:ascii="Helvetica" w:hAnsi="Helvetica"/>
        </w:rPr>
        <w:t xml:space="preserve"> JPL, has submitted a report of its two-year-long study to better define the WFIRST mission and its hardware, and in particular to look for improvements, simplifications, and cost-and-schedule savings. The SDT membership and reports can be found at http://wfirst.gsfc.nasa.gov.  This study was required to</w:t>
      </w:r>
      <w:r w:rsidR="00370A49">
        <w:rPr>
          <w:rFonts w:ascii="Helvetica" w:hAnsi="Helvetica"/>
        </w:rPr>
        <w:t xml:space="preserve"> put to the test the notion in the EOS P</w:t>
      </w:r>
      <w:r w:rsidRPr="00FA6669">
        <w:rPr>
          <w:rFonts w:ascii="Helvetica" w:hAnsi="Helvetica"/>
        </w:rPr>
        <w:t xml:space="preserve">anel </w:t>
      </w:r>
      <w:r w:rsidR="00A52C19">
        <w:rPr>
          <w:rFonts w:ascii="Helvetica" w:hAnsi="Helvetica"/>
        </w:rPr>
        <w:t>R</w:t>
      </w:r>
      <w:r w:rsidR="00370A49">
        <w:rPr>
          <w:rFonts w:ascii="Helvetica" w:hAnsi="Helvetica"/>
        </w:rPr>
        <w:t xml:space="preserve">eport </w:t>
      </w:r>
      <w:r w:rsidRPr="00FA6669">
        <w:rPr>
          <w:rFonts w:ascii="Helvetica" w:hAnsi="Helvetica"/>
        </w:rPr>
        <w:t>that several science missions could be combined and carrie</w:t>
      </w:r>
      <w:r w:rsidR="00A52C19">
        <w:rPr>
          <w:rFonts w:ascii="Helvetica" w:hAnsi="Helvetica"/>
        </w:rPr>
        <w:t>d out successfully.  The JDEM-Omega space telescope was chosen as representative hardware</w:t>
      </w:r>
      <w:r w:rsidRPr="00FA6669">
        <w:rPr>
          <w:rFonts w:ascii="Helvetica" w:hAnsi="Helvetica"/>
        </w:rPr>
        <w:t xml:space="preserve"> to obtain a first-cut, reliable costin</w:t>
      </w:r>
      <w:r w:rsidR="00370A49">
        <w:rPr>
          <w:rFonts w:ascii="Helvetica" w:hAnsi="Helvetica"/>
        </w:rPr>
        <w:t xml:space="preserve">g </w:t>
      </w:r>
      <w:r w:rsidR="00A52C19">
        <w:rPr>
          <w:rFonts w:ascii="Helvetica" w:hAnsi="Helvetica"/>
        </w:rPr>
        <w:t xml:space="preserve">for WFIRST, a </w:t>
      </w:r>
      <w:r w:rsidRPr="00B90F1C">
        <w:rPr>
          <w:rFonts w:ascii="Helvetica" w:hAnsi="Helvetica"/>
          <w:i/>
        </w:rPr>
        <w:t>NWNH</w:t>
      </w:r>
      <w:r w:rsidR="00370A49">
        <w:rPr>
          <w:rFonts w:ascii="Helvetica" w:hAnsi="Helvetica"/>
        </w:rPr>
        <w:t xml:space="preserve"> </w:t>
      </w:r>
      <w:r w:rsidR="00A52C19">
        <w:rPr>
          <w:rFonts w:ascii="Helvetica" w:hAnsi="Helvetica"/>
        </w:rPr>
        <w:t xml:space="preserve">requirement </w:t>
      </w:r>
      <w:r w:rsidR="00370A49">
        <w:rPr>
          <w:rFonts w:ascii="Helvetica" w:hAnsi="Helvetica"/>
        </w:rPr>
        <w:t>for all of its recommended</w:t>
      </w:r>
      <w:r w:rsidRPr="00FA6669">
        <w:rPr>
          <w:rFonts w:ascii="Helvetica" w:hAnsi="Helvetica"/>
        </w:rPr>
        <w:t xml:space="preserve"> programs. However, this left an important opportunity for the SDT and </w:t>
      </w:r>
      <w:r w:rsidR="00BD6748">
        <w:rPr>
          <w:rFonts w:ascii="Helvetica" w:hAnsi="Helvetica"/>
        </w:rPr>
        <w:t xml:space="preserve">WFIRST </w:t>
      </w:r>
      <w:r w:rsidRPr="00FA6669">
        <w:rPr>
          <w:rFonts w:ascii="Helvetica" w:hAnsi="Helvetica"/>
        </w:rPr>
        <w:t xml:space="preserve">Project </w:t>
      </w:r>
      <w:r w:rsidR="00BD6748">
        <w:rPr>
          <w:rFonts w:ascii="Helvetica" w:hAnsi="Helvetica"/>
        </w:rPr>
        <w:t xml:space="preserve">(GSFC) </w:t>
      </w:r>
      <w:r w:rsidRPr="00FA6669">
        <w:rPr>
          <w:rFonts w:ascii="Helvetica" w:hAnsi="Helvetica"/>
        </w:rPr>
        <w:t xml:space="preserve">to explore the parameters of the hardware to </w:t>
      </w:r>
      <w:r w:rsidR="003A608A">
        <w:rPr>
          <w:rFonts w:ascii="Helvetica" w:hAnsi="Helvetica"/>
        </w:rPr>
        <w:t>see if, in greater detail and with</w:t>
      </w:r>
      <w:r w:rsidRPr="00FA6669">
        <w:rPr>
          <w:rFonts w:ascii="Helvetica" w:hAnsi="Helvetica"/>
        </w:rPr>
        <w:t xml:space="preserve"> greater certainty, the</w:t>
      </w:r>
      <w:r w:rsidR="00BD6748">
        <w:rPr>
          <w:rFonts w:ascii="Helvetica" w:hAnsi="Helvetica"/>
        </w:rPr>
        <w:t>se</w:t>
      </w:r>
      <w:r w:rsidRPr="00FA6669">
        <w:rPr>
          <w:rFonts w:ascii="Helvetica" w:hAnsi="Helvetica"/>
        </w:rPr>
        <w:t xml:space="preserve"> diverse scientific missions could all be supported with </w:t>
      </w:r>
      <w:r w:rsidR="00BD6748">
        <w:rPr>
          <w:rFonts w:ascii="Helvetica" w:hAnsi="Helvetica"/>
        </w:rPr>
        <w:t>the common hardware, and how</w:t>
      </w:r>
      <w:r w:rsidRPr="00FA6669">
        <w:rPr>
          <w:rFonts w:ascii="Helvetica" w:hAnsi="Helvetica"/>
        </w:rPr>
        <w:t xml:space="preserve"> that hardware could be optimized for the task.</w:t>
      </w:r>
    </w:p>
    <w:p w:rsidR="00FA6669" w:rsidRDefault="00FA6669" w:rsidP="003A608A">
      <w:pPr>
        <w:jc w:val="both"/>
      </w:pPr>
    </w:p>
    <w:p w:rsidR="00053DD1" w:rsidRPr="00053DD1" w:rsidRDefault="00053DD1" w:rsidP="003A608A">
      <w:pPr>
        <w:jc w:val="both"/>
        <w:rPr>
          <w:rFonts w:ascii="Helvetica" w:hAnsi="Helvetica"/>
        </w:rPr>
      </w:pPr>
    </w:p>
    <w:p w:rsidR="00B90F1C" w:rsidRDefault="00FA6669" w:rsidP="00053DD1">
      <w:pPr>
        <w:rPr>
          <w:rFonts w:ascii="Helvetica" w:hAnsi="Helvetica"/>
        </w:rPr>
      </w:pPr>
      <w:r>
        <w:rPr>
          <w:rFonts w:ascii="Helvetica" w:hAnsi="Helvetica"/>
        </w:rPr>
        <w:t xml:space="preserve">3.3 </w:t>
      </w:r>
      <w:r w:rsidR="00A52C19">
        <w:rPr>
          <w:rFonts w:ascii="Helvetica" w:hAnsi="Helvetica"/>
        </w:rPr>
        <w:t xml:space="preserve">Comparing the </w:t>
      </w:r>
      <w:proofErr w:type="spellStart"/>
      <w:r w:rsidR="00A52C19">
        <w:rPr>
          <w:rFonts w:ascii="Helvetica" w:hAnsi="Helvetica"/>
        </w:rPr>
        <w:t>S</w:t>
      </w:r>
      <w:r w:rsidR="00B90F1C">
        <w:rPr>
          <w:rFonts w:ascii="Helvetica" w:hAnsi="Helvetica"/>
        </w:rPr>
        <w:t>D</w:t>
      </w:r>
      <w:r w:rsidR="00A52C19">
        <w:rPr>
          <w:rFonts w:ascii="Helvetica" w:hAnsi="Helvetica"/>
        </w:rPr>
        <w:t>T</w:t>
      </w:r>
      <w:r w:rsidR="00B90F1C">
        <w:rPr>
          <w:rFonts w:ascii="Helvetica" w:hAnsi="Helvetica"/>
        </w:rPr>
        <w:t>’s</w:t>
      </w:r>
      <w:proofErr w:type="spellEnd"/>
      <w:r w:rsidR="00B90F1C">
        <w:rPr>
          <w:rFonts w:ascii="Helvetica" w:hAnsi="Helvetica"/>
        </w:rPr>
        <w:t xml:space="preserve"> DRM1 and DRM2</w:t>
      </w:r>
    </w:p>
    <w:p w:rsidR="00053DD1" w:rsidRPr="00053DD1" w:rsidRDefault="00053DD1" w:rsidP="00053DD1">
      <w:pPr>
        <w:rPr>
          <w:rFonts w:ascii="Helvetica" w:hAnsi="Helvetica"/>
        </w:rPr>
      </w:pPr>
    </w:p>
    <w:p w:rsidR="00FA6669" w:rsidRPr="00FA6669" w:rsidRDefault="00FA6669" w:rsidP="003A608A">
      <w:pPr>
        <w:ind w:left="360"/>
        <w:jc w:val="both"/>
        <w:rPr>
          <w:rFonts w:ascii="Helvetica" w:hAnsi="Helvetica"/>
        </w:rPr>
      </w:pPr>
      <w:r w:rsidRPr="00FA6669">
        <w:rPr>
          <w:rFonts w:ascii="Helvetica" w:hAnsi="Helvetica"/>
        </w:rPr>
        <w:t>Two mission concepts, so-called Design Reference Missions</w:t>
      </w:r>
      <w:r w:rsidR="00B90F1C">
        <w:rPr>
          <w:rFonts w:ascii="Helvetica" w:hAnsi="Helvetica"/>
        </w:rPr>
        <w:t xml:space="preserve"> (DRM)</w:t>
      </w:r>
      <w:r w:rsidRPr="00FA6669">
        <w:rPr>
          <w:rFonts w:ascii="Helvetica" w:hAnsi="Helvetica"/>
        </w:rPr>
        <w:t>, were considered by the SDT and Project.  DRM1 is close in scale to JDEM-Omega, but included several innovations to impro</w:t>
      </w:r>
      <w:r w:rsidR="00DC5720">
        <w:rPr>
          <w:rFonts w:ascii="Helvetica" w:hAnsi="Helvetica"/>
        </w:rPr>
        <w:t>ve performance.  The intent was</w:t>
      </w:r>
      <w:r w:rsidRPr="00FA6669">
        <w:rPr>
          <w:rFonts w:ascii="Helvetica" w:hAnsi="Helvetica"/>
        </w:rPr>
        <w:t xml:space="preserve"> to meet all WFIRST objectives of th</w:t>
      </w:r>
      <w:r w:rsidR="003A608A">
        <w:rPr>
          <w:rFonts w:ascii="Helvetica" w:hAnsi="Helvetica"/>
        </w:rPr>
        <w:t>e Decadal Survey.  These include</w:t>
      </w:r>
      <w:r w:rsidRPr="00FA6669">
        <w:rPr>
          <w:rFonts w:ascii="Helvetica" w:hAnsi="Helvetica"/>
        </w:rPr>
        <w:t xml:space="preserve">: (1) measurements of the acceleration of the expansion of the universe using the techniques of supernova </w:t>
      </w:r>
      <w:proofErr w:type="spellStart"/>
      <w:r w:rsidRPr="00FA6669">
        <w:rPr>
          <w:rFonts w:ascii="Helvetica" w:hAnsi="Helvetica"/>
        </w:rPr>
        <w:t>Ia</w:t>
      </w:r>
      <w:proofErr w:type="spellEnd"/>
      <w:r w:rsidRPr="00FA6669">
        <w:rPr>
          <w:rFonts w:ascii="Helvetica" w:hAnsi="Helvetica"/>
        </w:rPr>
        <w:t xml:space="preserve"> standard candles, weak </w:t>
      </w:r>
      <w:proofErr w:type="spellStart"/>
      <w:r w:rsidRPr="00FA6669">
        <w:rPr>
          <w:rFonts w:ascii="Helvetica" w:hAnsi="Helvetica"/>
        </w:rPr>
        <w:t>lensing</w:t>
      </w:r>
      <w:proofErr w:type="spellEnd"/>
      <w:r w:rsidRPr="00FA6669">
        <w:rPr>
          <w:rFonts w:ascii="Helvetica" w:hAnsi="Helvetica"/>
        </w:rPr>
        <w:t xml:space="preserve"> and baryon acoustic oscillations; (2) a census of </w:t>
      </w:r>
      <w:proofErr w:type="spellStart"/>
      <w:r w:rsidRPr="00FA6669">
        <w:rPr>
          <w:rFonts w:ascii="Helvetica" w:hAnsi="Helvetica"/>
        </w:rPr>
        <w:t>exoplanets</w:t>
      </w:r>
      <w:proofErr w:type="spellEnd"/>
      <w:r w:rsidRPr="00FA6669">
        <w:rPr>
          <w:rFonts w:ascii="Helvetica" w:hAnsi="Helvetica"/>
        </w:rPr>
        <w:t xml:space="preserve"> using the </w:t>
      </w:r>
      <w:proofErr w:type="spellStart"/>
      <w:r w:rsidRPr="00FA6669">
        <w:rPr>
          <w:rFonts w:ascii="Helvetica" w:hAnsi="Helvetica"/>
        </w:rPr>
        <w:t>microlensing</w:t>
      </w:r>
      <w:proofErr w:type="spellEnd"/>
      <w:r w:rsidRPr="00FA6669">
        <w:rPr>
          <w:rFonts w:ascii="Helvetica" w:hAnsi="Helvetica"/>
        </w:rPr>
        <w:t xml:space="preserve"> technique; and (3) near</w:t>
      </w:r>
      <w:r w:rsidR="00BD6748">
        <w:rPr>
          <w:rFonts w:ascii="Helvetica" w:hAnsi="Helvetica"/>
        </w:rPr>
        <w:t>-IR</w:t>
      </w:r>
      <w:r w:rsidR="00DC5720">
        <w:rPr>
          <w:rFonts w:ascii="Helvetica" w:hAnsi="Helvetica"/>
        </w:rPr>
        <w:t xml:space="preserve"> survey</w:t>
      </w:r>
      <w:r w:rsidR="00BD6748">
        <w:rPr>
          <w:rFonts w:ascii="Helvetica" w:hAnsi="Helvetica"/>
        </w:rPr>
        <w:t>s</w:t>
      </w:r>
      <w:r w:rsidR="00A52C19">
        <w:rPr>
          <w:rFonts w:ascii="Helvetica" w:hAnsi="Helvetica"/>
        </w:rPr>
        <w:t xml:space="preserve"> and targeted</w:t>
      </w:r>
      <w:r w:rsidRPr="00FA6669">
        <w:rPr>
          <w:rFonts w:ascii="Helvetica" w:hAnsi="Helvetica"/>
        </w:rPr>
        <w:t xml:space="preserve"> observations for the astronomical community.   DRM2 is a smaller observatory designed to be </w:t>
      </w:r>
      <w:r w:rsidR="00DC5720">
        <w:rPr>
          <w:rFonts w:ascii="Helvetica" w:hAnsi="Helvetica"/>
        </w:rPr>
        <w:t xml:space="preserve">less expensive, </w:t>
      </w:r>
      <w:r w:rsidRPr="00FA6669">
        <w:rPr>
          <w:rFonts w:ascii="Helvetica" w:hAnsi="Helvetica"/>
        </w:rPr>
        <w:t xml:space="preserve">fitting </w:t>
      </w:r>
      <w:r w:rsidR="008D54FB">
        <w:rPr>
          <w:rFonts w:ascii="Helvetica" w:hAnsi="Helvetica"/>
        </w:rPr>
        <w:t xml:space="preserve">approximately </w:t>
      </w:r>
      <w:r w:rsidRPr="00FA6669">
        <w:rPr>
          <w:rFonts w:ascii="Helvetica" w:hAnsi="Helvetica"/>
        </w:rPr>
        <w:t>into the NASA $1B Probe class of missions.  It has the capability to perform all observations require</w:t>
      </w:r>
      <w:r w:rsidR="00DC5720">
        <w:rPr>
          <w:rFonts w:ascii="Helvetica" w:hAnsi="Helvetica"/>
        </w:rPr>
        <w:t>d</w:t>
      </w:r>
      <w:r w:rsidRPr="00FA6669">
        <w:rPr>
          <w:rFonts w:ascii="Helvetica" w:hAnsi="Helvetica"/>
        </w:rPr>
        <w:t xml:space="preserve"> of WFIRST, but only in an extended mission lifetime.</w:t>
      </w:r>
    </w:p>
    <w:p w:rsidR="00FA6669" w:rsidRPr="00FA6669" w:rsidRDefault="00FA6669" w:rsidP="00C24A40">
      <w:pPr>
        <w:ind w:left="360"/>
        <w:rPr>
          <w:rFonts w:ascii="Helvetica" w:hAnsi="Helvetica"/>
        </w:rPr>
      </w:pPr>
    </w:p>
    <w:p w:rsidR="00C24A40" w:rsidRPr="00C60477" w:rsidRDefault="00C24A40" w:rsidP="003A608A">
      <w:pPr>
        <w:ind w:left="360"/>
        <w:jc w:val="both"/>
        <w:rPr>
          <w:rFonts w:ascii="Helvetica" w:hAnsi="Helvetica"/>
        </w:rPr>
      </w:pPr>
      <w:r w:rsidRPr="00C60477">
        <w:rPr>
          <w:rFonts w:ascii="Helvetica" w:hAnsi="Helvetica"/>
        </w:rPr>
        <w:t xml:space="preserve">DRM1 incorporates a 205K, 1.3m, unobstructed, </w:t>
      </w:r>
      <w:r w:rsidR="005279C9">
        <w:rPr>
          <w:rFonts w:ascii="Helvetica" w:hAnsi="Helvetica"/>
        </w:rPr>
        <w:t>three</w:t>
      </w:r>
      <w:r>
        <w:rPr>
          <w:rFonts w:ascii="Helvetica" w:hAnsi="Helvetica"/>
        </w:rPr>
        <w:t>-</w:t>
      </w:r>
      <w:r w:rsidRPr="00C60477">
        <w:rPr>
          <w:rFonts w:ascii="Helvetica" w:hAnsi="Helvetica"/>
        </w:rPr>
        <w:t xml:space="preserve">mirror </w:t>
      </w:r>
      <w:proofErr w:type="spellStart"/>
      <w:r w:rsidRPr="00C60477">
        <w:rPr>
          <w:rFonts w:ascii="Helvetica" w:hAnsi="Helvetica"/>
        </w:rPr>
        <w:t>anastigmat</w:t>
      </w:r>
      <w:proofErr w:type="spellEnd"/>
      <w:r w:rsidRPr="00C60477">
        <w:rPr>
          <w:rFonts w:ascii="Helvetica" w:hAnsi="Helvetica"/>
        </w:rPr>
        <w:t xml:space="preserve"> telescope.  It utilizes current-technology infrared H2RG sensors operating in the </w:t>
      </w:r>
      <w:r w:rsidR="003A608A">
        <w:rPr>
          <w:rFonts w:ascii="Helvetica" w:hAnsi="Helvetica"/>
        </w:rPr>
        <w:sym w:font="Symbol" w:char="F06C"/>
      </w:r>
      <w:r w:rsidR="003A608A">
        <w:rPr>
          <w:rFonts w:ascii="Helvetica" w:hAnsi="Helvetica"/>
        </w:rPr>
        <w:t xml:space="preserve"> = </w:t>
      </w:r>
      <w:r w:rsidRPr="00C60477">
        <w:rPr>
          <w:rFonts w:ascii="Helvetica" w:hAnsi="Helvetica"/>
        </w:rPr>
        <w:t>0.</w:t>
      </w:r>
      <w:r>
        <w:rPr>
          <w:rFonts w:ascii="Helvetica" w:hAnsi="Helvetica"/>
        </w:rPr>
        <w:t>7</w:t>
      </w:r>
      <w:r w:rsidRPr="00C60477">
        <w:rPr>
          <w:rFonts w:ascii="Helvetica" w:hAnsi="Helvetica"/>
        </w:rPr>
        <w:t>–2</w:t>
      </w:r>
      <w:r>
        <w:rPr>
          <w:rFonts w:ascii="Helvetica" w:hAnsi="Helvetica"/>
        </w:rPr>
        <w:t>.4</w:t>
      </w:r>
      <w:r>
        <w:rPr>
          <w:rFonts w:ascii="Helvetica" w:hAnsi="Helvetica"/>
        </w:rPr>
        <w:sym w:font="Symbol" w:char="F06D"/>
      </w:r>
      <w:r>
        <w:rPr>
          <w:rFonts w:ascii="Helvetica" w:hAnsi="Helvetica"/>
        </w:rPr>
        <w:t xml:space="preserve">m </w:t>
      </w:r>
      <w:r w:rsidRPr="00C60477">
        <w:rPr>
          <w:rFonts w:ascii="Helvetica" w:hAnsi="Helvetica"/>
        </w:rPr>
        <w:t xml:space="preserve">range, and fits within </w:t>
      </w:r>
      <w:r w:rsidR="00A52C19">
        <w:rPr>
          <w:rFonts w:ascii="Helvetica" w:hAnsi="Helvetica"/>
        </w:rPr>
        <w:t>the fairing of a medium-lift-class launch vehicle</w:t>
      </w:r>
      <w:r w:rsidRPr="00C60477">
        <w:rPr>
          <w:rFonts w:ascii="Helvetica" w:hAnsi="Helvetica"/>
        </w:rPr>
        <w:t>.  It has a single instrument with 36 H2RG detectors</w:t>
      </w:r>
      <w:r w:rsidRPr="00C60477">
        <w:rPr>
          <w:rFonts w:ascii="Helvetica" w:hAnsi="Helvetica"/>
          <w:color w:val="FF0000"/>
        </w:rPr>
        <w:t xml:space="preserve"> </w:t>
      </w:r>
      <w:r w:rsidRPr="00C24A40">
        <w:rPr>
          <w:rFonts w:ascii="Helvetica" w:hAnsi="Helvetica"/>
          <w:color w:val="000000" w:themeColor="text1"/>
        </w:rPr>
        <w:t>and has a</w:t>
      </w:r>
      <w:r w:rsidR="00533D9B">
        <w:rPr>
          <w:rFonts w:ascii="Helvetica" w:hAnsi="Helvetica"/>
          <w:color w:val="000000" w:themeColor="text1"/>
        </w:rPr>
        <w:t xml:space="preserve"> field of view of 0.375</w:t>
      </w:r>
      <w:r w:rsidRPr="00C24A40">
        <w:rPr>
          <w:rFonts w:ascii="Helvetica" w:hAnsi="Helvetica"/>
          <w:color w:val="000000" w:themeColor="text1"/>
        </w:rPr>
        <w:t xml:space="preserve"> </w:t>
      </w:r>
      <w:r w:rsidR="0075114A" w:rsidRPr="00DC5720">
        <w:rPr>
          <w:rFonts w:ascii="Helvetica" w:hAnsi="Helvetica"/>
          <w:szCs w:val="28"/>
        </w:rPr>
        <w:t>deg</w:t>
      </w:r>
      <w:r w:rsidR="0075114A" w:rsidRPr="00DC5720">
        <w:rPr>
          <w:rFonts w:ascii="Helvetica" w:hAnsi="Helvetica"/>
          <w:szCs w:val="28"/>
          <w:vertAlign w:val="superscript"/>
        </w:rPr>
        <w:t>2</w:t>
      </w:r>
      <w:r w:rsidRPr="00C24A40">
        <w:rPr>
          <w:rFonts w:ascii="Helvetica" w:hAnsi="Helvetica"/>
          <w:color w:val="000000" w:themeColor="text1"/>
        </w:rPr>
        <w:t>.</w:t>
      </w:r>
      <w:r w:rsidRPr="00C60477">
        <w:rPr>
          <w:rFonts w:ascii="Helvetica" w:hAnsi="Helvetica"/>
        </w:rPr>
        <w:t xml:space="preserve">  There are two filter wheels in the beam with 6 filte</w:t>
      </w:r>
      <w:r w:rsidR="00BE0964">
        <w:rPr>
          <w:rFonts w:ascii="Helvetica" w:hAnsi="Helvetica"/>
        </w:rPr>
        <w:t xml:space="preserve">rs, an R=75 </w:t>
      </w:r>
      <w:proofErr w:type="spellStart"/>
      <w:r w:rsidR="00BE0964">
        <w:rPr>
          <w:rFonts w:ascii="Helvetica" w:hAnsi="Helvetica"/>
        </w:rPr>
        <w:t>grism</w:t>
      </w:r>
      <w:proofErr w:type="spellEnd"/>
      <w:r w:rsidR="00BE0964">
        <w:rPr>
          <w:rFonts w:ascii="Helvetica" w:hAnsi="Helvetica"/>
        </w:rPr>
        <w:t xml:space="preserve"> for supernova spectroscopy, </w:t>
      </w:r>
      <w:r w:rsidRPr="00C60477">
        <w:rPr>
          <w:rFonts w:ascii="Helvetica" w:hAnsi="Helvetica"/>
        </w:rPr>
        <w:t xml:space="preserve">and an R=600 prism for the galaxy </w:t>
      </w:r>
      <w:proofErr w:type="spellStart"/>
      <w:r w:rsidRPr="00C60477">
        <w:rPr>
          <w:rFonts w:ascii="Helvetica" w:hAnsi="Helvetica"/>
        </w:rPr>
        <w:t>redshift</w:t>
      </w:r>
      <w:proofErr w:type="spellEnd"/>
      <w:r w:rsidRPr="00C60477">
        <w:rPr>
          <w:rFonts w:ascii="Helvetica" w:hAnsi="Helvetica"/>
        </w:rPr>
        <w:t xml:space="preserve"> survey.  DRM1 assumes that WFIRST will be deployed in an Earth-Sun L2 libration point orbit</w:t>
      </w:r>
      <w:r>
        <w:rPr>
          <w:rFonts w:ascii="Helvetica" w:hAnsi="Helvetica"/>
        </w:rPr>
        <w:t xml:space="preserve"> and have a minimum operational</w:t>
      </w:r>
      <w:r w:rsidR="003A608A">
        <w:rPr>
          <w:rFonts w:ascii="Helvetica" w:hAnsi="Helvetica"/>
        </w:rPr>
        <w:t xml:space="preserve"> lifetime of 5 years. However, DRM1</w:t>
      </w:r>
      <w:r w:rsidRPr="00C60477">
        <w:rPr>
          <w:rFonts w:ascii="Helvetica" w:hAnsi="Helvetica"/>
        </w:rPr>
        <w:t xml:space="preserve"> will have no design elements (e.g., propellant supply) that intrinsi</w:t>
      </w:r>
      <w:r w:rsidR="00BD6748">
        <w:rPr>
          <w:rFonts w:ascii="Helvetica" w:hAnsi="Helvetica"/>
        </w:rPr>
        <w:t>cally limit the lifetime to fewer</w:t>
      </w:r>
      <w:r w:rsidRPr="00C60477">
        <w:rPr>
          <w:rFonts w:ascii="Helvetica" w:hAnsi="Helvetica"/>
        </w:rPr>
        <w:t xml:space="preserve"> than 10 years.  </w:t>
      </w:r>
    </w:p>
    <w:p w:rsidR="00BE0964" w:rsidRDefault="00BE0964" w:rsidP="00BE0964">
      <w:pPr>
        <w:ind w:left="360"/>
        <w:rPr>
          <w:rFonts w:ascii="Helvetica" w:hAnsi="Helvetica"/>
        </w:rPr>
      </w:pPr>
    </w:p>
    <w:p w:rsidR="003A608A" w:rsidRDefault="00FA6669" w:rsidP="00BE0964">
      <w:pPr>
        <w:ind w:left="360"/>
        <w:rPr>
          <w:rFonts w:ascii="Helvetica" w:hAnsi="Helvetica"/>
        </w:rPr>
      </w:pPr>
      <w:r w:rsidRPr="00FA6669">
        <w:rPr>
          <w:rFonts w:ascii="Helvetica" w:hAnsi="Helvetica"/>
        </w:rPr>
        <w:t>DRM1 changes relative to JDEM-Omega are as follows:</w:t>
      </w:r>
    </w:p>
    <w:p w:rsidR="00FA6669" w:rsidRPr="00FA6669" w:rsidRDefault="00FA6669" w:rsidP="00BE0964">
      <w:pPr>
        <w:ind w:left="360"/>
        <w:rPr>
          <w:rFonts w:ascii="Helvetica" w:hAnsi="Helvetica"/>
        </w:rPr>
      </w:pPr>
    </w:p>
    <w:p w:rsidR="00FA6669" w:rsidRPr="00FA6669" w:rsidRDefault="00FA6669" w:rsidP="003A608A">
      <w:pPr>
        <w:ind w:left="360"/>
        <w:jc w:val="both"/>
        <w:rPr>
          <w:rFonts w:ascii="Helvetica" w:hAnsi="Helvetica"/>
        </w:rPr>
      </w:pPr>
      <w:r w:rsidRPr="00FA6669">
        <w:rPr>
          <w:rFonts w:ascii="Helvetica" w:hAnsi="Helvetica"/>
        </w:rPr>
        <w:t>1) The telescope has an unobstructed design with the secondary mirror off</w:t>
      </w:r>
      <w:r w:rsidR="00A52C19">
        <w:rPr>
          <w:rFonts w:ascii="Helvetica" w:hAnsi="Helvetica"/>
        </w:rPr>
        <w:t>-axis with respect to the primary mirror.  This provides greater</w:t>
      </w:r>
      <w:r w:rsidR="00BD6748">
        <w:rPr>
          <w:rFonts w:ascii="Helvetica" w:hAnsi="Helvetica"/>
        </w:rPr>
        <w:t xml:space="preserve"> effective area for an equal-</w:t>
      </w:r>
      <w:r w:rsidRPr="00FA6669">
        <w:rPr>
          <w:rFonts w:ascii="Helvetica" w:hAnsi="Helvetica"/>
        </w:rPr>
        <w:t xml:space="preserve">sized </w:t>
      </w:r>
      <w:proofErr w:type="gramStart"/>
      <w:r w:rsidRPr="00FA6669">
        <w:rPr>
          <w:rFonts w:ascii="Helvetica" w:hAnsi="Helvetica"/>
        </w:rPr>
        <w:t>telescope,</w:t>
      </w:r>
      <w:proofErr w:type="gramEnd"/>
      <w:r w:rsidRPr="00FA6669">
        <w:rPr>
          <w:rFonts w:ascii="Helvetica" w:hAnsi="Helvetica"/>
        </w:rPr>
        <w:t xml:space="preserve"> stiffer support of the secondary, and </w:t>
      </w:r>
      <w:r w:rsidR="00A52C19">
        <w:rPr>
          <w:rFonts w:ascii="Helvetica" w:hAnsi="Helvetica"/>
        </w:rPr>
        <w:t xml:space="preserve">a </w:t>
      </w:r>
      <w:r w:rsidRPr="00FA6669">
        <w:rPr>
          <w:rFonts w:ascii="Helvetica" w:hAnsi="Helvetica"/>
        </w:rPr>
        <w:t xml:space="preserve">cleaner point spread function due to the </w:t>
      </w:r>
      <w:proofErr w:type="spellStart"/>
      <w:r w:rsidRPr="00FA6669">
        <w:rPr>
          <w:rFonts w:ascii="Helvetica" w:hAnsi="Helvetica"/>
        </w:rPr>
        <w:t>unobscured</w:t>
      </w:r>
      <w:proofErr w:type="spellEnd"/>
      <w:r w:rsidRPr="00FA6669">
        <w:rPr>
          <w:rFonts w:ascii="Helvetica" w:hAnsi="Helvetica"/>
        </w:rPr>
        <w:t xml:space="preserve"> b</w:t>
      </w:r>
      <w:r w:rsidR="00A52C19">
        <w:rPr>
          <w:rFonts w:ascii="Helvetica" w:hAnsi="Helvetica"/>
        </w:rPr>
        <w:t>eam.  The 1.3m DRM1 has nearly</w:t>
      </w:r>
      <w:r w:rsidRPr="00FA6669">
        <w:rPr>
          <w:rFonts w:ascii="Helvetica" w:hAnsi="Helvetica"/>
        </w:rPr>
        <w:t xml:space="preserve"> the same collecting area as</w:t>
      </w:r>
      <w:r w:rsidR="00A52C19">
        <w:rPr>
          <w:rFonts w:ascii="Helvetica" w:hAnsi="Helvetica"/>
        </w:rPr>
        <w:t xml:space="preserve"> the 1.5m obs</w:t>
      </w:r>
      <w:r w:rsidR="00770E42">
        <w:rPr>
          <w:rFonts w:ascii="Helvetica" w:hAnsi="Helvetica"/>
        </w:rPr>
        <w:t>tructed JDEM-Omega, which had a</w:t>
      </w:r>
      <w:r w:rsidR="003A608A">
        <w:rPr>
          <w:rFonts w:ascii="Helvetica" w:hAnsi="Helvetica"/>
        </w:rPr>
        <w:t>n</w:t>
      </w:r>
      <w:r w:rsidR="00770E42">
        <w:rPr>
          <w:rFonts w:ascii="Helvetica" w:hAnsi="Helvetica"/>
        </w:rPr>
        <w:t xml:space="preserve"> unusually</w:t>
      </w:r>
      <w:r w:rsidR="00A52C19">
        <w:rPr>
          <w:rFonts w:ascii="Helvetica" w:hAnsi="Helvetica"/>
        </w:rPr>
        <w:t xml:space="preserve"> large central obscuration.</w:t>
      </w:r>
      <w:r w:rsidRPr="00FA6669">
        <w:rPr>
          <w:rFonts w:ascii="Helvetica" w:hAnsi="Helvetica"/>
        </w:rPr>
        <w:t xml:space="preserve">  Unobstructed telescopes of size similar to WFIRST have been flown in space and now have adequate technological heritage to be incorporated in the design.</w:t>
      </w:r>
    </w:p>
    <w:p w:rsidR="003A608A" w:rsidRDefault="003A608A" w:rsidP="00C24A40">
      <w:pPr>
        <w:ind w:left="360"/>
        <w:rPr>
          <w:rFonts w:ascii="Helvetica" w:hAnsi="Helvetica"/>
        </w:rPr>
      </w:pPr>
    </w:p>
    <w:p w:rsidR="00FA6669" w:rsidRPr="00FA6669" w:rsidRDefault="009635D1" w:rsidP="003A608A">
      <w:pPr>
        <w:ind w:left="360"/>
        <w:jc w:val="both"/>
        <w:rPr>
          <w:rFonts w:ascii="Helvetica" w:hAnsi="Helvetica"/>
        </w:rPr>
      </w:pPr>
      <w:r>
        <w:rPr>
          <w:rFonts w:ascii="Helvetica" w:hAnsi="Helvetica"/>
        </w:rPr>
        <w:t>2) The red wavelength cutoff</w:t>
      </w:r>
      <w:r w:rsidR="00FA6669" w:rsidRPr="00FA6669">
        <w:rPr>
          <w:rFonts w:ascii="Helvetica" w:hAnsi="Helvetica"/>
        </w:rPr>
        <w:t xml:space="preserve"> of the observatory was increased from 2.0 to </w:t>
      </w:r>
      <w:r w:rsidR="00C24A40">
        <w:rPr>
          <w:rFonts w:ascii="Helvetica" w:hAnsi="Helvetica"/>
        </w:rPr>
        <w:t>2.4</w:t>
      </w:r>
      <w:r w:rsidR="00C24A40">
        <w:rPr>
          <w:rFonts w:ascii="Helvetica" w:hAnsi="Helvetica"/>
        </w:rPr>
        <w:sym w:font="Symbol" w:char="F06D"/>
      </w:r>
      <w:r w:rsidR="00C24A40">
        <w:rPr>
          <w:rFonts w:ascii="Helvetica" w:hAnsi="Helvetica"/>
        </w:rPr>
        <w:t>m</w:t>
      </w:r>
      <w:r w:rsidR="00FA6669" w:rsidRPr="00FA6669">
        <w:rPr>
          <w:rFonts w:ascii="Helvetica" w:hAnsi="Helvetica"/>
        </w:rPr>
        <w:t xml:space="preserve">.  This gives unique wavelength coverage compared </w:t>
      </w:r>
      <w:r w:rsidR="00C24A40">
        <w:rPr>
          <w:rFonts w:ascii="Helvetica" w:hAnsi="Helvetica"/>
        </w:rPr>
        <w:t>to Euclid’s</w:t>
      </w:r>
      <w:r w:rsidR="008D54FB">
        <w:rPr>
          <w:rFonts w:ascii="Helvetica" w:hAnsi="Helvetica"/>
        </w:rPr>
        <w:t xml:space="preserve"> stated</w:t>
      </w:r>
      <w:r w:rsidR="00C24A40">
        <w:rPr>
          <w:rFonts w:ascii="Helvetica" w:hAnsi="Helvetica"/>
        </w:rPr>
        <w:t xml:space="preserve"> red-wavelength cutoff of </w:t>
      </w:r>
      <w:r w:rsidR="00FA6669" w:rsidRPr="00FA6669">
        <w:rPr>
          <w:rFonts w:ascii="Helvetica" w:hAnsi="Helvetica"/>
        </w:rPr>
        <w:t>2.0</w:t>
      </w:r>
      <w:r w:rsidR="00C24A40">
        <w:rPr>
          <w:rFonts w:ascii="Helvetica" w:hAnsi="Helvetica"/>
        </w:rPr>
        <w:sym w:font="Symbol" w:char="F06D"/>
      </w:r>
      <w:r w:rsidR="00C24A40">
        <w:rPr>
          <w:rFonts w:ascii="Helvetica" w:hAnsi="Helvetica"/>
        </w:rPr>
        <w:t>m</w:t>
      </w:r>
      <w:r>
        <w:rPr>
          <w:rFonts w:ascii="Helvetica" w:hAnsi="Helvetica"/>
        </w:rPr>
        <w:t xml:space="preserve">.  Extending the operating wavelength increases the </w:t>
      </w:r>
      <w:proofErr w:type="spellStart"/>
      <w:r w:rsidR="00FA6669" w:rsidRPr="00FA6669">
        <w:rPr>
          <w:rFonts w:ascii="Helvetica" w:hAnsi="Helvetica"/>
        </w:rPr>
        <w:t>redshift</w:t>
      </w:r>
      <w:proofErr w:type="spellEnd"/>
      <w:r w:rsidR="00FA6669" w:rsidRPr="00FA6669">
        <w:rPr>
          <w:rFonts w:ascii="Helvetica" w:hAnsi="Helvetica"/>
        </w:rPr>
        <w:t xml:space="preserve"> li</w:t>
      </w:r>
      <w:r>
        <w:rPr>
          <w:rFonts w:ascii="Helvetica" w:hAnsi="Helvetica"/>
        </w:rPr>
        <w:t xml:space="preserve">mit of </w:t>
      </w:r>
      <w:r w:rsidR="00FA6669" w:rsidRPr="00FA6669">
        <w:rPr>
          <w:rFonts w:ascii="Helvetica" w:hAnsi="Helvetica"/>
        </w:rPr>
        <w:t>gala</w:t>
      </w:r>
      <w:r>
        <w:rPr>
          <w:rFonts w:ascii="Helvetica" w:hAnsi="Helvetica"/>
        </w:rPr>
        <w:t xml:space="preserve">xy </w:t>
      </w:r>
      <w:r w:rsidR="00C24A40">
        <w:rPr>
          <w:rFonts w:ascii="Helvetica" w:hAnsi="Helvetica"/>
        </w:rPr>
        <w:t>survey</w:t>
      </w:r>
      <w:r>
        <w:rPr>
          <w:rFonts w:ascii="Helvetica" w:hAnsi="Helvetica"/>
        </w:rPr>
        <w:t>s</w:t>
      </w:r>
      <w:r w:rsidR="00C24A40">
        <w:rPr>
          <w:rFonts w:ascii="Helvetica" w:hAnsi="Helvetica"/>
        </w:rPr>
        <w:t xml:space="preserve"> </w:t>
      </w:r>
      <w:r>
        <w:rPr>
          <w:rFonts w:ascii="Helvetica" w:hAnsi="Helvetica"/>
        </w:rPr>
        <w:t xml:space="preserve">to z </w:t>
      </w:r>
      <w:r>
        <w:rPr>
          <w:rFonts w:ascii="Helvetica" w:hAnsi="Helvetica"/>
        </w:rPr>
        <w:sym w:font="Symbol" w:char="F0BB"/>
      </w:r>
      <w:r>
        <w:rPr>
          <w:rFonts w:ascii="Helvetica" w:hAnsi="Helvetica"/>
        </w:rPr>
        <w:t xml:space="preserve"> 2.7 </w:t>
      </w:r>
      <w:r w:rsidR="00C24A40">
        <w:rPr>
          <w:rFonts w:ascii="Helvetica" w:hAnsi="Helvetica"/>
        </w:rPr>
        <w:t>(using the H</w:t>
      </w:r>
      <w:r w:rsidR="00C24A40">
        <w:rPr>
          <w:rFonts w:ascii="Helvetica" w:hAnsi="Helvetica"/>
        </w:rPr>
        <w:sym w:font="Symbol" w:char="F061"/>
      </w:r>
      <w:r>
        <w:rPr>
          <w:rFonts w:ascii="Helvetica" w:hAnsi="Helvetica"/>
        </w:rPr>
        <w:t xml:space="preserve"> 656nm line)</w:t>
      </w:r>
      <w:r w:rsidR="00C24A40">
        <w:rPr>
          <w:rFonts w:ascii="Helvetica" w:hAnsi="Helvetica"/>
        </w:rPr>
        <w:t>,</w:t>
      </w:r>
      <w:r w:rsidR="00FA6669" w:rsidRPr="00FA6669">
        <w:rPr>
          <w:rFonts w:ascii="Helvetica" w:hAnsi="Helvetica"/>
        </w:rPr>
        <w:t xml:space="preserve"> </w:t>
      </w:r>
      <w:r>
        <w:rPr>
          <w:rFonts w:ascii="Helvetica" w:hAnsi="Helvetica"/>
        </w:rPr>
        <w:t xml:space="preserve">enabling in particular </w:t>
      </w:r>
      <w:r w:rsidR="00FA6669" w:rsidRPr="00FA6669">
        <w:rPr>
          <w:rFonts w:ascii="Helvetica" w:hAnsi="Helvetica"/>
        </w:rPr>
        <w:t>a better sampling of the history of the acceleration of</w:t>
      </w:r>
      <w:r>
        <w:rPr>
          <w:rFonts w:ascii="Helvetica" w:hAnsi="Helvetica"/>
        </w:rPr>
        <w:t xml:space="preserve"> the</w:t>
      </w:r>
      <w:r w:rsidR="003A608A">
        <w:rPr>
          <w:rFonts w:ascii="Helvetica" w:hAnsi="Helvetica"/>
        </w:rPr>
        <w:t xml:space="preserve"> expansion of the universe and </w:t>
      </w:r>
      <w:r>
        <w:rPr>
          <w:rFonts w:ascii="Helvetica" w:hAnsi="Helvetica"/>
        </w:rPr>
        <w:t>more complete coverage of the history of star formation in galaxies.</w:t>
      </w:r>
    </w:p>
    <w:p w:rsidR="003A608A" w:rsidRDefault="003A608A" w:rsidP="00C24A40">
      <w:pPr>
        <w:ind w:left="360"/>
        <w:rPr>
          <w:rFonts w:ascii="Helvetica" w:hAnsi="Helvetica"/>
        </w:rPr>
      </w:pPr>
    </w:p>
    <w:p w:rsidR="00FA6669" w:rsidRPr="00FA6669" w:rsidRDefault="003A608A" w:rsidP="003A608A">
      <w:pPr>
        <w:ind w:left="360"/>
        <w:jc w:val="both"/>
        <w:rPr>
          <w:rFonts w:ascii="Helvetica" w:hAnsi="Helvetica"/>
        </w:rPr>
      </w:pPr>
      <w:r>
        <w:rPr>
          <w:rFonts w:ascii="Helvetica" w:hAnsi="Helvetica"/>
        </w:rPr>
        <w:t xml:space="preserve">3) The detectors comprise </w:t>
      </w:r>
      <w:r w:rsidR="00FA6669" w:rsidRPr="00FA6669">
        <w:rPr>
          <w:rFonts w:ascii="Helvetica" w:hAnsi="Helvetica"/>
        </w:rPr>
        <w:t>a single instrument channel in the f</w:t>
      </w:r>
      <w:r w:rsidR="00DC5720">
        <w:rPr>
          <w:rFonts w:ascii="Helvetica" w:hAnsi="Helvetica"/>
        </w:rPr>
        <w:t>ocal plane</w:t>
      </w:r>
      <w:r>
        <w:rPr>
          <w:rFonts w:ascii="Helvetica" w:hAnsi="Helvetica"/>
        </w:rPr>
        <w:t>,</w:t>
      </w:r>
      <w:r w:rsidR="00DC5720">
        <w:rPr>
          <w:rFonts w:ascii="Helvetica" w:hAnsi="Helvetica"/>
        </w:rPr>
        <w:t xml:space="preserve"> compared with </w:t>
      </w:r>
      <w:r>
        <w:rPr>
          <w:rFonts w:ascii="Helvetica" w:hAnsi="Helvetica"/>
        </w:rPr>
        <w:t xml:space="preserve">the </w:t>
      </w:r>
      <w:r w:rsidR="00DC5720">
        <w:rPr>
          <w:rFonts w:ascii="Helvetica" w:hAnsi="Helvetica"/>
        </w:rPr>
        <w:t xml:space="preserve">three </w:t>
      </w:r>
      <w:r w:rsidR="00FA6669" w:rsidRPr="00FA6669">
        <w:rPr>
          <w:rFonts w:ascii="Helvetica" w:hAnsi="Helvetica"/>
        </w:rPr>
        <w:t xml:space="preserve">instrument channels in JDEM-Omega.  For JDEM-Omega, two separate spectroscopy channels were incorporated for simultaneous imaging and spectroscopy surveys.  For DRM1, all detectors are used in a single imaging channel, but with removable </w:t>
      </w:r>
      <w:proofErr w:type="spellStart"/>
      <w:r w:rsidR="00FA6669" w:rsidRPr="00FA6669">
        <w:rPr>
          <w:rFonts w:ascii="Helvetica" w:hAnsi="Helvetica"/>
        </w:rPr>
        <w:t>grisms</w:t>
      </w:r>
      <w:proofErr w:type="spellEnd"/>
      <w:r w:rsidR="00FA6669" w:rsidRPr="00FA6669">
        <w:rPr>
          <w:rFonts w:ascii="Helvetica" w:hAnsi="Helvetica"/>
        </w:rPr>
        <w:t>/prisms on wheels or sliders for spectroscopy.  This gives more flexibility in tailoring the observing program.</w:t>
      </w:r>
    </w:p>
    <w:p w:rsidR="00C24A40" w:rsidRDefault="00C24A40" w:rsidP="003A608A">
      <w:pPr>
        <w:ind w:left="360"/>
        <w:jc w:val="both"/>
        <w:rPr>
          <w:rFonts w:ascii="Helvetica" w:hAnsi="Helvetica"/>
        </w:rPr>
      </w:pPr>
    </w:p>
    <w:p w:rsidR="003A608A" w:rsidRDefault="00C24A40" w:rsidP="003A608A">
      <w:pPr>
        <w:ind w:left="360"/>
        <w:jc w:val="both"/>
        <w:rPr>
          <w:rFonts w:ascii="Helvetica" w:hAnsi="Helvetica"/>
          <w:color w:val="000000" w:themeColor="text1"/>
        </w:rPr>
      </w:pPr>
      <w:proofErr w:type="gramStart"/>
      <w:r w:rsidRPr="00C60477">
        <w:rPr>
          <w:rFonts w:ascii="Helvetica" w:hAnsi="Helvetica"/>
        </w:rPr>
        <w:t>DRM2 was requested by N</w:t>
      </w:r>
      <w:r w:rsidR="00B90F1C">
        <w:rPr>
          <w:rFonts w:ascii="Helvetica" w:hAnsi="Helvetica"/>
        </w:rPr>
        <w:t>ASA</w:t>
      </w:r>
      <w:proofErr w:type="gramEnd"/>
      <w:r w:rsidR="00B90F1C">
        <w:rPr>
          <w:rFonts w:ascii="Helvetica" w:hAnsi="Helvetica"/>
        </w:rPr>
        <w:t xml:space="preserve"> in response to the </w:t>
      </w:r>
      <w:proofErr w:type="spellStart"/>
      <w:r w:rsidR="00B90F1C">
        <w:rPr>
          <w:rFonts w:ascii="Helvetica" w:hAnsi="Helvetica"/>
        </w:rPr>
        <w:t>ESA’s</w:t>
      </w:r>
      <w:proofErr w:type="spellEnd"/>
      <w:r w:rsidRPr="00C60477">
        <w:rPr>
          <w:rFonts w:ascii="Helvetica" w:hAnsi="Helvetica"/>
        </w:rPr>
        <w:t xml:space="preserve"> selection of the </w:t>
      </w:r>
      <w:r w:rsidRPr="00B90F1C">
        <w:rPr>
          <w:rFonts w:ascii="Helvetica" w:hAnsi="Helvetica"/>
          <w:i/>
        </w:rPr>
        <w:t xml:space="preserve">Euclid </w:t>
      </w:r>
      <w:r w:rsidRPr="00C60477">
        <w:rPr>
          <w:rFonts w:ascii="Helvetica" w:hAnsi="Helvetica"/>
        </w:rPr>
        <w:t>dark energy mission, which is scheduled to launch in 2020.  DRM2 was designed to be non-duplicative with the capabilities of the Euclid mission and/or planned ground</w:t>
      </w:r>
      <w:r>
        <w:rPr>
          <w:rFonts w:ascii="Helvetica" w:hAnsi="Helvetica"/>
        </w:rPr>
        <w:t>-</w:t>
      </w:r>
      <w:r w:rsidRPr="00C60477">
        <w:rPr>
          <w:rFonts w:ascii="Helvetica" w:hAnsi="Helvetica"/>
        </w:rPr>
        <w:t xml:space="preserve"> based facilities such as LSST, and also to represent a lower cost alte</w:t>
      </w:r>
      <w:r w:rsidR="003A608A">
        <w:rPr>
          <w:rFonts w:ascii="Helvetica" w:hAnsi="Helvetica"/>
        </w:rPr>
        <w:t>rnative to DRM1, though likely</w:t>
      </w:r>
      <w:r w:rsidRPr="00C60477">
        <w:rPr>
          <w:rFonts w:ascii="Helvetica" w:hAnsi="Helvetica"/>
        </w:rPr>
        <w:t xml:space="preserve"> with a reduced science return compared to DRM1.  A recent committee of the National Research Council examined the potential overlap in the WFIRST and Euclid missions and found that there was no duplication in their science capabilities (</w:t>
      </w:r>
      <w:r w:rsidR="00117E2A">
        <w:rPr>
          <w:rFonts w:ascii="Helvetica" w:hAnsi="Helvetica"/>
        </w:rPr>
        <w:t>“</w:t>
      </w:r>
      <w:r w:rsidR="00117E2A" w:rsidRPr="00117E2A">
        <w:rPr>
          <w:rFonts w:ascii="Helvetica" w:hAnsi="Helvetica" w:cs="Helvetica"/>
          <w:color w:val="000000"/>
          <w:szCs w:val="28"/>
        </w:rPr>
        <w:t>Assessment of a Plan for U.S. Participation in Euclid</w:t>
      </w:r>
      <w:r w:rsidR="00117E2A">
        <w:rPr>
          <w:rFonts w:ascii="Helvetica" w:hAnsi="Helvetica"/>
        </w:rPr>
        <w:t xml:space="preserve">” — </w:t>
      </w:r>
      <w:hyperlink r:id="rId11" w:history="1">
        <w:r w:rsidR="00117E2A" w:rsidRPr="00B56283">
          <w:rPr>
            <w:rStyle w:val="Hyperlink"/>
            <w:rFonts w:ascii="Helvetica" w:hAnsi="Helvetica"/>
          </w:rPr>
          <w:t>http://www.nap.edu/catalog.php?record_id=13357</w:t>
        </w:r>
      </w:hyperlink>
      <w:proofErr w:type="gramStart"/>
      <w:r w:rsidR="00117E2A">
        <w:rPr>
          <w:rFonts w:ascii="Helvetica" w:hAnsi="Helvetica"/>
        </w:rPr>
        <w:t xml:space="preserve"> </w:t>
      </w:r>
      <w:r w:rsidRPr="00C60477">
        <w:rPr>
          <w:rFonts w:ascii="Helvetica" w:hAnsi="Helvetica"/>
        </w:rPr>
        <w:t>)</w:t>
      </w:r>
      <w:proofErr w:type="gramEnd"/>
      <w:r w:rsidRPr="00C60477">
        <w:rPr>
          <w:rFonts w:ascii="Helvetica" w:hAnsi="Helvetica"/>
        </w:rPr>
        <w:t>.  However, to reduce mi</w:t>
      </w:r>
      <w:r w:rsidR="005279C9">
        <w:rPr>
          <w:rFonts w:ascii="Helvetica" w:hAnsi="Helvetica"/>
        </w:rPr>
        <w:t>ssion costs, DRM2 employs a 1.1m telescope (also a three</w:t>
      </w:r>
      <w:r>
        <w:rPr>
          <w:rFonts w:ascii="Helvetica" w:hAnsi="Helvetica"/>
        </w:rPr>
        <w:t>-</w:t>
      </w:r>
      <w:r w:rsidRPr="00C60477">
        <w:rPr>
          <w:rFonts w:ascii="Helvetica" w:hAnsi="Helvetica"/>
        </w:rPr>
        <w:t xml:space="preserve">mirror </w:t>
      </w:r>
      <w:proofErr w:type="spellStart"/>
      <w:r w:rsidRPr="00C60477">
        <w:rPr>
          <w:rFonts w:ascii="Helvetica" w:hAnsi="Helvetica"/>
        </w:rPr>
        <w:t>anastigmat</w:t>
      </w:r>
      <w:proofErr w:type="spellEnd"/>
      <w:r w:rsidRPr="00C60477">
        <w:rPr>
          <w:rFonts w:ascii="Helvetica" w:hAnsi="Helvetica"/>
        </w:rPr>
        <w:t>), utilizes a smaller number</w:t>
      </w:r>
      <w:r w:rsidRPr="00C60477">
        <w:rPr>
          <w:rFonts w:ascii="Helvetica" w:hAnsi="Helvetica"/>
          <w:color w:val="FF0000"/>
        </w:rPr>
        <w:t xml:space="preserve"> </w:t>
      </w:r>
      <w:r w:rsidRPr="00C24A40">
        <w:rPr>
          <w:rFonts w:ascii="Helvetica" w:hAnsi="Helvetica"/>
          <w:color w:val="000000" w:themeColor="text1"/>
        </w:rPr>
        <w:t>(14) of higher performance H4RG-10 infrared sensors operatin</w:t>
      </w:r>
      <w:r>
        <w:rPr>
          <w:rFonts w:ascii="Helvetica" w:hAnsi="Helvetica"/>
          <w:color w:val="000000" w:themeColor="text1"/>
        </w:rPr>
        <w:t>g from 0.7</w:t>
      </w:r>
      <w:r w:rsidRPr="00C24A40">
        <w:rPr>
          <w:rFonts w:ascii="Helvetica" w:hAnsi="Helvetica"/>
          <w:color w:val="000000" w:themeColor="text1"/>
        </w:rPr>
        <w:t>–</w:t>
      </w:r>
      <w:r>
        <w:rPr>
          <w:rFonts w:ascii="Helvetica" w:hAnsi="Helvetica"/>
          <w:color w:val="000000" w:themeColor="text1"/>
        </w:rPr>
        <w:t>2.4</w:t>
      </w:r>
      <w:r w:rsidRPr="00C24A40">
        <w:rPr>
          <w:rFonts w:ascii="Helvetica" w:hAnsi="Helvetica"/>
          <w:color w:val="000000" w:themeColor="text1"/>
        </w:rPr>
        <w:t xml:space="preserve">μm, uses an observatory design with only selective redundancy, and fits within a lower-cost, lower-throw-weight launch vehicle.   </w:t>
      </w:r>
    </w:p>
    <w:p w:rsidR="003A608A" w:rsidRDefault="003A608A" w:rsidP="003A608A">
      <w:pPr>
        <w:ind w:left="360"/>
        <w:jc w:val="both"/>
        <w:rPr>
          <w:rFonts w:ascii="Helvetica" w:hAnsi="Helvetica"/>
          <w:color w:val="000000" w:themeColor="text1"/>
        </w:rPr>
      </w:pPr>
    </w:p>
    <w:p w:rsidR="00C24A40" w:rsidRPr="00C60477" w:rsidRDefault="00C24A40" w:rsidP="003A608A">
      <w:pPr>
        <w:ind w:left="360"/>
        <w:jc w:val="both"/>
        <w:rPr>
          <w:rFonts w:ascii="Helvetica" w:hAnsi="Helvetica"/>
        </w:rPr>
      </w:pPr>
      <w:r w:rsidRPr="00C24A40">
        <w:rPr>
          <w:rFonts w:ascii="Helvetica" w:hAnsi="Helvetica"/>
          <w:color w:val="000000" w:themeColor="text1"/>
        </w:rPr>
        <w:t xml:space="preserve">The field of view is 0.56 </w:t>
      </w:r>
      <w:r w:rsidR="0075114A" w:rsidRPr="00DC5720">
        <w:rPr>
          <w:rFonts w:ascii="Helvetica" w:hAnsi="Helvetica"/>
          <w:szCs w:val="28"/>
        </w:rPr>
        <w:t>deg</w:t>
      </w:r>
      <w:r w:rsidR="0075114A" w:rsidRPr="00DC5720">
        <w:rPr>
          <w:rFonts w:ascii="Helvetica" w:hAnsi="Helvetica"/>
          <w:szCs w:val="28"/>
          <w:vertAlign w:val="superscript"/>
        </w:rPr>
        <w:t>2</w:t>
      </w:r>
      <w:r w:rsidRPr="00C24A40">
        <w:rPr>
          <w:rFonts w:ascii="Helvetica" w:hAnsi="Helvetica"/>
          <w:color w:val="000000" w:themeColor="text1"/>
        </w:rPr>
        <w:t xml:space="preserve">, larger than DRM1 due to the larger number of pixels with the H4RGs (240 </w:t>
      </w:r>
      <w:r w:rsidR="003A608A">
        <w:rPr>
          <w:rFonts w:ascii="Helvetica" w:hAnsi="Helvetica"/>
          <w:color w:val="000000" w:themeColor="text1"/>
        </w:rPr>
        <w:t>megapixels for DRM2 compared to</w:t>
      </w:r>
      <w:r>
        <w:rPr>
          <w:rFonts w:ascii="Helvetica" w:hAnsi="Helvetica"/>
          <w:color w:val="000000" w:themeColor="text1"/>
        </w:rPr>
        <w:t xml:space="preserve"> 144 megapixels</w:t>
      </w:r>
      <w:r w:rsidRPr="00C24A40">
        <w:rPr>
          <w:rFonts w:ascii="Helvetica" w:hAnsi="Helvetica"/>
          <w:color w:val="000000" w:themeColor="text1"/>
        </w:rPr>
        <w:t xml:space="preserve"> for DRM1).</w:t>
      </w:r>
      <w:r w:rsidRPr="00C60477">
        <w:rPr>
          <w:rFonts w:ascii="Helvetica" w:hAnsi="Helvetica"/>
          <w:color w:val="FF0000"/>
        </w:rPr>
        <w:t xml:space="preserve">  </w:t>
      </w:r>
      <w:r w:rsidR="009635D1">
        <w:rPr>
          <w:rFonts w:ascii="Helvetica" w:hAnsi="Helvetica"/>
        </w:rPr>
        <w:t xml:space="preserve">The H4RG-10 detectors </w:t>
      </w:r>
      <w:r w:rsidRPr="00C60477">
        <w:rPr>
          <w:rFonts w:ascii="Helvetica" w:hAnsi="Helvetica"/>
        </w:rPr>
        <w:t>require further developme</w:t>
      </w:r>
      <w:r w:rsidR="009635D1">
        <w:rPr>
          <w:rFonts w:ascii="Helvetica" w:hAnsi="Helvetica"/>
        </w:rPr>
        <w:t>nt to become space-qualified, but have a substantial advantage of 4 times as many pixels in a similar sized package.</w:t>
      </w:r>
      <w:r w:rsidR="009635D1" w:rsidRPr="00C60477">
        <w:rPr>
          <w:rFonts w:ascii="Helvetica" w:hAnsi="Helvetica"/>
        </w:rPr>
        <w:t xml:space="preserve"> </w:t>
      </w:r>
      <w:r w:rsidRPr="00C60477">
        <w:rPr>
          <w:rFonts w:ascii="Helvetica" w:hAnsi="Helvetica"/>
        </w:rPr>
        <w:t xml:space="preserve">The orbit </w:t>
      </w:r>
      <w:r w:rsidR="009635D1">
        <w:rPr>
          <w:rFonts w:ascii="Helvetica" w:hAnsi="Helvetica"/>
        </w:rPr>
        <w:t xml:space="preserve">of DRM2 </w:t>
      </w:r>
      <w:r w:rsidRPr="00C60477">
        <w:rPr>
          <w:rFonts w:ascii="Helvetica" w:hAnsi="Helvetica"/>
        </w:rPr>
        <w:t xml:space="preserve">is the Earth-Sun L2 libration point, and the operational lifetime is 3 years.  With the improved sensors, DRM2 has similar sensitivity to DRM1 for a fixed observation time, and can achieve </w:t>
      </w:r>
      <w:r w:rsidR="008B49DD">
        <w:rPr>
          <w:rFonts w:ascii="Helvetica" w:hAnsi="Helvetica"/>
        </w:rPr>
        <w:t>m</w:t>
      </w:r>
      <w:r w:rsidR="003A608A">
        <w:rPr>
          <w:rFonts w:ascii="Helvetica" w:hAnsi="Helvetica"/>
        </w:rPr>
        <w:t xml:space="preserve">any — but not all — </w:t>
      </w:r>
      <w:r w:rsidRPr="00C60477">
        <w:rPr>
          <w:rFonts w:ascii="Helvetica" w:hAnsi="Helvetica"/>
        </w:rPr>
        <w:t>of the Decadal Survey science objectives within its 3-year design lifetime.  It is assumed that the actual observing plan for a WFIRST utilizing the DRM2 mission concept will be optimized based on the data available at that time.  All Decadal Survey objectives could be</w:t>
      </w:r>
      <w:r w:rsidR="009635D1">
        <w:rPr>
          <w:rFonts w:ascii="Helvetica" w:hAnsi="Helvetica"/>
        </w:rPr>
        <w:t xml:space="preserve"> covered in an extended mission, although the time for guest investigator science would likely be significantly reduced compared to DRM1.</w:t>
      </w:r>
    </w:p>
    <w:p w:rsidR="00FA6669" w:rsidRPr="00FA6669" w:rsidRDefault="00FA6669" w:rsidP="003A608A">
      <w:pPr>
        <w:jc w:val="both"/>
        <w:rPr>
          <w:rFonts w:ascii="Helvetica" w:hAnsi="Helvetica"/>
        </w:rPr>
      </w:pPr>
    </w:p>
    <w:p w:rsidR="00FA6669" w:rsidRPr="00FA6669" w:rsidRDefault="00FA6669" w:rsidP="003A608A">
      <w:pPr>
        <w:ind w:left="360"/>
        <w:jc w:val="both"/>
        <w:rPr>
          <w:rFonts w:ascii="Helvetica" w:hAnsi="Helvetica"/>
        </w:rPr>
      </w:pPr>
      <w:r w:rsidRPr="00FA6669">
        <w:rPr>
          <w:rFonts w:ascii="Helvetica" w:hAnsi="Helvetica"/>
        </w:rPr>
        <w:t>Both DRM1 and DRM2 represent viable mission concepts that address the fundamental goals of the Decadal Survey recomme</w:t>
      </w:r>
      <w:r w:rsidR="009635D1">
        <w:rPr>
          <w:rFonts w:ascii="Helvetica" w:hAnsi="Helvetica"/>
        </w:rPr>
        <w:t xml:space="preserve">ndations.  DRM1 is more capable; </w:t>
      </w:r>
      <w:r w:rsidRPr="00FA6669">
        <w:rPr>
          <w:rFonts w:ascii="Helvetica" w:hAnsi="Helvetica"/>
        </w:rPr>
        <w:t xml:space="preserve">DRM2 is less expensive.   The cost for DRM1 is </w:t>
      </w:r>
      <w:r w:rsidR="009635D1">
        <w:rPr>
          <w:rFonts w:ascii="Helvetica" w:hAnsi="Helvetica"/>
        </w:rPr>
        <w:t xml:space="preserve">estimated to be </w:t>
      </w:r>
      <w:r w:rsidRPr="00FA6669">
        <w:rPr>
          <w:rFonts w:ascii="Helvetica" w:hAnsi="Helvetica"/>
        </w:rPr>
        <w:t>$1.6B, consistent with the Decadal Survey cost estimate for J</w:t>
      </w:r>
      <w:r w:rsidR="009635D1">
        <w:rPr>
          <w:rFonts w:ascii="Helvetica" w:hAnsi="Helvetica"/>
        </w:rPr>
        <w:t>DEM-Omega.  The cost for DRM2 is estimated to be</w:t>
      </w:r>
      <w:r w:rsidR="003A608A">
        <w:rPr>
          <w:rFonts w:ascii="Helvetica" w:hAnsi="Helvetica"/>
        </w:rPr>
        <w:t xml:space="preserve"> ~1.0B.  The SDT report has</w:t>
      </w:r>
      <w:r w:rsidRPr="00FA6669">
        <w:rPr>
          <w:rFonts w:ascii="Helvetica" w:hAnsi="Helvetica"/>
        </w:rPr>
        <w:t xml:space="preserve"> a strong recommendation for near-term NASA investment to further develop H4RG detectors as a cost-effective way to improve the science return of any WFIRST design.</w:t>
      </w:r>
    </w:p>
    <w:p w:rsidR="003A608A" w:rsidRDefault="0036177C" w:rsidP="003A608A">
      <w:pPr>
        <w:pStyle w:val="Heading1"/>
        <w:jc w:val="center"/>
        <w:rPr>
          <w:rFonts w:ascii="Helvetica" w:hAnsi="Helvetica"/>
          <w:b/>
          <w:smallCaps w:val="0"/>
          <w:sz w:val="26"/>
          <w:vertAlign w:val="superscript"/>
        </w:rPr>
      </w:pPr>
      <w:r w:rsidRPr="00D07B5E">
        <w:rPr>
          <w:rFonts w:ascii="Helvetica" w:hAnsi="Helvetica"/>
          <w:b/>
          <w:smallCaps w:val="0"/>
          <w:sz w:val="26"/>
        </w:rPr>
        <w:t>4.</w:t>
      </w:r>
      <w:r w:rsidR="00414CDF" w:rsidRPr="00D07B5E">
        <w:rPr>
          <w:rFonts w:ascii="Helvetica" w:hAnsi="Helvetica"/>
          <w:b/>
          <w:smallCaps w:val="0"/>
          <w:sz w:val="26"/>
        </w:rPr>
        <w:t xml:space="preserve"> Feasibility study of </w:t>
      </w:r>
      <w:r w:rsidRPr="00D07B5E">
        <w:rPr>
          <w:rFonts w:ascii="Helvetica" w:hAnsi="Helvetica"/>
          <w:b/>
          <w:smallCaps w:val="0"/>
          <w:sz w:val="26"/>
        </w:rPr>
        <w:t>an optic design</w:t>
      </w:r>
      <w:r w:rsidR="00D07B5E" w:rsidRPr="00D07B5E">
        <w:rPr>
          <w:rFonts w:ascii="Helvetica" w:hAnsi="Helvetica"/>
          <w:b/>
          <w:smallCaps w:val="0"/>
          <w:sz w:val="26"/>
        </w:rPr>
        <w:t xml:space="preserve"> imaging</w:t>
      </w:r>
      <w:r w:rsidRPr="00D07B5E">
        <w:rPr>
          <w:rFonts w:ascii="Helvetica" w:hAnsi="Helvetica"/>
          <w:b/>
          <w:smallCaps w:val="0"/>
          <w:sz w:val="26"/>
        </w:rPr>
        <w:t xml:space="preserve"> 0.375 deg</w:t>
      </w:r>
      <w:r w:rsidRPr="00D07B5E">
        <w:rPr>
          <w:rFonts w:ascii="Helvetica" w:hAnsi="Helvetica"/>
          <w:b/>
          <w:smallCaps w:val="0"/>
          <w:sz w:val="26"/>
          <w:vertAlign w:val="superscript"/>
        </w:rPr>
        <w:t>2</w:t>
      </w:r>
    </w:p>
    <w:p w:rsidR="00414CDF" w:rsidRPr="003A608A" w:rsidRDefault="00414CDF" w:rsidP="003A608A"/>
    <w:p w:rsidR="00414CDF" w:rsidRPr="003A608A" w:rsidRDefault="003A608A" w:rsidP="003A608A">
      <w:pPr>
        <w:ind w:left="360"/>
        <w:jc w:val="both"/>
        <w:rPr>
          <w:rFonts w:ascii="Helvetica" w:hAnsi="Helvetica" w:cs="Arial"/>
          <w:color w:val="222222"/>
          <w:szCs w:val="20"/>
          <w:shd w:val="clear" w:color="auto" w:fill="FFFFFF"/>
        </w:rPr>
      </w:pPr>
      <w:r>
        <w:rPr>
          <w:rFonts w:ascii="Helvetica" w:hAnsi="Helvetica" w:cs="Arial"/>
          <w:color w:val="222222"/>
          <w:szCs w:val="20"/>
          <w:shd w:val="clear" w:color="auto" w:fill="FFFFFF"/>
        </w:rPr>
        <w:t xml:space="preserve">An attractive alternative </w:t>
      </w:r>
      <w:r w:rsidR="008B49DD" w:rsidRPr="008B49DD">
        <w:rPr>
          <w:rFonts w:ascii="Helvetica" w:hAnsi="Helvetica" w:cs="Arial"/>
          <w:color w:val="222222"/>
          <w:szCs w:val="20"/>
          <w:shd w:val="clear" w:color="auto" w:fill="FFFFFF"/>
        </w:rPr>
        <w:t xml:space="preserve">to </w:t>
      </w:r>
      <w:r w:rsidR="008B49DD">
        <w:rPr>
          <w:rFonts w:ascii="Helvetica" w:hAnsi="Helvetica" w:cs="Arial"/>
          <w:color w:val="222222"/>
          <w:szCs w:val="20"/>
          <w:shd w:val="clear" w:color="auto" w:fill="FFFFFF"/>
        </w:rPr>
        <w:t xml:space="preserve">the </w:t>
      </w:r>
      <w:proofErr w:type="spellStart"/>
      <w:r>
        <w:rPr>
          <w:rFonts w:ascii="Helvetica" w:hAnsi="Helvetica" w:cs="Arial"/>
          <w:color w:val="222222"/>
          <w:szCs w:val="20"/>
          <w:shd w:val="clear" w:color="auto" w:fill="FFFFFF"/>
        </w:rPr>
        <w:t>SDT’s</w:t>
      </w:r>
      <w:proofErr w:type="spellEnd"/>
      <w:r>
        <w:rPr>
          <w:rFonts w:ascii="Helvetica" w:hAnsi="Helvetica" w:cs="Arial"/>
          <w:color w:val="222222"/>
          <w:szCs w:val="20"/>
          <w:shd w:val="clear" w:color="auto" w:fill="FFFFFF"/>
        </w:rPr>
        <w:t xml:space="preserve"> </w:t>
      </w:r>
      <w:r w:rsidR="008B49DD">
        <w:rPr>
          <w:rFonts w:ascii="Helvetica" w:hAnsi="Helvetica" w:cs="Arial"/>
          <w:color w:val="222222"/>
          <w:szCs w:val="20"/>
          <w:shd w:val="clear" w:color="auto" w:fill="FFFFFF"/>
        </w:rPr>
        <w:t>DRM</w:t>
      </w:r>
      <w:r>
        <w:rPr>
          <w:rFonts w:ascii="Helvetica" w:hAnsi="Helvetica" w:cs="Arial"/>
          <w:color w:val="222222"/>
          <w:szCs w:val="20"/>
          <w:shd w:val="clear" w:color="auto" w:fill="FFFFFF"/>
        </w:rPr>
        <w:t xml:space="preserve">1 and DRM2 designs </w:t>
      </w:r>
      <w:r w:rsidR="008B49DD">
        <w:rPr>
          <w:rFonts w:ascii="Helvetica" w:hAnsi="Helvetica" w:cs="Arial"/>
          <w:color w:val="222222"/>
          <w:szCs w:val="20"/>
          <w:shd w:val="clear" w:color="auto" w:fill="FFFFFF"/>
        </w:rPr>
        <w:t>are the application of an NRO telescope to</w:t>
      </w:r>
      <w:r w:rsidR="008B49DD" w:rsidRPr="008B49DD">
        <w:rPr>
          <w:rFonts w:ascii="Helvetica" w:hAnsi="Helvetica" w:cs="Arial"/>
          <w:color w:val="222222"/>
          <w:szCs w:val="20"/>
          <w:shd w:val="clear" w:color="auto" w:fill="FFFFFF"/>
        </w:rPr>
        <w:t xml:space="preserve"> the </w:t>
      </w:r>
      <w:r w:rsidR="00B90F1C">
        <w:rPr>
          <w:rFonts w:ascii="Helvetica" w:hAnsi="Helvetica" w:cs="Arial"/>
          <w:color w:val="222222"/>
          <w:szCs w:val="20"/>
          <w:shd w:val="clear" w:color="auto" w:fill="FFFFFF"/>
        </w:rPr>
        <w:t>science goals of WFIRST</w:t>
      </w:r>
      <w:r w:rsidR="008B49DD" w:rsidRPr="008B49DD">
        <w:rPr>
          <w:rFonts w:ascii="Helvetica" w:hAnsi="Helvetica" w:cs="Arial"/>
          <w:color w:val="222222"/>
          <w:szCs w:val="20"/>
          <w:shd w:val="clear" w:color="auto" w:fill="FFFFFF"/>
        </w:rPr>
        <w:t>.</w:t>
      </w:r>
      <w:r w:rsidR="008B49DD">
        <w:rPr>
          <w:rFonts w:ascii="Helvetica" w:hAnsi="Helvetica" w:cs="Arial"/>
          <w:color w:val="222222"/>
          <w:szCs w:val="20"/>
          <w:shd w:val="clear" w:color="auto" w:fill="FFFFFF"/>
        </w:rPr>
        <w:t xml:space="preserve"> </w:t>
      </w:r>
      <w:r w:rsidR="00414CDF" w:rsidRPr="008B49DD">
        <w:rPr>
          <w:rFonts w:ascii="Helvetica" w:hAnsi="Helvetica"/>
        </w:rPr>
        <w:t>The</w:t>
      </w:r>
      <w:r w:rsidR="008B49DD">
        <w:rPr>
          <w:rFonts w:ascii="Helvetica" w:hAnsi="Helvetica"/>
        </w:rPr>
        <w:t xml:space="preserve">se design of these telescopes provides a native wide-angle field-of-view, and </w:t>
      </w:r>
      <w:r w:rsidR="00B90F1C">
        <w:rPr>
          <w:rFonts w:ascii="Helvetica" w:hAnsi="Helvetica"/>
        </w:rPr>
        <w:t>in its current configuration could support a wide field imaging camera of at least 0.375 deg</w:t>
      </w:r>
      <w:r w:rsidR="00B90F1C">
        <w:rPr>
          <w:rFonts w:ascii="Helvetica" w:hAnsi="Helvetica"/>
          <w:vertAlign w:val="superscript"/>
        </w:rPr>
        <w:t>2</w:t>
      </w:r>
      <w:r>
        <w:rPr>
          <w:rFonts w:ascii="Helvetica" w:hAnsi="Helvetica"/>
        </w:rPr>
        <w:t>, the planned field-of-view (FOV</w:t>
      </w:r>
      <w:r w:rsidR="00B90F1C">
        <w:rPr>
          <w:rFonts w:ascii="Helvetica" w:hAnsi="Helvetica"/>
        </w:rPr>
        <w:t>) of DRM1</w:t>
      </w:r>
      <w:r w:rsidR="008B49DD">
        <w:rPr>
          <w:rFonts w:ascii="Helvetica" w:hAnsi="Helvetica"/>
        </w:rPr>
        <w:t>.</w:t>
      </w:r>
      <w:r>
        <w:rPr>
          <w:rFonts w:ascii="Helvetica" w:hAnsi="Helvetica"/>
        </w:rPr>
        <w:t xml:space="preserve">  As a proof-of-</w:t>
      </w:r>
      <w:r w:rsidR="00414CDF" w:rsidRPr="0036177C">
        <w:rPr>
          <w:rFonts w:ascii="Helvetica" w:hAnsi="Helvetica"/>
        </w:rPr>
        <w:t>concept</w:t>
      </w:r>
      <w:r w:rsidR="008B49DD">
        <w:rPr>
          <w:rFonts w:ascii="Helvetica" w:hAnsi="Helvetica"/>
        </w:rPr>
        <w:t xml:space="preserve"> to using an NRO telescope “as is</w:t>
      </w:r>
      <w:r w:rsidR="00414CDF" w:rsidRPr="0036177C">
        <w:rPr>
          <w:rFonts w:ascii="Helvetica" w:hAnsi="Helvetica"/>
        </w:rPr>
        <w:t>,</w:t>
      </w:r>
      <w:r w:rsidR="008B49DD">
        <w:rPr>
          <w:rFonts w:ascii="Helvetica" w:hAnsi="Helvetica"/>
        </w:rPr>
        <w:t>”</w:t>
      </w:r>
      <w:r w:rsidR="00414CDF" w:rsidRPr="0036177C">
        <w:rPr>
          <w:rFonts w:ascii="Helvetica" w:hAnsi="Helvetica"/>
        </w:rPr>
        <w:t xml:space="preserve"> </w:t>
      </w:r>
      <w:r w:rsidR="0036177C" w:rsidRPr="0036177C">
        <w:rPr>
          <w:rFonts w:ascii="Helvetica" w:hAnsi="Helvetica"/>
        </w:rPr>
        <w:t xml:space="preserve">we offer </w:t>
      </w:r>
      <w:r w:rsidR="00414CDF" w:rsidRPr="0036177C">
        <w:rPr>
          <w:rFonts w:ascii="Helvetica" w:hAnsi="Helvetica"/>
        </w:rPr>
        <w:t xml:space="preserve">a wide-field instrument that provides a </w:t>
      </w:r>
      <w:r w:rsidR="00B90F1C">
        <w:rPr>
          <w:rFonts w:ascii="Helvetica" w:hAnsi="Helvetica"/>
        </w:rPr>
        <w:t xml:space="preserve">FOV </w:t>
      </w:r>
      <w:r w:rsidR="0036177C" w:rsidRPr="0036177C">
        <w:rPr>
          <w:rFonts w:ascii="Helvetica" w:hAnsi="Helvetica"/>
        </w:rPr>
        <w:t>of 0.375 deg</w:t>
      </w:r>
      <w:r w:rsidR="0036177C" w:rsidRPr="0036177C">
        <w:rPr>
          <w:rFonts w:ascii="Helvetica" w:hAnsi="Helvetica"/>
          <w:vertAlign w:val="superscript"/>
        </w:rPr>
        <w:t>2</w:t>
      </w:r>
      <w:r w:rsidR="0036177C" w:rsidRPr="0036177C">
        <w:rPr>
          <w:rFonts w:ascii="Helvetica" w:hAnsi="Helvetica"/>
        </w:rPr>
        <w:t xml:space="preserve">, </w:t>
      </w:r>
      <w:r w:rsidR="00414CDF" w:rsidRPr="0036177C">
        <w:rPr>
          <w:rFonts w:ascii="Helvetica" w:hAnsi="Helvetica"/>
        </w:rPr>
        <w:t xml:space="preserve">sketched in </w:t>
      </w:r>
      <w:r w:rsidR="00414CDF" w:rsidRPr="008A6750">
        <w:rPr>
          <w:rFonts w:ascii="Helvetica" w:hAnsi="Helvetica"/>
        </w:rPr>
        <w:t>Figure</w:t>
      </w:r>
      <w:r w:rsidR="00B90F1C">
        <w:rPr>
          <w:rFonts w:ascii="Helvetica" w:hAnsi="Helvetica"/>
        </w:rPr>
        <w:t>s 4 and 5</w:t>
      </w:r>
      <w:r w:rsidR="00414CDF" w:rsidRPr="0036177C">
        <w:rPr>
          <w:rFonts w:ascii="Helvetica" w:hAnsi="Helvetica"/>
        </w:rPr>
        <w:t xml:space="preserve">.  The optical parameters of the unaltered two-mirror telescope were used, but the mirror surfaces were assumed to have zero </w:t>
      </w:r>
      <w:proofErr w:type="spellStart"/>
      <w:r w:rsidR="00414CDF" w:rsidRPr="0036177C">
        <w:rPr>
          <w:rFonts w:ascii="Helvetica" w:hAnsi="Helvetica"/>
        </w:rPr>
        <w:t>wavefront</w:t>
      </w:r>
      <w:proofErr w:type="spellEnd"/>
      <w:r w:rsidR="00414CDF" w:rsidRPr="0036177C">
        <w:rPr>
          <w:rFonts w:ascii="Helvetica" w:hAnsi="Helvetica"/>
        </w:rPr>
        <w:t xml:space="preserve"> error.</w:t>
      </w:r>
    </w:p>
    <w:p w:rsidR="00414CDF" w:rsidRPr="0036177C" w:rsidRDefault="00414CDF" w:rsidP="00414CDF">
      <w:pPr>
        <w:rPr>
          <w:rFonts w:ascii="Helvetica" w:hAnsi="Helvetica"/>
        </w:rPr>
      </w:pPr>
    </w:p>
    <w:p w:rsidR="00414CDF" w:rsidRPr="0036177C" w:rsidRDefault="00414CDF" w:rsidP="003A608A">
      <w:pPr>
        <w:ind w:left="360"/>
        <w:jc w:val="both"/>
        <w:rPr>
          <w:rFonts w:ascii="Helvetica" w:hAnsi="Helvetica"/>
        </w:rPr>
      </w:pPr>
      <w:r w:rsidRPr="0036177C">
        <w:rPr>
          <w:rFonts w:ascii="Helvetica" w:hAnsi="Helvetica"/>
        </w:rPr>
        <w:t xml:space="preserve">The instrument is designed to fit in the space behind the primary mirror and consists of two fold mirrors followed by tertiary and quaternary mirrors.  The tertiary and quaternary mirrors are </w:t>
      </w:r>
      <w:r w:rsidR="009541D4">
        <w:rPr>
          <w:rFonts w:ascii="Helvetica" w:hAnsi="Helvetica"/>
        </w:rPr>
        <w:t>both conic</w:t>
      </w:r>
      <w:r w:rsidRPr="0036177C">
        <w:rPr>
          <w:rFonts w:ascii="Helvetica" w:hAnsi="Helvetica"/>
        </w:rPr>
        <w:t xml:space="preserve"> with an aspheric term that corrects coma.  The respective sizes of the two mirrors are 0.58 x 0.38 meters and 0.4 x 0.26 meters.</w:t>
      </w:r>
    </w:p>
    <w:p w:rsidR="00414CDF" w:rsidRPr="0036177C" w:rsidRDefault="00414CDF" w:rsidP="00B90F1C">
      <w:pPr>
        <w:ind w:left="360"/>
        <w:rPr>
          <w:rFonts w:ascii="Helvetica" w:hAnsi="Helvetica"/>
        </w:rPr>
      </w:pPr>
    </w:p>
    <w:p w:rsidR="00414CDF" w:rsidRPr="0036177C" w:rsidRDefault="00414CDF" w:rsidP="003A608A">
      <w:pPr>
        <w:ind w:left="360"/>
        <w:jc w:val="both"/>
        <w:rPr>
          <w:rFonts w:ascii="Helvetica" w:hAnsi="Helvetica"/>
        </w:rPr>
      </w:pPr>
      <w:r w:rsidRPr="0036177C">
        <w:rPr>
          <w:rFonts w:ascii="Helvetica" w:hAnsi="Helvetica"/>
        </w:rPr>
        <w:t>An aspheric plate that corrects spherical is located near the pupil of the system.  (Because it is thin and unpowered, it does not cause significant chromatic aberrations.)  The pupil is real and accessible to allow a good positio</w:t>
      </w:r>
      <w:r w:rsidR="003A608A">
        <w:rPr>
          <w:rFonts w:ascii="Helvetica" w:hAnsi="Helvetica"/>
        </w:rPr>
        <w:t>n for filters;</w:t>
      </w:r>
      <w:r w:rsidR="009541D4">
        <w:rPr>
          <w:rFonts w:ascii="Helvetica" w:hAnsi="Helvetica"/>
        </w:rPr>
        <w:t xml:space="preserve"> </w:t>
      </w:r>
      <w:r w:rsidR="003A608A">
        <w:rPr>
          <w:rFonts w:ascii="Helvetica" w:hAnsi="Helvetica"/>
        </w:rPr>
        <w:t>two filter wheels can be accommodated.</w:t>
      </w:r>
      <w:r w:rsidR="009541D4">
        <w:rPr>
          <w:rFonts w:ascii="Helvetica" w:hAnsi="Helvetica"/>
        </w:rPr>
        <w:t xml:space="preserve"> This design uses </w:t>
      </w:r>
      <w:r w:rsidRPr="0036177C">
        <w:rPr>
          <w:rFonts w:ascii="Helvetica" w:hAnsi="Helvetica"/>
        </w:rPr>
        <w:t xml:space="preserve">filters </w:t>
      </w:r>
      <w:r w:rsidR="009541D4">
        <w:rPr>
          <w:rFonts w:ascii="Helvetica" w:hAnsi="Helvetica"/>
        </w:rPr>
        <w:t xml:space="preserve">that are </w:t>
      </w:r>
      <w:r w:rsidRPr="0036177C">
        <w:rPr>
          <w:rFonts w:ascii="Helvetica" w:hAnsi="Helvetica"/>
        </w:rPr>
        <w:t>5</w:t>
      </w:r>
      <w:r w:rsidR="009541D4">
        <w:rPr>
          <w:rFonts w:ascii="Helvetica" w:hAnsi="Helvetica"/>
        </w:rPr>
        <w:t>.4</w:t>
      </w:r>
      <w:r w:rsidRPr="0036177C">
        <w:rPr>
          <w:rFonts w:ascii="Helvetica" w:hAnsi="Helvetica"/>
        </w:rPr>
        <w:t xml:space="preserve"> inches in diameter.</w:t>
      </w:r>
      <w:r w:rsidR="003A608A">
        <w:rPr>
          <w:rFonts w:ascii="Helvetica" w:hAnsi="Helvetica"/>
        </w:rPr>
        <w:t xml:space="preserve">  A </w:t>
      </w:r>
      <w:proofErr w:type="spellStart"/>
      <w:r w:rsidR="003A608A">
        <w:rPr>
          <w:rFonts w:ascii="Helvetica" w:hAnsi="Helvetica"/>
        </w:rPr>
        <w:t>grism</w:t>
      </w:r>
      <w:proofErr w:type="spellEnd"/>
      <w:r w:rsidR="003A608A">
        <w:rPr>
          <w:rFonts w:ascii="Helvetica" w:hAnsi="Helvetica"/>
        </w:rPr>
        <w:t xml:space="preserve"> for R ≈ 600 spectroscopy</w:t>
      </w:r>
      <w:proofErr w:type="gramStart"/>
      <w:r w:rsidR="003A608A">
        <w:rPr>
          <w:rFonts w:ascii="Helvetica" w:hAnsi="Helvetica"/>
        </w:rPr>
        <w:t>,  the</w:t>
      </w:r>
      <w:proofErr w:type="gramEnd"/>
      <w:r w:rsidR="003A608A">
        <w:rPr>
          <w:rFonts w:ascii="Helvetica" w:hAnsi="Helvetica"/>
        </w:rPr>
        <w:t xml:space="preserve"> dispersion chosen in DRM1 for the BAO </w:t>
      </w:r>
      <w:proofErr w:type="spellStart"/>
      <w:r w:rsidR="003A608A">
        <w:rPr>
          <w:rFonts w:ascii="Helvetica" w:hAnsi="Helvetica"/>
        </w:rPr>
        <w:t>redshfit</w:t>
      </w:r>
      <w:proofErr w:type="spellEnd"/>
      <w:r w:rsidR="003A608A">
        <w:rPr>
          <w:rFonts w:ascii="Helvetica" w:hAnsi="Helvetica"/>
        </w:rPr>
        <w:t xml:space="preserve"> survey, is carried in the filter wheel.  A spectrum covering a wavelength range of 1.3–2.0</w:t>
      </w:r>
      <w:r w:rsidR="001D7FC7">
        <w:rPr>
          <w:rFonts w:ascii="Helvetica" w:hAnsi="Helvetica"/>
        </w:rPr>
        <w:sym w:font="Symbol" w:char="F06D"/>
      </w:r>
      <w:r w:rsidR="001D7FC7">
        <w:rPr>
          <w:rFonts w:ascii="Helvetica" w:hAnsi="Helvetica"/>
        </w:rPr>
        <w:t>m</w:t>
      </w:r>
      <w:r w:rsidR="003A608A">
        <w:rPr>
          <w:rFonts w:ascii="Helvetica" w:hAnsi="Helvetica"/>
        </w:rPr>
        <w:t xml:space="preserve"> </w:t>
      </w:r>
      <w:r w:rsidR="001D7FC7">
        <w:rPr>
          <w:rFonts w:ascii="Helvetica" w:hAnsi="Helvetica"/>
        </w:rPr>
        <w:t>(for an H</w:t>
      </w:r>
      <w:r w:rsidR="001D7FC7">
        <w:rPr>
          <w:rFonts w:ascii="Helvetica" w:hAnsi="Helvetica"/>
        </w:rPr>
        <w:sym w:font="Symbol" w:char="F061"/>
      </w:r>
      <w:r w:rsidR="001D7FC7">
        <w:rPr>
          <w:rFonts w:ascii="Helvetica" w:hAnsi="Helvetica"/>
        </w:rPr>
        <w:t xml:space="preserve"> </w:t>
      </w:r>
      <w:proofErr w:type="spellStart"/>
      <w:r w:rsidR="001D7FC7">
        <w:rPr>
          <w:rFonts w:ascii="Helvetica" w:hAnsi="Helvetica"/>
        </w:rPr>
        <w:t>redshift</w:t>
      </w:r>
      <w:proofErr w:type="spellEnd"/>
      <w:r w:rsidR="001D7FC7">
        <w:rPr>
          <w:rFonts w:ascii="Helvetica" w:hAnsi="Helvetica"/>
        </w:rPr>
        <w:t xml:space="preserve"> survey 1 &lt; z &lt; 2, see Section 5.2) extends about 3.3 mm at the detector</w:t>
      </w:r>
      <w:r w:rsidR="003A608A">
        <w:rPr>
          <w:rFonts w:ascii="Helvetica" w:hAnsi="Helvetica"/>
        </w:rPr>
        <w:t xml:space="preserve">, or </w:t>
      </w:r>
      <w:r w:rsidR="001D7FC7">
        <w:rPr>
          <w:rFonts w:ascii="Helvetica" w:hAnsi="Helvetica"/>
        </w:rPr>
        <w:t>~</w:t>
      </w:r>
      <w:r w:rsidR="003A608A">
        <w:rPr>
          <w:rFonts w:ascii="Helvetica" w:hAnsi="Helvetica"/>
        </w:rPr>
        <w:t>300 pixels</w:t>
      </w:r>
      <w:r w:rsidR="001D7FC7">
        <w:rPr>
          <w:rFonts w:ascii="Helvetica" w:hAnsi="Helvetica"/>
        </w:rPr>
        <w:t xml:space="preserve"> of the 4k array; each pixel covers about 0.0023</w:t>
      </w:r>
      <w:r w:rsidR="001D7FC7">
        <w:rPr>
          <w:rFonts w:ascii="Helvetica" w:hAnsi="Helvetica"/>
        </w:rPr>
        <w:sym w:font="Symbol" w:char="F06D"/>
      </w:r>
      <w:r w:rsidR="001D7FC7">
        <w:rPr>
          <w:rFonts w:ascii="Helvetica" w:hAnsi="Helvetica"/>
        </w:rPr>
        <w:t xml:space="preserve">m in </w:t>
      </w:r>
      <w:proofErr w:type="spellStart"/>
      <w:r w:rsidR="001D7FC7">
        <w:rPr>
          <w:rFonts w:ascii="Helvetica" w:hAnsi="Helvetica"/>
        </w:rPr>
        <w:t>wavength</w:t>
      </w:r>
      <w:proofErr w:type="spellEnd"/>
      <w:r w:rsidR="001D7FC7">
        <w:rPr>
          <w:rFonts w:ascii="Helvetica" w:hAnsi="Helvetica"/>
        </w:rPr>
        <w:t>, or about 430 km s</w:t>
      </w:r>
      <w:r w:rsidR="001D7FC7">
        <w:rPr>
          <w:rFonts w:ascii="Helvetica" w:hAnsi="Helvetica"/>
          <w:vertAlign w:val="superscript"/>
        </w:rPr>
        <w:t>-1</w:t>
      </w:r>
      <w:r w:rsidR="001D7FC7">
        <w:rPr>
          <w:rFonts w:ascii="Helvetica" w:hAnsi="Helvetica"/>
        </w:rPr>
        <w:t xml:space="preserve">.  </w:t>
      </w:r>
    </w:p>
    <w:p w:rsidR="00414CDF" w:rsidRPr="0036177C" w:rsidRDefault="00414CDF" w:rsidP="00B90F1C">
      <w:pPr>
        <w:ind w:left="360"/>
        <w:rPr>
          <w:rFonts w:ascii="Helvetica" w:hAnsi="Helvetica"/>
        </w:rPr>
      </w:pPr>
    </w:p>
    <w:p w:rsidR="00414CDF" w:rsidRPr="0036177C" w:rsidRDefault="00414CDF" w:rsidP="001D7FC7">
      <w:pPr>
        <w:ind w:left="360"/>
        <w:jc w:val="both"/>
        <w:rPr>
          <w:rFonts w:ascii="Helvetica" w:hAnsi="Helvetica"/>
        </w:rPr>
      </w:pPr>
      <w:r w:rsidRPr="0036177C">
        <w:rPr>
          <w:rFonts w:ascii="Helvetica" w:hAnsi="Helvetica"/>
        </w:rPr>
        <w:t xml:space="preserve">A sketch of the system’s RMS </w:t>
      </w:r>
      <w:proofErr w:type="spellStart"/>
      <w:r w:rsidRPr="0036177C">
        <w:rPr>
          <w:rFonts w:ascii="Helvetica" w:hAnsi="Helvetica"/>
        </w:rPr>
        <w:t>wavefront</w:t>
      </w:r>
      <w:proofErr w:type="spellEnd"/>
      <w:r w:rsidRPr="0036177C">
        <w:rPr>
          <w:rFonts w:ascii="Helvetica" w:hAnsi="Helvetica"/>
        </w:rPr>
        <w:t xml:space="preserve"> error as a function of angle on the sky is shown in </w:t>
      </w:r>
      <w:r w:rsidRPr="008A6750">
        <w:rPr>
          <w:rFonts w:ascii="Helvetica" w:hAnsi="Helvetica"/>
        </w:rPr>
        <w:t>Figure</w:t>
      </w:r>
      <w:r w:rsidRPr="0036177C">
        <w:rPr>
          <w:rFonts w:ascii="Helvetica" w:hAnsi="Helvetica"/>
        </w:rPr>
        <w:t xml:space="preserve"> 4.  The RMS </w:t>
      </w:r>
      <w:proofErr w:type="spellStart"/>
      <w:r w:rsidRPr="0036177C">
        <w:rPr>
          <w:rFonts w:ascii="Helvetica" w:hAnsi="Helvetica"/>
        </w:rPr>
        <w:t>wavefront</w:t>
      </w:r>
      <w:proofErr w:type="spellEnd"/>
      <w:r w:rsidRPr="0036177C">
        <w:rPr>
          <w:rFonts w:ascii="Helvetica" w:hAnsi="Helvetica"/>
        </w:rPr>
        <w:t xml:space="preserve"> error is less than 50 nm over most of the field of view, allowing for diffraction-limited imaging (and thus a stable </w:t>
      </w:r>
      <w:r w:rsidR="004D56D7" w:rsidRPr="004D56D7">
        <w:rPr>
          <w:rFonts w:ascii="Helvetica" w:hAnsi="Helvetica"/>
        </w:rPr>
        <w:t>PSF</w:t>
      </w:r>
      <w:r w:rsidR="001D7FC7">
        <w:rPr>
          <w:rFonts w:ascii="Helvetica" w:hAnsi="Helvetica"/>
        </w:rPr>
        <w:t xml:space="preserve">) for wavelengths above approximately </w:t>
      </w:r>
      <w:r w:rsidR="0036177C">
        <w:rPr>
          <w:rFonts w:ascii="Helvetica" w:hAnsi="Helvetica"/>
        </w:rPr>
        <w:t>0.7</w:t>
      </w:r>
      <w:r w:rsidRPr="0036177C">
        <w:rPr>
          <w:rFonts w:ascii="Helvetica" w:hAnsi="Helvetica"/>
        </w:rPr>
        <w:sym w:font="Symbol" w:char="F06D"/>
      </w:r>
      <w:r w:rsidRPr="0036177C">
        <w:rPr>
          <w:rFonts w:ascii="Helvetica" w:hAnsi="Helvetica"/>
        </w:rPr>
        <w:t xml:space="preserve">m.  The regions toward the bottom of the plot with very low </w:t>
      </w:r>
      <w:proofErr w:type="spellStart"/>
      <w:r w:rsidRPr="0036177C">
        <w:rPr>
          <w:rFonts w:ascii="Helvetica" w:hAnsi="Helvetica"/>
        </w:rPr>
        <w:t>wavefront</w:t>
      </w:r>
      <w:proofErr w:type="spellEnd"/>
      <w:r w:rsidRPr="0036177C">
        <w:rPr>
          <w:rFonts w:ascii="Helvetica" w:hAnsi="Helvetica"/>
        </w:rPr>
        <w:t xml:space="preserve"> error </w:t>
      </w:r>
      <w:r w:rsidR="001D7FC7">
        <w:rPr>
          <w:rFonts w:ascii="Helvetica" w:hAnsi="Helvetica"/>
        </w:rPr>
        <w:t xml:space="preserve">(toward the center field) </w:t>
      </w:r>
      <w:r w:rsidRPr="0036177C">
        <w:rPr>
          <w:rFonts w:ascii="Helvetica" w:hAnsi="Helvetica"/>
        </w:rPr>
        <w:t xml:space="preserve">are inaccessible due to the off-axis nature of this design; reflected beams need room to pass by the other optics in the system as shown in </w:t>
      </w:r>
      <w:r w:rsidRPr="008A6750">
        <w:rPr>
          <w:rFonts w:ascii="Helvetica" w:hAnsi="Helvetica"/>
        </w:rPr>
        <w:t>Figure</w:t>
      </w:r>
      <w:r w:rsidRPr="0036177C">
        <w:rPr>
          <w:rFonts w:ascii="Helvetica" w:hAnsi="Helvetica"/>
        </w:rPr>
        <w:t xml:space="preserve"> 3.</w:t>
      </w:r>
    </w:p>
    <w:p w:rsidR="00414CDF" w:rsidRPr="0036177C" w:rsidRDefault="00414CDF" w:rsidP="00B90F1C">
      <w:pPr>
        <w:ind w:left="360"/>
        <w:rPr>
          <w:rFonts w:ascii="Helvetica" w:hAnsi="Helvetica"/>
        </w:rPr>
      </w:pPr>
    </w:p>
    <w:p w:rsidR="00414CDF" w:rsidRDefault="00414CDF" w:rsidP="00C773D8">
      <w:pPr>
        <w:ind w:left="576"/>
      </w:pPr>
      <w:r>
        <w:rPr>
          <w:noProof/>
        </w:rPr>
        <w:drawing>
          <wp:inline distT="0" distB="0" distL="0" distR="0">
            <wp:extent cx="4987215" cy="4612640"/>
            <wp:effectExtent l="25400" t="0" r="0" b="0"/>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trument_View1_WithLabels.jpg"/>
                    <pic:cNvPicPr/>
                  </pic:nvPicPr>
                  <pic:blipFill>
                    <a:blip r:embed="rId12">
                      <a:extLst>
                        <a:ext uri="{28A0092B-C50C-407E-A947-70E740481C1C}">
                          <a14:useLocalDpi xmlns:arto="http://schemas.microsoft.com/office/word/2006/arto" xmlns:mo="http://schemas.microsoft.com/office/mac/office/2008/main" xmlns:ve="http://schemas.openxmlformats.org/markup-compatibility/2006" xmlns:mv="urn:schemas-microsoft-com:mac:vml"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tretch>
                      <a:fillRect/>
                    </a:stretch>
                  </pic:blipFill>
                  <pic:spPr>
                    <a:xfrm>
                      <a:off x="0" y="0"/>
                      <a:ext cx="4988951" cy="4614245"/>
                    </a:xfrm>
                    <a:prstGeom prst="rect">
                      <a:avLst/>
                    </a:prstGeom>
                  </pic:spPr>
                </pic:pic>
              </a:graphicData>
            </a:graphic>
          </wp:inline>
        </w:drawing>
      </w:r>
    </w:p>
    <w:p w:rsidR="00F74A48" w:rsidRDefault="00F74A48" w:rsidP="00F74A48">
      <w:pPr>
        <w:ind w:left="720" w:right="720"/>
        <w:jc w:val="both"/>
        <w:rPr>
          <w:rFonts w:ascii="Helvetica" w:hAnsi="Helvetica"/>
          <w:i/>
          <w:sz w:val="22"/>
        </w:rPr>
      </w:pPr>
    </w:p>
    <w:p w:rsidR="00414CDF" w:rsidRPr="0036177C" w:rsidRDefault="005279C9" w:rsidP="00F74A48">
      <w:pPr>
        <w:ind w:left="720" w:right="720"/>
        <w:jc w:val="both"/>
        <w:rPr>
          <w:rFonts w:ascii="Helvetica" w:hAnsi="Helvetica"/>
          <w:i/>
          <w:sz w:val="22"/>
        </w:rPr>
      </w:pPr>
      <w:r>
        <w:rPr>
          <w:rFonts w:ascii="Helvetica" w:hAnsi="Helvetica"/>
          <w:i/>
          <w:sz w:val="22"/>
        </w:rPr>
        <w:t>Figure 4</w:t>
      </w:r>
      <w:r w:rsidR="00414CDF" w:rsidRPr="0036177C">
        <w:rPr>
          <w:rFonts w:ascii="Helvetica" w:hAnsi="Helvetica"/>
          <w:i/>
          <w:sz w:val="22"/>
        </w:rPr>
        <w:t xml:space="preserve">:  An example of a possible wide-field instrument that can be added to the unaltered NRO telescope.  The system has a total field of view of more than 0.375 </w:t>
      </w:r>
      <w:r w:rsidR="004D56D7">
        <w:rPr>
          <w:rFonts w:ascii="Helvetica" w:hAnsi="Helvetica"/>
          <w:i/>
          <w:sz w:val="22"/>
        </w:rPr>
        <w:t>deg</w:t>
      </w:r>
      <w:r w:rsidR="004D56D7">
        <w:rPr>
          <w:rFonts w:ascii="Helvetica" w:hAnsi="Helvetica"/>
          <w:i/>
          <w:sz w:val="22"/>
          <w:vertAlign w:val="superscript"/>
        </w:rPr>
        <w:t>2</w:t>
      </w:r>
      <w:r w:rsidR="00414CDF" w:rsidRPr="0036177C">
        <w:rPr>
          <w:rFonts w:ascii="Helvetica" w:hAnsi="Helvetica"/>
          <w:i/>
          <w:sz w:val="22"/>
        </w:rPr>
        <w:t xml:space="preserve">, and fits into the accessible space behind the primary mirror.  </w:t>
      </w:r>
      <w:r w:rsidR="009541D4">
        <w:rPr>
          <w:rFonts w:ascii="Helvetica" w:hAnsi="Helvetica"/>
          <w:i/>
          <w:sz w:val="22"/>
        </w:rPr>
        <w:t>(</w:t>
      </w:r>
      <w:r w:rsidR="00414CDF" w:rsidRPr="0036177C">
        <w:rPr>
          <w:rFonts w:ascii="Helvetica" w:hAnsi="Helvetica"/>
          <w:i/>
          <w:sz w:val="22"/>
        </w:rPr>
        <w:t>Each ray bundle originates from a different field point in the system.</w:t>
      </w:r>
      <w:r w:rsidR="009541D4">
        <w:rPr>
          <w:rFonts w:ascii="Helvetica" w:hAnsi="Helvetica"/>
          <w:i/>
          <w:sz w:val="22"/>
        </w:rPr>
        <w:t>)</w:t>
      </w:r>
    </w:p>
    <w:p w:rsidR="00620776" w:rsidRDefault="00620776" w:rsidP="00414CDF"/>
    <w:p w:rsidR="00C773D8" w:rsidRPr="0036177C" w:rsidRDefault="00C773D8" w:rsidP="00C773D8">
      <w:pPr>
        <w:ind w:left="360"/>
        <w:rPr>
          <w:rFonts w:ascii="Helvetica" w:hAnsi="Helvetica"/>
        </w:rPr>
      </w:pPr>
      <w:r w:rsidRPr="0036177C">
        <w:rPr>
          <w:rFonts w:ascii="Helvetica" w:hAnsi="Helvetica"/>
        </w:rPr>
        <w:t xml:space="preserve">The image plane layout is designed in three squares, as shown on the sky in </w:t>
      </w:r>
      <w:r w:rsidRPr="008A6750">
        <w:rPr>
          <w:rFonts w:ascii="Helvetica" w:hAnsi="Helvetica"/>
        </w:rPr>
        <w:t>Figure</w:t>
      </w:r>
      <w:r>
        <w:rPr>
          <w:rFonts w:ascii="Helvetica" w:hAnsi="Helvetica"/>
        </w:rPr>
        <w:t xml:space="preserve"> 6</w:t>
      </w:r>
      <w:r w:rsidRPr="0036177C">
        <w:rPr>
          <w:rFonts w:ascii="Helvetica" w:hAnsi="Helvetica"/>
        </w:rPr>
        <w:t>.  The configuration allows for easy tiling on the sky for observations that require large-scale surveys.  Each of the three squares contains a 3x3 array of detectors; each detector is 4k x 4k pixels, with each pixel coverin</w:t>
      </w:r>
      <w:r>
        <w:rPr>
          <w:rFonts w:ascii="Helvetica" w:hAnsi="Helvetica"/>
        </w:rPr>
        <w:t xml:space="preserve">g 0.11 </w:t>
      </w:r>
      <w:proofErr w:type="spellStart"/>
      <w:r>
        <w:rPr>
          <w:rFonts w:ascii="Helvetica" w:hAnsi="Helvetica"/>
        </w:rPr>
        <w:t>arcsec</w:t>
      </w:r>
      <w:proofErr w:type="spellEnd"/>
      <w:r>
        <w:rPr>
          <w:rFonts w:ascii="Helvetica" w:hAnsi="Helvetica"/>
        </w:rPr>
        <w:t xml:space="preserve"> on the sky and 10</w:t>
      </w:r>
      <w:r w:rsidRPr="0036177C">
        <w:rPr>
          <w:rFonts w:ascii="Helvetica" w:hAnsi="Helvetica"/>
        </w:rPr>
        <w:sym w:font="Symbol" w:char="F06D"/>
      </w:r>
      <w:r w:rsidRPr="0036177C">
        <w:rPr>
          <w:rFonts w:ascii="Helvetica" w:hAnsi="Helvetica"/>
        </w:rPr>
        <w:t>m on the image plane.</w:t>
      </w:r>
    </w:p>
    <w:p w:rsidR="00C773D8" w:rsidRPr="0036177C" w:rsidRDefault="00C773D8" w:rsidP="00C773D8">
      <w:pPr>
        <w:ind w:left="360"/>
        <w:rPr>
          <w:rFonts w:ascii="Helvetica" w:hAnsi="Helvetica"/>
        </w:rPr>
      </w:pPr>
    </w:p>
    <w:p w:rsidR="00414CDF" w:rsidRDefault="00414CDF" w:rsidP="00414CDF">
      <w:r>
        <w:rPr>
          <w:noProof/>
        </w:rPr>
        <w:drawing>
          <wp:inline distT="0" distB="0" distL="0" distR="0">
            <wp:extent cx="5943600" cy="4772660"/>
            <wp:effectExtent l="0" t="0" r="0" b="8890"/>
            <wp:docPr id="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trument_Views2and3_WithLabels.jpg"/>
                    <pic:cNvPicPr/>
                  </pic:nvPicPr>
                  <pic:blipFill>
                    <a:blip r:embed="rId13">
                      <a:extLst>
                        <a:ext uri="{28A0092B-C50C-407E-A947-70E740481C1C}">
                          <a14:useLocalDpi xmlns:arto="http://schemas.microsoft.com/office/word/2006/arto" xmlns:mo="http://schemas.microsoft.com/office/mac/office/2008/main" xmlns:ve="http://schemas.openxmlformats.org/markup-compatibility/2006" xmlns:mv="urn:schemas-microsoft-com:mac:vml"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tretch>
                      <a:fillRect/>
                    </a:stretch>
                  </pic:blipFill>
                  <pic:spPr>
                    <a:xfrm>
                      <a:off x="0" y="0"/>
                      <a:ext cx="5943600" cy="4772660"/>
                    </a:xfrm>
                    <a:prstGeom prst="rect">
                      <a:avLst/>
                    </a:prstGeom>
                  </pic:spPr>
                </pic:pic>
              </a:graphicData>
            </a:graphic>
          </wp:inline>
        </w:drawing>
      </w:r>
    </w:p>
    <w:p w:rsidR="00414CDF" w:rsidRPr="0036177C" w:rsidRDefault="005279C9" w:rsidP="00F74A48">
      <w:pPr>
        <w:ind w:left="720" w:right="720"/>
        <w:jc w:val="both"/>
        <w:rPr>
          <w:rFonts w:ascii="Helvetica" w:hAnsi="Helvetica"/>
          <w:sz w:val="22"/>
        </w:rPr>
      </w:pPr>
      <w:r>
        <w:rPr>
          <w:rFonts w:ascii="Helvetica" w:hAnsi="Helvetica"/>
          <w:i/>
          <w:sz w:val="22"/>
        </w:rPr>
        <w:t>Figure 5</w:t>
      </w:r>
      <w:r w:rsidR="00414CDF" w:rsidRPr="0036177C">
        <w:rPr>
          <w:rFonts w:ascii="Helvetica" w:hAnsi="Helvetica"/>
          <w:i/>
          <w:sz w:val="22"/>
        </w:rPr>
        <w:t>:  Additional views of the wide-field instrument.  The beam path order is fold 1, fold 2, tertiary, pupil, quaternary, and image p</w:t>
      </w:r>
      <w:r w:rsidR="0036177C">
        <w:rPr>
          <w:rFonts w:ascii="Helvetica" w:hAnsi="Helvetica"/>
          <w:i/>
          <w:sz w:val="22"/>
        </w:rPr>
        <w:t>lane.  The field angles were</w:t>
      </w:r>
      <w:r w:rsidR="00414CDF" w:rsidRPr="0036177C">
        <w:rPr>
          <w:rFonts w:ascii="Helvetica" w:hAnsi="Helvetica"/>
          <w:i/>
          <w:sz w:val="22"/>
        </w:rPr>
        <w:t xml:space="preserve"> chosen so that beams have adequate clearance from the edges of the other optics in the system.</w:t>
      </w:r>
    </w:p>
    <w:p w:rsidR="00FA215F" w:rsidRDefault="00FA215F" w:rsidP="00F74A48">
      <w:pPr>
        <w:ind w:left="720" w:right="720"/>
        <w:jc w:val="both"/>
      </w:pPr>
    </w:p>
    <w:p w:rsidR="00C773D8" w:rsidRDefault="00C773D8" w:rsidP="00C773D8">
      <w:pPr>
        <w:rPr>
          <w:rFonts w:ascii="Helvetica" w:hAnsi="Helvetica"/>
        </w:rPr>
      </w:pPr>
    </w:p>
    <w:p w:rsidR="00C773D8" w:rsidRPr="0036177C" w:rsidRDefault="00C773D8" w:rsidP="00C773D8">
      <w:pPr>
        <w:ind w:left="360"/>
        <w:rPr>
          <w:rFonts w:ascii="Helvetica" w:hAnsi="Helvetica"/>
        </w:rPr>
      </w:pPr>
      <w:r w:rsidRPr="0036177C">
        <w:rPr>
          <w:rFonts w:ascii="Helvetica" w:hAnsi="Helvetica"/>
        </w:rPr>
        <w:t>This is a proof-of-concept system only, and as such, issues with the design remain.  The issues are engineering challenges, though, not fundamental limitations.  Among the issues:</w:t>
      </w:r>
    </w:p>
    <w:p w:rsidR="00C773D8" w:rsidRPr="0036177C" w:rsidRDefault="00C773D8" w:rsidP="00C773D8">
      <w:pPr>
        <w:pStyle w:val="ListParagraph"/>
        <w:numPr>
          <w:ilvl w:val="0"/>
          <w:numId w:val="4"/>
        </w:numPr>
        <w:rPr>
          <w:rFonts w:ascii="Helvetica" w:hAnsi="Helvetica"/>
        </w:rPr>
      </w:pPr>
      <w:r w:rsidRPr="0036177C">
        <w:rPr>
          <w:rFonts w:ascii="Helvetica" w:hAnsi="Helvetica"/>
        </w:rPr>
        <w:t xml:space="preserve">RMS </w:t>
      </w:r>
      <w:proofErr w:type="spellStart"/>
      <w:r w:rsidRPr="0036177C">
        <w:rPr>
          <w:rFonts w:ascii="Helvetica" w:hAnsi="Helvetica"/>
        </w:rPr>
        <w:t>wavefront</w:t>
      </w:r>
      <w:proofErr w:type="spellEnd"/>
      <w:r w:rsidRPr="0036177C">
        <w:rPr>
          <w:rFonts w:ascii="Helvetica" w:hAnsi="Helvetica"/>
        </w:rPr>
        <w:t xml:space="preserve"> error could be improved, to make room for alignment and surface </w:t>
      </w:r>
      <w:r w:rsidRPr="008A6750">
        <w:rPr>
          <w:rFonts w:ascii="Helvetica" w:hAnsi="Helvetica"/>
        </w:rPr>
        <w:t>figure</w:t>
      </w:r>
      <w:r w:rsidRPr="0036177C">
        <w:rPr>
          <w:rFonts w:ascii="Helvetica" w:hAnsi="Helvetica"/>
        </w:rPr>
        <w:t xml:space="preserve"> errors.</w:t>
      </w:r>
    </w:p>
    <w:p w:rsidR="00C773D8" w:rsidRPr="0036177C" w:rsidRDefault="00C773D8" w:rsidP="00C773D8">
      <w:pPr>
        <w:pStyle w:val="ListParagraph"/>
        <w:numPr>
          <w:ilvl w:val="0"/>
          <w:numId w:val="4"/>
        </w:numPr>
        <w:rPr>
          <w:rFonts w:ascii="Helvetica" w:hAnsi="Helvetica"/>
        </w:rPr>
      </w:pPr>
      <w:r w:rsidRPr="0036177C">
        <w:rPr>
          <w:rFonts w:ascii="Helvetica" w:hAnsi="Helvetica"/>
        </w:rPr>
        <w:t>The instrument has uncorrected distortion.</w:t>
      </w:r>
    </w:p>
    <w:p w:rsidR="00C773D8" w:rsidRPr="0036177C" w:rsidRDefault="00C773D8" w:rsidP="00C773D8">
      <w:pPr>
        <w:pStyle w:val="ListParagraph"/>
        <w:numPr>
          <w:ilvl w:val="0"/>
          <w:numId w:val="4"/>
        </w:numPr>
        <w:rPr>
          <w:rFonts w:ascii="Helvetica" w:hAnsi="Helvetica"/>
        </w:rPr>
      </w:pPr>
      <w:r w:rsidRPr="0036177C">
        <w:rPr>
          <w:rFonts w:ascii="Helvetica" w:hAnsi="Helvetica"/>
        </w:rPr>
        <w:t>Additional clearance is needed between the beam and fold mirror 2.</w:t>
      </w:r>
    </w:p>
    <w:p w:rsidR="00C773D8" w:rsidRPr="0036177C" w:rsidRDefault="00C773D8" w:rsidP="00C773D8">
      <w:pPr>
        <w:pStyle w:val="ListParagraph"/>
        <w:numPr>
          <w:ilvl w:val="0"/>
          <w:numId w:val="4"/>
        </w:numPr>
        <w:rPr>
          <w:rFonts w:ascii="Helvetica" w:hAnsi="Helvetica"/>
        </w:rPr>
      </w:pPr>
      <w:r w:rsidRPr="0036177C">
        <w:rPr>
          <w:rFonts w:ascii="Helvetica" w:hAnsi="Helvetica"/>
        </w:rPr>
        <w:t>There is inadequate clearance between the back of the detector plane, where electronics must be located, and the pupil, where the filter wheel will be located.</w:t>
      </w:r>
    </w:p>
    <w:p w:rsidR="00C773D8" w:rsidRPr="0036177C" w:rsidRDefault="00C773D8" w:rsidP="00C773D8">
      <w:pPr>
        <w:pStyle w:val="ListParagraph"/>
        <w:numPr>
          <w:ilvl w:val="0"/>
          <w:numId w:val="4"/>
        </w:numPr>
        <w:rPr>
          <w:rFonts w:ascii="Helvetica" w:hAnsi="Helvetica"/>
        </w:rPr>
      </w:pPr>
      <w:r w:rsidRPr="0036177C">
        <w:rPr>
          <w:rFonts w:ascii="Helvetica" w:hAnsi="Helvetica"/>
        </w:rPr>
        <w:t>The filters must currently be 5</w:t>
      </w:r>
      <w:r>
        <w:rPr>
          <w:rFonts w:ascii="Helvetica" w:hAnsi="Helvetica"/>
        </w:rPr>
        <w:t>.4</w:t>
      </w:r>
      <w:r w:rsidRPr="0036177C">
        <w:rPr>
          <w:rFonts w:ascii="Helvetica" w:hAnsi="Helvetica"/>
        </w:rPr>
        <w:t xml:space="preserve"> inches in diameter, which results in a large pupil wheel or sliding stage.</w:t>
      </w:r>
    </w:p>
    <w:p w:rsidR="00C773D8" w:rsidRPr="0036177C" w:rsidRDefault="00C773D8" w:rsidP="00C773D8">
      <w:pPr>
        <w:pStyle w:val="ListParagraph"/>
        <w:numPr>
          <w:ilvl w:val="0"/>
          <w:numId w:val="4"/>
        </w:numPr>
        <w:rPr>
          <w:rFonts w:ascii="Helvetica" w:hAnsi="Helvetica"/>
        </w:rPr>
      </w:pPr>
      <w:r w:rsidRPr="0036177C">
        <w:rPr>
          <w:rFonts w:ascii="Helvetica" w:hAnsi="Helvetica"/>
        </w:rPr>
        <w:t>The image plane configuration must be slightly recon</w:t>
      </w:r>
      <w:r w:rsidRPr="008A6750">
        <w:rPr>
          <w:rFonts w:ascii="Helvetica" w:hAnsi="Helvetica"/>
        </w:rPr>
        <w:t>figure</w:t>
      </w:r>
      <w:r w:rsidRPr="0036177C">
        <w:rPr>
          <w:rFonts w:ascii="Helvetica" w:hAnsi="Helvetica"/>
        </w:rPr>
        <w:t>d to allow for small gaps between the detectors.</w:t>
      </w:r>
    </w:p>
    <w:p w:rsidR="00C773D8" w:rsidRDefault="00C773D8" w:rsidP="00C773D8">
      <w:pPr>
        <w:ind w:left="360"/>
      </w:pPr>
    </w:p>
    <w:p w:rsidR="00414CDF" w:rsidRDefault="00414CDF" w:rsidP="00414CDF">
      <w:r>
        <w:rPr>
          <w:noProof/>
        </w:rPr>
        <w:drawing>
          <wp:inline distT="0" distB="0" distL="0" distR="0">
            <wp:extent cx="5943600" cy="2816225"/>
            <wp:effectExtent l="0" t="0" r="0" b="3175"/>
            <wp:docPr id="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MSWFEPlot_Labeled_v03.jpg"/>
                    <pic:cNvPicPr/>
                  </pic:nvPicPr>
                  <pic:blipFill>
                    <a:blip r:embed="rId14">
                      <a:extLst>
                        <a:ext uri="{28A0092B-C50C-407E-A947-70E740481C1C}">
                          <a14:useLocalDpi xmlns:arto="http://schemas.microsoft.com/office/word/2006/arto" xmlns:mo="http://schemas.microsoft.com/office/mac/office/2008/main" xmlns:ve="http://schemas.openxmlformats.org/markup-compatibility/2006" xmlns:mv="urn:schemas-microsoft-com:mac:vml"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tretch>
                      <a:fillRect/>
                    </a:stretch>
                  </pic:blipFill>
                  <pic:spPr>
                    <a:xfrm>
                      <a:off x="0" y="0"/>
                      <a:ext cx="5943600" cy="2816225"/>
                    </a:xfrm>
                    <a:prstGeom prst="rect">
                      <a:avLst/>
                    </a:prstGeom>
                  </pic:spPr>
                </pic:pic>
              </a:graphicData>
            </a:graphic>
          </wp:inline>
        </w:drawing>
      </w:r>
    </w:p>
    <w:p w:rsidR="003C5CB5" w:rsidRDefault="003C5CB5" w:rsidP="003C5CB5">
      <w:pPr>
        <w:ind w:left="720" w:right="720"/>
        <w:rPr>
          <w:rFonts w:ascii="Helvetica" w:hAnsi="Helvetica"/>
          <w:i/>
          <w:sz w:val="22"/>
        </w:rPr>
      </w:pPr>
    </w:p>
    <w:p w:rsidR="00414CDF" w:rsidRPr="0036177C" w:rsidRDefault="005279C9" w:rsidP="00F74A48">
      <w:pPr>
        <w:ind w:left="720" w:right="720"/>
        <w:jc w:val="both"/>
        <w:rPr>
          <w:rFonts w:ascii="Helvetica" w:hAnsi="Helvetica"/>
          <w:i/>
          <w:sz w:val="22"/>
        </w:rPr>
      </w:pPr>
      <w:r>
        <w:rPr>
          <w:rFonts w:ascii="Helvetica" w:hAnsi="Helvetica"/>
          <w:i/>
          <w:sz w:val="22"/>
        </w:rPr>
        <w:t>Figure 6</w:t>
      </w:r>
      <w:r w:rsidR="00414CDF" w:rsidRPr="0036177C">
        <w:rPr>
          <w:rFonts w:ascii="Helvetica" w:hAnsi="Helvetica"/>
          <w:i/>
          <w:sz w:val="22"/>
        </w:rPr>
        <w:t xml:space="preserve">:  A plot of the as-designed RMS </w:t>
      </w:r>
      <w:proofErr w:type="spellStart"/>
      <w:r w:rsidR="00414CDF" w:rsidRPr="0036177C">
        <w:rPr>
          <w:rFonts w:ascii="Helvetica" w:hAnsi="Helvetica"/>
          <w:i/>
          <w:sz w:val="22"/>
        </w:rPr>
        <w:t>wavefront</w:t>
      </w:r>
      <w:proofErr w:type="spellEnd"/>
      <w:r w:rsidR="00414CDF" w:rsidRPr="0036177C">
        <w:rPr>
          <w:rFonts w:ascii="Helvetica" w:hAnsi="Helvetica"/>
          <w:i/>
          <w:sz w:val="22"/>
        </w:rPr>
        <w:t xml:space="preserve"> error of the wide-field instrument as a function of angle on the sky.  The range of the </w:t>
      </w:r>
      <w:proofErr w:type="spellStart"/>
      <w:r w:rsidR="00414CDF" w:rsidRPr="0036177C">
        <w:rPr>
          <w:rFonts w:ascii="Helvetica" w:hAnsi="Helvetica"/>
          <w:i/>
          <w:sz w:val="22"/>
        </w:rPr>
        <w:t>wavefront</w:t>
      </w:r>
      <w:proofErr w:type="spellEnd"/>
      <w:r w:rsidR="00414CDF" w:rsidRPr="0036177C">
        <w:rPr>
          <w:rFonts w:ascii="Helvetica" w:hAnsi="Helvetica"/>
          <w:i/>
          <w:sz w:val="22"/>
        </w:rPr>
        <w:t xml:space="preserve"> </w:t>
      </w:r>
      <w:r w:rsidR="00C773D8">
        <w:rPr>
          <w:rFonts w:ascii="Helvetica" w:hAnsi="Helvetica"/>
          <w:i/>
          <w:sz w:val="22"/>
        </w:rPr>
        <w:t>error contours is from 0 to 0.1</w:t>
      </w:r>
      <w:r w:rsidR="00414CDF" w:rsidRPr="0036177C">
        <w:rPr>
          <w:rFonts w:ascii="Helvetica" w:hAnsi="Helvetica"/>
          <w:i/>
          <w:sz w:val="22"/>
        </w:rPr>
        <w:sym w:font="Symbol" w:char="F06D"/>
      </w:r>
      <w:r w:rsidR="00C773D8">
        <w:rPr>
          <w:rFonts w:ascii="Helvetica" w:hAnsi="Helvetica"/>
          <w:i/>
          <w:sz w:val="22"/>
        </w:rPr>
        <w:t>m.  The line of 0.05</w:t>
      </w:r>
      <w:r w:rsidR="00414CDF" w:rsidRPr="0036177C">
        <w:rPr>
          <w:rFonts w:ascii="Helvetica" w:hAnsi="Helvetica"/>
          <w:i/>
          <w:sz w:val="22"/>
        </w:rPr>
        <w:sym w:font="Symbol" w:char="F06D"/>
      </w:r>
      <w:r w:rsidR="00414CDF" w:rsidRPr="0036177C">
        <w:rPr>
          <w:rFonts w:ascii="Helvetica" w:hAnsi="Helvetica"/>
          <w:i/>
          <w:sz w:val="22"/>
        </w:rPr>
        <w:t xml:space="preserve">m </w:t>
      </w:r>
      <w:proofErr w:type="spellStart"/>
      <w:r w:rsidR="00414CDF" w:rsidRPr="0036177C">
        <w:rPr>
          <w:rFonts w:ascii="Helvetica" w:hAnsi="Helvetica"/>
          <w:i/>
          <w:sz w:val="22"/>
        </w:rPr>
        <w:t>wavefront</w:t>
      </w:r>
      <w:proofErr w:type="spellEnd"/>
      <w:r w:rsidR="00414CDF" w:rsidRPr="0036177C">
        <w:rPr>
          <w:rFonts w:ascii="Helvetica" w:hAnsi="Helvetica"/>
          <w:i/>
          <w:sz w:val="22"/>
        </w:rPr>
        <w:t xml:space="preserve"> error is shown in red, and indicates </w:t>
      </w:r>
      <w:r w:rsidR="00414CDF" w:rsidRPr="0036177C">
        <w:rPr>
          <w:rFonts w:ascii="Helvetica" w:hAnsi="Helvetica"/>
          <w:i/>
          <w:sz w:val="22"/>
        </w:rPr>
        <w:sym w:font="Symbol" w:char="F06C"/>
      </w:r>
      <w:r w:rsidR="00414CDF" w:rsidRPr="0036177C">
        <w:rPr>
          <w:rFonts w:ascii="Helvetica" w:hAnsi="Helvetica"/>
          <w:i/>
          <w:sz w:val="22"/>
        </w:rPr>
        <w:t>/20 performance for a wavelength</w:t>
      </w:r>
      <w:r w:rsidR="00C773D8">
        <w:rPr>
          <w:rFonts w:ascii="Helvetica" w:hAnsi="Helvetica"/>
          <w:i/>
          <w:sz w:val="22"/>
        </w:rPr>
        <w:t xml:space="preserve"> of 1</w:t>
      </w:r>
      <w:r w:rsidR="00414CDF" w:rsidRPr="0036177C">
        <w:rPr>
          <w:rFonts w:ascii="Helvetica" w:hAnsi="Helvetica"/>
          <w:i/>
          <w:sz w:val="22"/>
        </w:rPr>
        <w:sym w:font="Symbol" w:char="F06D"/>
      </w:r>
      <w:r w:rsidR="00414CDF" w:rsidRPr="0036177C">
        <w:rPr>
          <w:rFonts w:ascii="Helvetica" w:hAnsi="Helvetica"/>
          <w:i/>
          <w:sz w:val="22"/>
        </w:rPr>
        <w:t>m.  The image plane outlines are shown in green and e</w:t>
      </w:r>
      <w:r w:rsidR="001D7FC7">
        <w:rPr>
          <w:rFonts w:ascii="Helvetica" w:hAnsi="Helvetica"/>
          <w:i/>
          <w:sz w:val="22"/>
        </w:rPr>
        <w:t>ncompass a total of 0.375 deg</w:t>
      </w:r>
      <w:r w:rsidR="001D7FC7">
        <w:rPr>
          <w:rFonts w:ascii="Helvetica" w:hAnsi="Helvetica"/>
          <w:i/>
          <w:sz w:val="22"/>
          <w:vertAlign w:val="superscript"/>
        </w:rPr>
        <w:t>2</w:t>
      </w:r>
      <w:r w:rsidR="00414CDF" w:rsidRPr="0036177C">
        <w:rPr>
          <w:rFonts w:ascii="Helvetica" w:hAnsi="Helvetica"/>
          <w:i/>
          <w:sz w:val="22"/>
        </w:rPr>
        <w:t xml:space="preserve"> on the sky.  Possible detector array locations are indicated by the gray dashed lines; 27 4k x 4k detectors with a pixel size o</w:t>
      </w:r>
      <w:r w:rsidR="001D7FC7">
        <w:rPr>
          <w:rFonts w:ascii="Helvetica" w:hAnsi="Helvetica"/>
          <w:i/>
          <w:sz w:val="22"/>
        </w:rPr>
        <w:t xml:space="preserve">f 0.11 </w:t>
      </w:r>
      <w:proofErr w:type="spellStart"/>
      <w:r w:rsidR="001D7FC7">
        <w:rPr>
          <w:rFonts w:ascii="Helvetica" w:hAnsi="Helvetica"/>
          <w:i/>
          <w:sz w:val="22"/>
        </w:rPr>
        <w:t>arcsec</w:t>
      </w:r>
      <w:proofErr w:type="spellEnd"/>
      <w:r w:rsidR="001D7FC7">
        <w:rPr>
          <w:rFonts w:ascii="Helvetica" w:hAnsi="Helvetica"/>
          <w:i/>
          <w:sz w:val="22"/>
        </w:rPr>
        <w:t xml:space="preserve"> </w:t>
      </w:r>
      <w:r w:rsidR="00FA215F">
        <w:rPr>
          <w:rFonts w:ascii="Helvetica" w:hAnsi="Helvetica"/>
          <w:i/>
          <w:sz w:val="22"/>
        </w:rPr>
        <w:t xml:space="preserve">would be required to cover the full field of </w:t>
      </w:r>
      <w:r w:rsidR="001D7FC7">
        <w:rPr>
          <w:rFonts w:ascii="Helvetica" w:hAnsi="Helvetica"/>
          <w:i/>
          <w:sz w:val="22"/>
        </w:rPr>
        <w:t>0.375 deg</w:t>
      </w:r>
      <w:r w:rsidR="001D7FC7">
        <w:rPr>
          <w:rFonts w:ascii="Helvetica" w:hAnsi="Helvetica"/>
          <w:i/>
          <w:sz w:val="22"/>
          <w:vertAlign w:val="superscript"/>
        </w:rPr>
        <w:t>2</w:t>
      </w:r>
      <w:r w:rsidR="00414CDF" w:rsidRPr="0036177C">
        <w:rPr>
          <w:rFonts w:ascii="Helvetica" w:hAnsi="Helvetica"/>
          <w:i/>
          <w:sz w:val="22"/>
        </w:rPr>
        <w:t xml:space="preserve">  </w:t>
      </w:r>
    </w:p>
    <w:p w:rsidR="00414CDF" w:rsidRPr="0036177C" w:rsidRDefault="00414CDF" w:rsidP="00F74A48">
      <w:pPr>
        <w:ind w:left="720" w:right="720"/>
        <w:jc w:val="both"/>
        <w:rPr>
          <w:rFonts w:ascii="Helvetica" w:hAnsi="Helvetica"/>
          <w:sz w:val="22"/>
        </w:rPr>
      </w:pPr>
    </w:p>
    <w:p w:rsidR="003130AC" w:rsidRPr="00A04C82" w:rsidRDefault="003130AC" w:rsidP="003130AC">
      <w:pPr>
        <w:ind w:left="360"/>
        <w:rPr>
          <w:rFonts w:ascii="Helvetica" w:hAnsi="Helvetica"/>
        </w:rPr>
      </w:pPr>
      <w:r w:rsidRPr="00A04C82">
        <w:rPr>
          <w:rFonts w:ascii="Helvetica" w:hAnsi="Helvetica"/>
        </w:rPr>
        <w:t xml:space="preserve"> 4.1 Al</w:t>
      </w:r>
      <w:r w:rsidR="000364F3">
        <w:rPr>
          <w:rFonts w:ascii="Helvetica" w:hAnsi="Helvetica"/>
        </w:rPr>
        <w:t xml:space="preserve">ternate proof-of-concept </w:t>
      </w:r>
      <w:r w:rsidRPr="00A04C82">
        <w:rPr>
          <w:rFonts w:ascii="Helvetica" w:hAnsi="Helvetica"/>
        </w:rPr>
        <w:t>designs</w:t>
      </w:r>
    </w:p>
    <w:p w:rsidR="003130AC" w:rsidRDefault="003130AC" w:rsidP="003130AC">
      <w:pPr>
        <w:ind w:left="360"/>
      </w:pPr>
    </w:p>
    <w:p w:rsidR="00A04C82" w:rsidRDefault="003130AC" w:rsidP="00A04C82">
      <w:pPr>
        <w:ind w:left="360"/>
        <w:rPr>
          <w:rFonts w:ascii="Helvetica" w:hAnsi="Helvetica"/>
        </w:rPr>
      </w:pPr>
      <w:proofErr w:type="gramStart"/>
      <w:r w:rsidRPr="00A04C82">
        <w:rPr>
          <w:rFonts w:ascii="Helvetica" w:hAnsi="Helvetica"/>
        </w:rPr>
        <w:t>The above design by E. Elliot</w:t>
      </w:r>
      <w:r w:rsidR="00F74A48" w:rsidRPr="00A04C82">
        <w:rPr>
          <w:rFonts w:ascii="Helvetica" w:hAnsi="Helvetica"/>
        </w:rPr>
        <w:t>t</w:t>
      </w:r>
      <w:r w:rsidRPr="00A04C82">
        <w:rPr>
          <w:rFonts w:ascii="Helvetica" w:hAnsi="Helvetica"/>
        </w:rPr>
        <w:t xml:space="preserve"> at </w:t>
      </w:r>
      <w:proofErr w:type="spellStart"/>
      <w:r w:rsidRPr="00A04C82">
        <w:rPr>
          <w:rFonts w:ascii="Helvetica" w:hAnsi="Helvetica"/>
        </w:rPr>
        <w:t>STScI</w:t>
      </w:r>
      <w:proofErr w:type="spellEnd"/>
      <w:r w:rsidRPr="00A04C82">
        <w:rPr>
          <w:rFonts w:ascii="Helvetica" w:hAnsi="Helvetica"/>
        </w:rPr>
        <w:t xml:space="preserve"> was presented at the Princeton NEW Telescopes workshop by John </w:t>
      </w:r>
      <w:proofErr w:type="spellStart"/>
      <w:r w:rsidRPr="00A04C82">
        <w:rPr>
          <w:rFonts w:ascii="Helvetica" w:hAnsi="Helvetica"/>
        </w:rPr>
        <w:t>McKent</w:t>
      </w:r>
      <w:r w:rsidR="00A04C82">
        <w:rPr>
          <w:rFonts w:ascii="Helvetica" w:hAnsi="Helvetica"/>
        </w:rPr>
        <w:t>y</w:t>
      </w:r>
      <w:proofErr w:type="spellEnd"/>
      <w:proofErr w:type="gramEnd"/>
      <w:r w:rsidR="00A04C82">
        <w:rPr>
          <w:rFonts w:ascii="Helvetica" w:hAnsi="Helvetica"/>
        </w:rPr>
        <w:t xml:space="preserve">. </w:t>
      </w:r>
    </w:p>
    <w:p w:rsidR="00A04C82" w:rsidRDefault="00A04C82" w:rsidP="00A04C82">
      <w:pPr>
        <w:ind w:left="360"/>
        <w:rPr>
          <w:rFonts w:ascii="Helvetica" w:hAnsi="Helvetica"/>
        </w:rPr>
      </w:pPr>
      <w:hyperlink r:id="rId15" w:history="1">
        <w:r w:rsidRPr="00B56283">
          <w:rPr>
            <w:rStyle w:val="Hyperlink"/>
            <w:rFonts w:ascii="Helvetica" w:hAnsi="Helvetica"/>
          </w:rPr>
          <w:t>http://www.astro.princeton.edu/~dns/NRO_Meeting/mackenty.pptx</w:t>
        </w:r>
      </w:hyperlink>
    </w:p>
    <w:p w:rsidR="00A04C82" w:rsidRDefault="00A04C82" w:rsidP="00A04C82">
      <w:pPr>
        <w:rPr>
          <w:rFonts w:ascii="Helvetica" w:hAnsi="Helvetica"/>
        </w:rPr>
      </w:pPr>
    </w:p>
    <w:p w:rsidR="00A04C82" w:rsidRDefault="003130AC" w:rsidP="000364F3">
      <w:pPr>
        <w:ind w:left="360"/>
        <w:rPr>
          <w:rFonts w:ascii="Helvetica" w:hAnsi="Helvetica"/>
        </w:rPr>
      </w:pPr>
      <w:r w:rsidRPr="00A04C82">
        <w:rPr>
          <w:rFonts w:ascii="Helvetica" w:hAnsi="Helvetica"/>
        </w:rPr>
        <w:t>Two other proof-of-concept designs were also presented.</w:t>
      </w:r>
      <w:r w:rsidR="000364F3">
        <w:rPr>
          <w:rFonts w:ascii="Helvetica" w:hAnsi="Helvetica"/>
        </w:rPr>
        <w:t xml:space="preserve">  </w:t>
      </w:r>
      <w:r w:rsidRPr="00A04C82">
        <w:rPr>
          <w:rFonts w:ascii="Helvetica" w:hAnsi="Helvetica"/>
        </w:rPr>
        <w:t>Th</w:t>
      </w:r>
      <w:r w:rsidR="00A04C82">
        <w:rPr>
          <w:rFonts w:ascii="Helvetica" w:hAnsi="Helvetica"/>
        </w:rPr>
        <w:t xml:space="preserve">e first was </w:t>
      </w:r>
      <w:r w:rsidR="00996642" w:rsidRPr="00A04C82">
        <w:rPr>
          <w:rFonts w:ascii="Helvetica" w:hAnsi="Helvetica"/>
        </w:rPr>
        <w:t xml:space="preserve">an alternate </w:t>
      </w:r>
      <w:r w:rsidRPr="00A04C82">
        <w:rPr>
          <w:rFonts w:ascii="Helvetica" w:hAnsi="Helvetica"/>
        </w:rPr>
        <w:t xml:space="preserve">design </w:t>
      </w:r>
      <w:r w:rsidR="00996642" w:rsidRPr="00A04C82">
        <w:rPr>
          <w:rFonts w:ascii="Helvetica" w:hAnsi="Helvetica"/>
        </w:rPr>
        <w:t>to use one of the NRO telescopes for WFIRST by</w:t>
      </w:r>
      <w:r w:rsidRPr="00A04C82">
        <w:rPr>
          <w:rFonts w:ascii="Helvetica" w:hAnsi="Helvetica"/>
        </w:rPr>
        <w:t xml:space="preserve"> the WFIRST Project at GSFC wa</w:t>
      </w:r>
      <w:r w:rsidR="00996642" w:rsidRPr="00A04C82">
        <w:rPr>
          <w:rFonts w:ascii="Helvetica" w:hAnsi="Helvetica"/>
        </w:rPr>
        <w:t xml:space="preserve">s made by </w:t>
      </w:r>
      <w:r w:rsidRPr="00A04C82">
        <w:rPr>
          <w:rFonts w:ascii="Helvetica" w:hAnsi="Helvetica"/>
        </w:rPr>
        <w:t>Jeffrey Kruk</w:t>
      </w:r>
      <w:r w:rsidR="00996642" w:rsidRPr="00A04C82">
        <w:rPr>
          <w:rFonts w:ascii="Helvetica" w:hAnsi="Helvetica"/>
        </w:rPr>
        <w:t>:</w:t>
      </w:r>
      <w:r w:rsidRPr="00A04C82">
        <w:rPr>
          <w:rFonts w:ascii="Helvetica" w:hAnsi="Helvetica"/>
        </w:rPr>
        <w:t xml:space="preserve"> </w:t>
      </w:r>
    </w:p>
    <w:p w:rsidR="00996642" w:rsidRPr="00A04C82" w:rsidRDefault="00A04C82" w:rsidP="00996642">
      <w:pPr>
        <w:ind w:left="360"/>
        <w:rPr>
          <w:rFonts w:ascii="Helvetica" w:hAnsi="Helvetica"/>
        </w:rPr>
      </w:pPr>
      <w:hyperlink r:id="rId16" w:history="1">
        <w:r w:rsidRPr="00B56283">
          <w:rPr>
            <w:rStyle w:val="Hyperlink"/>
            <w:rFonts w:ascii="Helvetica" w:hAnsi="Helvetica"/>
          </w:rPr>
          <w:t>http://www.astro.princeton.edu/~dns/NRO_Meeting/Kruk_NRO_TelWkshp_final.pdf</w:t>
        </w:r>
      </w:hyperlink>
      <w:r>
        <w:rPr>
          <w:rFonts w:ascii="Helvetica" w:hAnsi="Helvetica"/>
        </w:rPr>
        <w:t xml:space="preserve"> </w:t>
      </w:r>
      <w:r w:rsidR="003130AC" w:rsidRPr="00A04C82">
        <w:rPr>
          <w:rFonts w:ascii="Helvetica" w:hAnsi="Helvetica"/>
        </w:rPr>
        <w:t xml:space="preserve">  </w:t>
      </w:r>
    </w:p>
    <w:p w:rsidR="003130AC" w:rsidRPr="00A04C82" w:rsidRDefault="00A04C82" w:rsidP="00996642">
      <w:pPr>
        <w:ind w:left="360"/>
        <w:jc w:val="both"/>
        <w:rPr>
          <w:rFonts w:ascii="Helvetica" w:hAnsi="Helvetica"/>
        </w:rPr>
      </w:pPr>
      <w:r>
        <w:rPr>
          <w:rFonts w:ascii="Helvetica" w:hAnsi="Helvetica"/>
        </w:rPr>
        <w:t>This design</w:t>
      </w:r>
      <w:r w:rsidR="00996642" w:rsidRPr="00A04C82">
        <w:rPr>
          <w:rFonts w:ascii="Helvetica" w:hAnsi="Helvetica"/>
        </w:rPr>
        <w:t xml:space="preserve"> </w:t>
      </w:r>
      <w:r w:rsidR="003130AC" w:rsidRPr="00A04C82">
        <w:rPr>
          <w:rFonts w:ascii="Helvetica" w:hAnsi="Helvetica"/>
        </w:rPr>
        <w:t>has instrumentation similar to that of the payload concepts described in the WFIRST SDT Final Report. The study concludes that the performance of the NRO telescopes in conducting the WFIRST mission is significantly bet</w:t>
      </w:r>
      <w:r w:rsidR="00996642" w:rsidRPr="00A04C82">
        <w:rPr>
          <w:rFonts w:ascii="Helvetica" w:hAnsi="Helvetica"/>
        </w:rPr>
        <w:t>ter in most respects than</w:t>
      </w:r>
      <w:r w:rsidR="003130AC" w:rsidRPr="00A04C82">
        <w:rPr>
          <w:rFonts w:ascii="Helvetica" w:hAnsi="Helvetica"/>
        </w:rPr>
        <w:t xml:space="preserve"> those contemplated in the SDT report</w:t>
      </w:r>
      <w:r w:rsidR="00996642" w:rsidRPr="00A04C82">
        <w:rPr>
          <w:rFonts w:ascii="Helvetica" w:hAnsi="Helvetica"/>
        </w:rPr>
        <w:t xml:space="preserve"> for DRM1 and DRM2</w:t>
      </w:r>
      <w:r w:rsidR="003130AC" w:rsidRPr="00A04C82">
        <w:rPr>
          <w:rFonts w:ascii="Helvetica" w:hAnsi="Helvetica"/>
        </w:rPr>
        <w:t>. The impacts of these performance differences on each WFIRST observing program is discussed, and key trade studies needing investigation by the next Science Definition Team are listed.</w:t>
      </w:r>
    </w:p>
    <w:p w:rsidR="003130AC" w:rsidRPr="00A04C82" w:rsidRDefault="003130AC" w:rsidP="003130AC">
      <w:pPr>
        <w:rPr>
          <w:rFonts w:ascii="Helvetica" w:hAnsi="Helvetica"/>
        </w:rPr>
      </w:pPr>
    </w:p>
    <w:p w:rsidR="003130AC" w:rsidRPr="00A04C82" w:rsidRDefault="003130AC" w:rsidP="003130AC">
      <w:pPr>
        <w:ind w:left="360"/>
        <w:jc w:val="both"/>
        <w:rPr>
          <w:rFonts w:ascii="Helvetica" w:hAnsi="Helvetica"/>
        </w:rPr>
      </w:pPr>
      <w:r w:rsidRPr="00A04C82">
        <w:rPr>
          <w:rFonts w:ascii="Helvetica" w:hAnsi="Helvetica"/>
        </w:rPr>
        <w:t>The payload design assumes th</w:t>
      </w:r>
      <w:r w:rsidR="00996642" w:rsidRPr="00A04C82">
        <w:rPr>
          <w:rFonts w:ascii="Helvetica" w:hAnsi="Helvetica"/>
        </w:rPr>
        <w:t>at the telescope is used “as is”</w:t>
      </w:r>
      <w:r w:rsidRPr="00A04C82">
        <w:rPr>
          <w:rFonts w:ascii="Helvetica" w:hAnsi="Helvetica"/>
        </w:rPr>
        <w:t xml:space="preserve"> and that instruments must be modular and serviceable in-flight. The instrument volume is divided into three independent modules. A preliminary optical design for a three-mirror camera that fits within one such module provides diffracti</w:t>
      </w:r>
      <w:r w:rsidR="00996642" w:rsidRPr="00A04C82">
        <w:rPr>
          <w:rFonts w:ascii="Helvetica" w:hAnsi="Helvetica"/>
        </w:rPr>
        <w:t>on-limited imaging over 0.28 deg</w:t>
      </w:r>
      <w:r w:rsidR="00996642" w:rsidRPr="00A04C82">
        <w:rPr>
          <w:rFonts w:ascii="Helvetica" w:hAnsi="Helvetica"/>
          <w:vertAlign w:val="superscript"/>
        </w:rPr>
        <w:t>2</w:t>
      </w:r>
      <w:r w:rsidRPr="00A04C82">
        <w:rPr>
          <w:rFonts w:ascii="Helvetica" w:hAnsi="Helvetica"/>
        </w:rPr>
        <w:t>. Filter and prism specifications are as given in the SDT Final Report. A duplicate instrument pla</w:t>
      </w:r>
      <w:r w:rsidR="00996642" w:rsidRPr="00A04C82">
        <w:rPr>
          <w:rFonts w:ascii="Helvetica" w:hAnsi="Helvetica"/>
        </w:rPr>
        <w:t>ced in a second instrument bay w</w:t>
      </w:r>
      <w:r w:rsidRPr="00A04C82">
        <w:rPr>
          <w:rFonts w:ascii="Helvetica" w:hAnsi="Helvetica"/>
        </w:rPr>
        <w:t>ould double the field of view. The remaining bay can accommodate an auxiliary fine guidance sensor (needed during prism observations), a coronagraph, and perhaps additional small FOV instruments.</w:t>
      </w:r>
    </w:p>
    <w:p w:rsidR="003130AC" w:rsidRPr="00A04C82" w:rsidRDefault="003130AC" w:rsidP="003130AC">
      <w:pPr>
        <w:rPr>
          <w:rFonts w:ascii="Helvetica" w:hAnsi="Helvetica"/>
        </w:rPr>
      </w:pPr>
    </w:p>
    <w:p w:rsidR="003130AC" w:rsidRPr="00A04C82" w:rsidRDefault="003130AC" w:rsidP="003130AC">
      <w:pPr>
        <w:ind w:left="360"/>
        <w:jc w:val="both"/>
        <w:rPr>
          <w:rFonts w:ascii="Helvetica" w:hAnsi="Helvetica"/>
        </w:rPr>
      </w:pPr>
      <w:r w:rsidRPr="00A04C82">
        <w:rPr>
          <w:rFonts w:ascii="Helvetica" w:hAnsi="Helvetica"/>
        </w:rPr>
        <w:t>The NRO telescopes provide a narrower PSF and larger collecting area than the 1.1m and 1.3m telescopes studied by the SDT, but s</w:t>
      </w:r>
      <w:r w:rsidR="00576754" w:rsidRPr="00A04C82">
        <w:rPr>
          <w:rFonts w:ascii="Helvetica" w:hAnsi="Helvetica"/>
        </w:rPr>
        <w:t>upports a somewhat smaller FO</w:t>
      </w:r>
      <w:r w:rsidRPr="00A04C82">
        <w:rPr>
          <w:rFonts w:ascii="Helvetica" w:hAnsi="Helvetica"/>
        </w:rPr>
        <w:t xml:space="preserve">V in a single instrument. For each program, the optimization of area surveyed versus depth needs to be reassessed. In many cases, the increased read noise and observing overheads associated with short exposures tend to favor narrower and deeper surveys. The </w:t>
      </w:r>
      <w:proofErr w:type="spellStart"/>
      <w:r w:rsidRPr="00A04C82">
        <w:rPr>
          <w:rFonts w:ascii="Helvetica" w:hAnsi="Helvetica"/>
        </w:rPr>
        <w:t>GSFC’s</w:t>
      </w:r>
      <w:proofErr w:type="spellEnd"/>
      <w:r w:rsidRPr="00A04C82">
        <w:rPr>
          <w:rFonts w:ascii="Helvetica" w:hAnsi="Helvetica"/>
        </w:rPr>
        <w:t xml:space="preserve"> design team presentation concluded that the improved spatial sampling and increased depth for a given exposure time are so great as to enable qualitative advances in the science program.</w:t>
      </w:r>
    </w:p>
    <w:p w:rsidR="003130AC" w:rsidRPr="00A04C82" w:rsidRDefault="003130AC" w:rsidP="003130AC">
      <w:pPr>
        <w:ind w:left="360"/>
        <w:jc w:val="both"/>
        <w:rPr>
          <w:rFonts w:ascii="Helvetica" w:hAnsi="Helvetica"/>
        </w:rPr>
      </w:pPr>
      <w:r w:rsidRPr="00A04C82">
        <w:rPr>
          <w:rFonts w:ascii="Helvetica" w:hAnsi="Helvetica"/>
        </w:rPr>
        <w:t xml:space="preserve"> </w:t>
      </w:r>
    </w:p>
    <w:p w:rsidR="00A04C82" w:rsidRDefault="003130AC" w:rsidP="003130AC">
      <w:pPr>
        <w:widowControl w:val="0"/>
        <w:autoSpaceDE w:val="0"/>
        <w:autoSpaceDN w:val="0"/>
        <w:adjustRightInd w:val="0"/>
        <w:ind w:left="360"/>
        <w:rPr>
          <w:rFonts w:ascii="Helvetica" w:hAnsi="Helvetica"/>
        </w:rPr>
      </w:pPr>
      <w:r w:rsidRPr="00A04C82">
        <w:rPr>
          <w:rFonts w:ascii="Helvetica" w:hAnsi="Helvetica" w:cs="Helvetica"/>
          <w:szCs w:val="34"/>
        </w:rPr>
        <w:t xml:space="preserve">Rodger Thompson described another alternative concept, called </w:t>
      </w:r>
      <w:r w:rsidRPr="00A04C82">
        <w:rPr>
          <w:rFonts w:ascii="Helvetica" w:hAnsi="Helvetica"/>
        </w:rPr>
        <w:t xml:space="preserve">WNEW, to carry out WFIRST program utilizing one of the NRO 2.4m telescopes. </w:t>
      </w:r>
      <w:hyperlink r:id="rId17" w:history="1">
        <w:r w:rsidR="00A04C82" w:rsidRPr="00B56283">
          <w:rPr>
            <w:rStyle w:val="Hyperlink"/>
            <w:rFonts w:ascii="Helvetica" w:hAnsi="Helvetica"/>
          </w:rPr>
          <w:t>http://www.princeton.edu/astro/news-events/public-events/new-telescope-meeting/program/NEW-Telescope-Meeting-Sept-2012-Program.pdf</w:t>
        </w:r>
      </w:hyperlink>
      <w:r w:rsidR="00A04C82">
        <w:rPr>
          <w:rFonts w:ascii="Helvetica" w:hAnsi="Helvetica"/>
        </w:rPr>
        <w:t xml:space="preserve">  </w:t>
      </w:r>
    </w:p>
    <w:p w:rsidR="00633BE9" w:rsidRDefault="00633BE9" w:rsidP="00A04C82">
      <w:pPr>
        <w:widowControl w:val="0"/>
        <w:autoSpaceDE w:val="0"/>
        <w:autoSpaceDN w:val="0"/>
        <w:adjustRightInd w:val="0"/>
        <w:ind w:left="360"/>
        <w:jc w:val="both"/>
        <w:rPr>
          <w:rFonts w:ascii="Helvetica" w:hAnsi="Helvetica"/>
        </w:rPr>
      </w:pPr>
    </w:p>
    <w:p w:rsidR="003130AC" w:rsidRPr="00A04C82" w:rsidRDefault="003130AC" w:rsidP="00A04C82">
      <w:pPr>
        <w:widowControl w:val="0"/>
        <w:autoSpaceDE w:val="0"/>
        <w:autoSpaceDN w:val="0"/>
        <w:adjustRightInd w:val="0"/>
        <w:ind w:left="360"/>
        <w:jc w:val="both"/>
        <w:rPr>
          <w:rFonts w:ascii="Helvetica" w:hAnsi="Helvetica"/>
        </w:rPr>
      </w:pPr>
      <w:r w:rsidRPr="00A04C82">
        <w:rPr>
          <w:rFonts w:ascii="Helvetica" w:hAnsi="Helvetica"/>
        </w:rPr>
        <w:t xml:space="preserve">The novel feature of WNEW is the use of </w:t>
      </w:r>
      <w:proofErr w:type="spellStart"/>
      <w:r w:rsidRPr="00A04C82">
        <w:rPr>
          <w:rFonts w:ascii="Helvetica" w:hAnsi="Helvetica"/>
        </w:rPr>
        <w:t>dichroics</w:t>
      </w:r>
      <w:proofErr w:type="spellEnd"/>
      <w:r w:rsidRPr="00A04C82">
        <w:rPr>
          <w:rFonts w:ascii="Helvetica" w:hAnsi="Helvetica"/>
        </w:rPr>
        <w:t xml:space="preserve"> to produce four 0.25 deg</w:t>
      </w:r>
      <w:r w:rsidRPr="00A04C82">
        <w:rPr>
          <w:rFonts w:ascii="Helvetica" w:hAnsi="Helvetica"/>
          <w:vertAlign w:val="superscript"/>
        </w:rPr>
        <w:t>2</w:t>
      </w:r>
      <w:r w:rsidRPr="00A04C82">
        <w:rPr>
          <w:rFonts w:ascii="Helvetica" w:hAnsi="Helvetica"/>
        </w:rPr>
        <w:t xml:space="preserve"> focal planes all viewing the same position on the sky.  In </w:t>
      </w:r>
      <w:proofErr w:type="spellStart"/>
      <w:r w:rsidRPr="00A04C82">
        <w:rPr>
          <w:rFonts w:ascii="Helvetica" w:hAnsi="Helvetica"/>
        </w:rPr>
        <w:t>dichroic</w:t>
      </w:r>
      <w:proofErr w:type="spellEnd"/>
      <w:r w:rsidRPr="00A04C82">
        <w:rPr>
          <w:rFonts w:ascii="Helvetica" w:hAnsi="Helvetica"/>
        </w:rPr>
        <w:t xml:space="preserve"> mode WNEW views the sky in four filters simultaneously and then switches to a second set of </w:t>
      </w:r>
      <w:proofErr w:type="spellStart"/>
      <w:r w:rsidRPr="00A04C82">
        <w:rPr>
          <w:rFonts w:ascii="Helvetica" w:hAnsi="Helvetica"/>
        </w:rPr>
        <w:t>dichroics</w:t>
      </w:r>
      <w:proofErr w:type="spellEnd"/>
      <w:r w:rsidRPr="00A04C82">
        <w:rPr>
          <w:rFonts w:ascii="Helvetica" w:hAnsi="Helvetica"/>
        </w:rPr>
        <w:t xml:space="preserve"> to view in four different filters.  Only two observations are required to view in 8 different filters.  The combination of the </w:t>
      </w:r>
      <w:proofErr w:type="spellStart"/>
      <w:r w:rsidRPr="00A04C82">
        <w:rPr>
          <w:rFonts w:ascii="Helvetica" w:hAnsi="Helvetica"/>
        </w:rPr>
        <w:t>dichroic</w:t>
      </w:r>
      <w:proofErr w:type="spellEnd"/>
      <w:r w:rsidRPr="00A04C82">
        <w:rPr>
          <w:rFonts w:ascii="Helvetica" w:hAnsi="Helvetica"/>
        </w:rPr>
        <w:t xml:space="preserve"> mode and the larger aperture of the 2.4m telescope allows WNEW to complete all of the WFIR</w:t>
      </w:r>
      <w:r w:rsidR="00576754" w:rsidRPr="00A04C82">
        <w:rPr>
          <w:rFonts w:ascii="Helvetica" w:hAnsi="Helvetica"/>
        </w:rPr>
        <w:t>ST DRM observations in roughly 25%</w:t>
      </w:r>
      <w:r w:rsidRPr="00A04C82">
        <w:rPr>
          <w:rFonts w:ascii="Helvetica" w:hAnsi="Helvetica"/>
        </w:rPr>
        <w:t xml:space="preserve"> of the time required by WFIRST.  In addition, WNEW carries out the observations in 8 filters rather than 4 with WFIRST.  WNEW also has the capability to observe in single focal plane or partial </w:t>
      </w:r>
      <w:proofErr w:type="spellStart"/>
      <w:r w:rsidRPr="00A04C82">
        <w:rPr>
          <w:rFonts w:ascii="Helvetica" w:hAnsi="Helvetica"/>
        </w:rPr>
        <w:t>dichroic</w:t>
      </w:r>
      <w:proofErr w:type="spellEnd"/>
      <w:r w:rsidRPr="00A04C82">
        <w:rPr>
          <w:rFonts w:ascii="Helvetica" w:hAnsi="Helvetica"/>
        </w:rPr>
        <w:t xml:space="preserve"> mode so that specialized filters or very </w:t>
      </w:r>
      <w:proofErr w:type="gramStart"/>
      <w:r w:rsidRPr="00A04C82">
        <w:rPr>
          <w:rFonts w:ascii="Helvetica" w:hAnsi="Helvetica"/>
        </w:rPr>
        <w:t>broad band</w:t>
      </w:r>
      <w:proofErr w:type="gramEnd"/>
      <w:r w:rsidRPr="00A04C82">
        <w:rPr>
          <w:rFonts w:ascii="Helvetica" w:hAnsi="Helvetica"/>
        </w:rPr>
        <w:t xml:space="preserve"> filter observations are possible.  An example additional deep imaging science program is described.  The program images four 1 square degree fields in all 8 </w:t>
      </w:r>
      <w:proofErr w:type="spellStart"/>
      <w:r w:rsidRPr="00A04C82">
        <w:rPr>
          <w:rFonts w:ascii="Helvetica" w:hAnsi="Helvetica"/>
        </w:rPr>
        <w:t>dichroic</w:t>
      </w:r>
      <w:proofErr w:type="spellEnd"/>
      <w:r w:rsidRPr="00A04C82">
        <w:rPr>
          <w:rFonts w:ascii="Helvetica" w:hAnsi="Helvetica"/>
        </w:rPr>
        <w:t xml:space="preserve"> mode filters.  It achieves 5</w:t>
      </w:r>
      <w:r w:rsidR="00A04C82">
        <w:rPr>
          <w:rFonts w:ascii="Helvetica" w:hAnsi="Helvetica"/>
        </w:rPr>
        <w:t>s</w:t>
      </w:r>
      <w:r w:rsidRPr="00A04C82">
        <w:rPr>
          <w:rFonts w:ascii="Helvetica" w:hAnsi="Helvetica"/>
        </w:rPr>
        <w:t xml:space="preserve"> AB magnitudes per pixel ranging from 32 to 31 for all but the longest photometric band where telescope thermal emission limits the AB magnitude to 30.54.</w:t>
      </w:r>
    </w:p>
    <w:p w:rsidR="003130AC" w:rsidRPr="00A04C82" w:rsidRDefault="003130AC" w:rsidP="003130AC">
      <w:pPr>
        <w:widowControl w:val="0"/>
        <w:autoSpaceDE w:val="0"/>
        <w:autoSpaceDN w:val="0"/>
        <w:adjustRightInd w:val="0"/>
        <w:ind w:left="360"/>
        <w:rPr>
          <w:rFonts w:ascii="Helvetica" w:hAnsi="Helvetica"/>
        </w:rPr>
      </w:pPr>
    </w:p>
    <w:p w:rsidR="003C5CB5" w:rsidRPr="00A04C82" w:rsidRDefault="003130AC" w:rsidP="00576754">
      <w:pPr>
        <w:widowControl w:val="0"/>
        <w:autoSpaceDE w:val="0"/>
        <w:autoSpaceDN w:val="0"/>
        <w:adjustRightInd w:val="0"/>
        <w:ind w:left="360"/>
        <w:jc w:val="both"/>
        <w:rPr>
          <w:rFonts w:ascii="Helvetica" w:hAnsi="Helvetica" w:cs="Helvetica"/>
          <w:szCs w:val="34"/>
        </w:rPr>
      </w:pPr>
      <w:r w:rsidRPr="00A04C82">
        <w:rPr>
          <w:rFonts w:ascii="Helvetica" w:hAnsi="Helvetica"/>
        </w:rPr>
        <w:t>The success of three concept studies to implement the WFIRST program on a 2.4m NRO telescope demons</w:t>
      </w:r>
      <w:r w:rsidR="00576754" w:rsidRPr="00A04C82">
        <w:rPr>
          <w:rFonts w:ascii="Helvetica" w:hAnsi="Helvetica"/>
        </w:rPr>
        <w:t>trates that the design of a wide-field camera with a FOV sufficient to carry out the WFIRST program is assured.</w:t>
      </w:r>
    </w:p>
    <w:p w:rsidR="00576754" w:rsidRPr="00A04C82" w:rsidRDefault="00576754" w:rsidP="005279C9">
      <w:pPr>
        <w:rPr>
          <w:rFonts w:ascii="Helvetica" w:hAnsi="Helvetica"/>
        </w:rPr>
      </w:pPr>
    </w:p>
    <w:p w:rsidR="00DC5720" w:rsidRPr="00A04C82" w:rsidRDefault="00DC5720" w:rsidP="005279C9">
      <w:pPr>
        <w:rPr>
          <w:rFonts w:ascii="Helvetica" w:hAnsi="Helvetica"/>
        </w:rPr>
      </w:pPr>
    </w:p>
    <w:p w:rsidR="00053DD1" w:rsidRPr="00053DD1" w:rsidRDefault="00053DD1" w:rsidP="00053DD1">
      <w:pPr>
        <w:pStyle w:val="ListParagraph"/>
        <w:ind w:left="1440"/>
        <w:rPr>
          <w:rFonts w:ascii="Helvetica" w:hAnsi="Helvetica"/>
        </w:rPr>
      </w:pPr>
    </w:p>
    <w:p w:rsidR="00DC5720" w:rsidRPr="00D07B5E" w:rsidRDefault="00DC5720" w:rsidP="00DC5720">
      <w:pPr>
        <w:ind w:left="360"/>
        <w:jc w:val="center"/>
        <w:rPr>
          <w:rFonts w:ascii="Helvetica" w:hAnsi="Helvetica"/>
          <w:b/>
          <w:sz w:val="26"/>
        </w:rPr>
      </w:pPr>
      <w:r w:rsidRPr="00D07B5E">
        <w:rPr>
          <w:rFonts w:ascii="Helvetica" w:hAnsi="Helvetica"/>
          <w:b/>
          <w:sz w:val="26"/>
        </w:rPr>
        <w:t xml:space="preserve">5. </w:t>
      </w:r>
      <w:r w:rsidR="00053DD1" w:rsidRPr="00D07B5E">
        <w:rPr>
          <w:rFonts w:ascii="Helvetica" w:hAnsi="Helvetica"/>
          <w:b/>
          <w:sz w:val="26"/>
        </w:rPr>
        <w:t xml:space="preserve">How well can </w:t>
      </w:r>
      <w:r w:rsidR="003C5CB5">
        <w:rPr>
          <w:rFonts w:ascii="Helvetica" w:hAnsi="Helvetica"/>
          <w:b/>
          <w:sz w:val="26"/>
        </w:rPr>
        <w:t xml:space="preserve">an </w:t>
      </w:r>
      <w:r w:rsidR="00053DD1" w:rsidRPr="00D07B5E">
        <w:rPr>
          <w:rFonts w:ascii="Helvetica" w:hAnsi="Helvetica"/>
          <w:b/>
          <w:sz w:val="26"/>
        </w:rPr>
        <w:t>NR</w:t>
      </w:r>
      <w:r w:rsidRPr="00D07B5E">
        <w:rPr>
          <w:rFonts w:ascii="Helvetica" w:hAnsi="Helvetica"/>
          <w:b/>
          <w:sz w:val="26"/>
        </w:rPr>
        <w:t xml:space="preserve">O </w:t>
      </w:r>
      <w:r w:rsidR="003C5CB5">
        <w:rPr>
          <w:rFonts w:ascii="Helvetica" w:hAnsi="Helvetica"/>
          <w:b/>
          <w:sz w:val="26"/>
        </w:rPr>
        <w:t xml:space="preserve">telescope </w:t>
      </w:r>
      <w:r w:rsidRPr="00D07B5E">
        <w:rPr>
          <w:rFonts w:ascii="Helvetica" w:hAnsi="Helvetica"/>
          <w:b/>
          <w:sz w:val="26"/>
        </w:rPr>
        <w:t>carry out the WFIRST mission?</w:t>
      </w:r>
    </w:p>
    <w:p w:rsidR="00DC5720" w:rsidRDefault="00DC5720" w:rsidP="00053DD1">
      <w:pPr>
        <w:pStyle w:val="ListParagraph"/>
        <w:rPr>
          <w:rFonts w:ascii="Helvetica" w:hAnsi="Helvetica"/>
        </w:rPr>
      </w:pPr>
    </w:p>
    <w:p w:rsidR="00DC5720" w:rsidRPr="00DC5720" w:rsidRDefault="00DC5720" w:rsidP="00DC5720">
      <w:pPr>
        <w:rPr>
          <w:rFonts w:ascii="Helvetica" w:hAnsi="Helvetica"/>
        </w:rPr>
      </w:pPr>
      <w:r w:rsidRPr="00DC5720">
        <w:rPr>
          <w:rFonts w:ascii="Helvetica" w:hAnsi="Helvetica"/>
        </w:rPr>
        <w:t>5.1 Overview</w:t>
      </w:r>
    </w:p>
    <w:p w:rsidR="005279C9" w:rsidRDefault="005279C9" w:rsidP="00053DD1">
      <w:pPr>
        <w:pStyle w:val="ListParagraph"/>
        <w:rPr>
          <w:rFonts w:ascii="Helvetica" w:hAnsi="Helvetica"/>
        </w:rPr>
      </w:pPr>
    </w:p>
    <w:p w:rsidR="008B49DD" w:rsidRDefault="005279C9" w:rsidP="005279C9">
      <w:pPr>
        <w:ind w:left="360"/>
        <w:rPr>
          <w:rFonts w:ascii="Helvetica" w:hAnsi="Helvetica"/>
        </w:rPr>
      </w:pPr>
      <w:r>
        <w:rPr>
          <w:rFonts w:ascii="Helvetica" w:hAnsi="Helvetica"/>
        </w:rPr>
        <w:t xml:space="preserve">WFIRST </w:t>
      </w:r>
      <w:r w:rsidR="00F05C4E">
        <w:rPr>
          <w:rFonts w:ascii="Helvetica" w:hAnsi="Helvetica"/>
        </w:rPr>
        <w:t xml:space="preserve">as defined by </w:t>
      </w:r>
      <w:r w:rsidR="00F05C4E">
        <w:rPr>
          <w:rFonts w:ascii="Helvetica" w:hAnsi="Helvetica"/>
          <w:i/>
        </w:rPr>
        <w:t xml:space="preserve">NWNH </w:t>
      </w:r>
      <w:r>
        <w:rPr>
          <w:rFonts w:ascii="Helvetica" w:hAnsi="Helvetica"/>
        </w:rPr>
        <w:t>has several scientific programs:</w:t>
      </w:r>
    </w:p>
    <w:p w:rsidR="005279C9" w:rsidRPr="00DC5720" w:rsidRDefault="005279C9" w:rsidP="005279C9">
      <w:pPr>
        <w:ind w:left="360"/>
        <w:rPr>
          <w:rFonts w:ascii="Helvetica" w:hAnsi="Helvetica"/>
        </w:rPr>
      </w:pPr>
    </w:p>
    <w:p w:rsidR="005279C9" w:rsidRPr="00053DD1" w:rsidRDefault="005279C9" w:rsidP="00F05C4E">
      <w:pPr>
        <w:pStyle w:val="ListParagraph"/>
        <w:numPr>
          <w:ilvl w:val="2"/>
          <w:numId w:val="1"/>
        </w:numPr>
        <w:ind w:left="936"/>
        <w:jc w:val="both"/>
        <w:rPr>
          <w:rFonts w:ascii="Helvetica" w:hAnsi="Helvetica"/>
        </w:rPr>
      </w:pPr>
      <w:r w:rsidRPr="00BD3C3C">
        <w:rPr>
          <w:rFonts w:ascii="Helvetica" w:hAnsi="Helvetica"/>
          <w:b/>
        </w:rPr>
        <w:t>Dark Energy Program</w:t>
      </w:r>
      <w:r w:rsidRPr="00053DD1">
        <w:rPr>
          <w:rFonts w:ascii="Helvetica" w:hAnsi="Helvetica"/>
        </w:rPr>
        <w:t xml:space="preserve"> (cf. GR modification), includin</w:t>
      </w:r>
      <w:r w:rsidR="00F05C4E">
        <w:rPr>
          <w:rFonts w:ascii="Helvetica" w:hAnsi="Helvetica"/>
        </w:rPr>
        <w:t>g general purpose high-Galactic-</w:t>
      </w:r>
      <w:r w:rsidRPr="00053DD1">
        <w:rPr>
          <w:rFonts w:ascii="Helvetica" w:hAnsi="Helvetica"/>
        </w:rPr>
        <w:t xml:space="preserve">latitude “fractions of the sky” photometric and spectroscopic survey for weak </w:t>
      </w:r>
      <w:proofErr w:type="spellStart"/>
      <w:r w:rsidRPr="00053DD1">
        <w:rPr>
          <w:rFonts w:ascii="Helvetica" w:hAnsi="Helvetica"/>
        </w:rPr>
        <w:t>lensing</w:t>
      </w:r>
      <w:proofErr w:type="spellEnd"/>
      <w:r w:rsidRPr="00053DD1">
        <w:rPr>
          <w:rFonts w:ascii="Helvetica" w:hAnsi="Helvetica"/>
        </w:rPr>
        <w:t xml:space="preserve"> </w:t>
      </w:r>
      <w:r w:rsidR="00F05C4E">
        <w:rPr>
          <w:rFonts w:ascii="Helvetica" w:hAnsi="Helvetica"/>
        </w:rPr>
        <w:t xml:space="preserve">(WL) </w:t>
      </w:r>
      <w:r w:rsidRPr="00053DD1">
        <w:rPr>
          <w:rFonts w:ascii="Helvetica" w:hAnsi="Helvetica"/>
        </w:rPr>
        <w:t>and BAO tests of cosmic expansion, respectively.</w:t>
      </w:r>
    </w:p>
    <w:p w:rsidR="005279C9" w:rsidRPr="00053DD1" w:rsidRDefault="005279C9" w:rsidP="00F05C4E">
      <w:pPr>
        <w:pStyle w:val="ListParagraph"/>
        <w:numPr>
          <w:ilvl w:val="2"/>
          <w:numId w:val="1"/>
        </w:numPr>
        <w:ind w:left="936"/>
        <w:jc w:val="both"/>
        <w:rPr>
          <w:rFonts w:ascii="Helvetica" w:hAnsi="Helvetica"/>
        </w:rPr>
      </w:pPr>
      <w:proofErr w:type="spellStart"/>
      <w:r w:rsidRPr="00BD3C3C">
        <w:rPr>
          <w:rFonts w:ascii="Helvetica" w:hAnsi="Helvetica"/>
          <w:b/>
        </w:rPr>
        <w:t>Microlensing</w:t>
      </w:r>
      <w:proofErr w:type="spellEnd"/>
      <w:r w:rsidRPr="00BD3C3C">
        <w:rPr>
          <w:rFonts w:ascii="Helvetica" w:hAnsi="Helvetica"/>
          <w:b/>
        </w:rPr>
        <w:t xml:space="preserve"> Planet Finding</w:t>
      </w:r>
      <w:r>
        <w:rPr>
          <w:rFonts w:ascii="Helvetica" w:hAnsi="Helvetica"/>
        </w:rPr>
        <w:t xml:space="preserve">, a demographic survey of Mars-sized and larger planets that will complement and complete the </w:t>
      </w:r>
      <w:proofErr w:type="spellStart"/>
      <w:r>
        <w:rPr>
          <w:rFonts w:ascii="Helvetica" w:hAnsi="Helvetica"/>
        </w:rPr>
        <w:t>Kepler</w:t>
      </w:r>
      <w:proofErr w:type="spellEnd"/>
      <w:r>
        <w:rPr>
          <w:rFonts w:ascii="Helvetica" w:hAnsi="Helvetica"/>
        </w:rPr>
        <w:t xml:space="preserve"> survey by finding planets more than ~1AU from the parent star. Planet frequencies, orbits, and masses beyond the “snow-line” </w:t>
      </w:r>
      <w:proofErr w:type="gramStart"/>
      <w:r>
        <w:rPr>
          <w:rFonts w:ascii="Helvetica" w:hAnsi="Helvetica"/>
        </w:rPr>
        <w:t>is</w:t>
      </w:r>
      <w:proofErr w:type="gramEnd"/>
      <w:r>
        <w:rPr>
          <w:rFonts w:ascii="Helvetica" w:hAnsi="Helvetica"/>
        </w:rPr>
        <w:t xml:space="preserve"> </w:t>
      </w:r>
      <w:r w:rsidR="00F05C4E">
        <w:rPr>
          <w:rFonts w:ascii="Helvetica" w:hAnsi="Helvetica"/>
        </w:rPr>
        <w:t xml:space="preserve">essential information </w:t>
      </w:r>
      <w:r>
        <w:rPr>
          <w:rFonts w:ascii="Helvetica" w:hAnsi="Helvetica"/>
        </w:rPr>
        <w:t xml:space="preserve">for developing a theory of planet formation. </w:t>
      </w:r>
    </w:p>
    <w:p w:rsidR="008B49DD" w:rsidRDefault="005279C9" w:rsidP="00F05C4E">
      <w:pPr>
        <w:pStyle w:val="ListParagraph"/>
        <w:numPr>
          <w:ilvl w:val="2"/>
          <w:numId w:val="1"/>
        </w:numPr>
        <w:ind w:left="936"/>
        <w:jc w:val="both"/>
        <w:rPr>
          <w:rFonts w:ascii="Helvetica" w:hAnsi="Helvetica"/>
        </w:rPr>
      </w:pPr>
      <w:r w:rsidRPr="00BD3C3C">
        <w:rPr>
          <w:rFonts w:ascii="Helvetica" w:hAnsi="Helvetica"/>
          <w:b/>
        </w:rPr>
        <w:t>General Astrophysics program</w:t>
      </w:r>
      <w:r>
        <w:rPr>
          <w:rFonts w:ascii="Helvetica" w:hAnsi="Helvetica"/>
        </w:rPr>
        <w:t xml:space="preserve">, including </w:t>
      </w:r>
      <w:r w:rsidR="00ED3B44">
        <w:rPr>
          <w:rFonts w:ascii="Helvetica" w:hAnsi="Helvetica"/>
        </w:rPr>
        <w:t xml:space="preserve">data from the dark energy near-IR surveys, </w:t>
      </w:r>
      <w:r>
        <w:rPr>
          <w:rFonts w:ascii="Helvetica" w:hAnsi="Helvetica"/>
        </w:rPr>
        <w:t>o</w:t>
      </w:r>
      <w:r w:rsidR="00ED3B44">
        <w:rPr>
          <w:rFonts w:ascii="Helvetica" w:hAnsi="Helvetica"/>
        </w:rPr>
        <w:t>ther Guest Observer (GO)</w:t>
      </w:r>
      <w:r w:rsidRPr="00053DD1">
        <w:rPr>
          <w:rFonts w:ascii="Helvetica" w:hAnsi="Helvetica"/>
        </w:rPr>
        <w:t xml:space="preserve"> surveys</w:t>
      </w:r>
      <w:r>
        <w:rPr>
          <w:rFonts w:ascii="Helvetica" w:hAnsi="Helvetica"/>
        </w:rPr>
        <w:t>,</w:t>
      </w:r>
      <w:r w:rsidR="00ED3B44">
        <w:rPr>
          <w:rFonts w:ascii="Helvetica" w:hAnsi="Helvetica"/>
        </w:rPr>
        <w:t xml:space="preserve"> synoptic surveys, and </w:t>
      </w:r>
      <w:r w:rsidRPr="00053DD1">
        <w:rPr>
          <w:rFonts w:ascii="Helvetica" w:hAnsi="Helvetica"/>
        </w:rPr>
        <w:t>target</w:t>
      </w:r>
      <w:r w:rsidR="00ED3B44">
        <w:rPr>
          <w:rFonts w:ascii="Helvetica" w:hAnsi="Helvetica"/>
        </w:rPr>
        <w:t>ed (single field) imaging</w:t>
      </w:r>
      <w:r w:rsidRPr="00053DD1">
        <w:rPr>
          <w:rFonts w:ascii="Helvetica" w:hAnsi="Helvetica"/>
        </w:rPr>
        <w:t xml:space="preserve"> proposed and carried ou</w:t>
      </w:r>
      <w:r w:rsidR="00ED3B44">
        <w:rPr>
          <w:rFonts w:ascii="Helvetica" w:hAnsi="Helvetica"/>
        </w:rPr>
        <w:t>t through the GO</w:t>
      </w:r>
      <w:r w:rsidRPr="00053DD1">
        <w:rPr>
          <w:rFonts w:ascii="Helvetica" w:hAnsi="Helvetica"/>
        </w:rPr>
        <w:t xml:space="preserve"> program.</w:t>
      </w:r>
    </w:p>
    <w:p w:rsidR="005279C9" w:rsidRPr="008B49DD" w:rsidRDefault="005279C9" w:rsidP="008B49DD">
      <w:pPr>
        <w:ind w:left="756"/>
        <w:rPr>
          <w:rFonts w:ascii="Helvetica" w:hAnsi="Helvetica"/>
        </w:rPr>
      </w:pPr>
    </w:p>
    <w:p w:rsidR="00F6282E" w:rsidRDefault="005279C9" w:rsidP="00411D9C">
      <w:pPr>
        <w:ind w:left="360"/>
        <w:jc w:val="both"/>
        <w:rPr>
          <w:rFonts w:ascii="Helvetica" w:hAnsi="Helvetica"/>
        </w:rPr>
      </w:pPr>
      <w:r>
        <w:rPr>
          <w:rFonts w:ascii="Helvetica" w:hAnsi="Helvetica"/>
        </w:rPr>
        <w:t>In the following sections, we c</w:t>
      </w:r>
      <w:r w:rsidR="00F05C4E">
        <w:rPr>
          <w:rFonts w:ascii="Helvetica" w:hAnsi="Helvetica"/>
        </w:rPr>
        <w:t xml:space="preserve">ompare the performance of a NEW WFIRST with the </w:t>
      </w:r>
      <w:r>
        <w:rPr>
          <w:rFonts w:ascii="Helvetica" w:hAnsi="Helvetica"/>
        </w:rPr>
        <w:t>science programs</w:t>
      </w:r>
      <w:r w:rsidR="00F05C4E">
        <w:rPr>
          <w:rFonts w:ascii="Helvetica" w:hAnsi="Helvetica"/>
        </w:rPr>
        <w:t xml:space="preserve"> studied in the SDT report</w:t>
      </w:r>
      <w:r>
        <w:rPr>
          <w:rFonts w:ascii="Helvetica" w:hAnsi="Helvetica"/>
        </w:rPr>
        <w:t>. We can most easil</w:t>
      </w:r>
      <w:r w:rsidR="00F05C4E">
        <w:rPr>
          <w:rFonts w:ascii="Helvetica" w:hAnsi="Helvetica"/>
        </w:rPr>
        <w:t xml:space="preserve">y attempt to quantify the gain </w:t>
      </w:r>
      <w:r>
        <w:rPr>
          <w:rFonts w:ascii="Helvetica" w:hAnsi="Helvetica"/>
        </w:rPr>
        <w:t>for dark energy s</w:t>
      </w:r>
      <w:r w:rsidR="00411D9C">
        <w:rPr>
          <w:rFonts w:ascii="Helvetica" w:hAnsi="Helvetica"/>
        </w:rPr>
        <w:t xml:space="preserve">cience and </w:t>
      </w:r>
      <w:proofErr w:type="spellStart"/>
      <w:r w:rsidR="00411D9C">
        <w:rPr>
          <w:rFonts w:ascii="Helvetica" w:hAnsi="Helvetica"/>
        </w:rPr>
        <w:t>microlensing</w:t>
      </w:r>
      <w:proofErr w:type="spellEnd"/>
      <w:r w:rsidR="00411D9C">
        <w:rPr>
          <w:rFonts w:ascii="Helvetica" w:hAnsi="Helvetica"/>
        </w:rPr>
        <w:t xml:space="preserve"> science.</w:t>
      </w:r>
      <w:r>
        <w:rPr>
          <w:rFonts w:ascii="Helvetica" w:hAnsi="Helvetica"/>
        </w:rPr>
        <w:t xml:space="preserve"> For dark energy, the larger aperture enables a three times larger supernova survey, a significantly deeper and wider weak </w:t>
      </w:r>
      <w:proofErr w:type="spellStart"/>
      <w:r>
        <w:rPr>
          <w:rFonts w:ascii="Helvetica" w:hAnsi="Helvetica"/>
        </w:rPr>
        <w:t>lensing</w:t>
      </w:r>
      <w:proofErr w:type="spellEnd"/>
      <w:r>
        <w:rPr>
          <w:rFonts w:ascii="Helvetica" w:hAnsi="Helvetica"/>
        </w:rPr>
        <w:t xml:space="preserve"> survey, and a wider (but shallower) </w:t>
      </w:r>
      <w:proofErr w:type="spellStart"/>
      <w:r>
        <w:rPr>
          <w:rFonts w:ascii="Helvetica" w:hAnsi="Helvetica"/>
        </w:rPr>
        <w:t>redshift</w:t>
      </w:r>
      <w:proofErr w:type="spellEnd"/>
      <w:r>
        <w:rPr>
          <w:rFonts w:ascii="Helvetica" w:hAnsi="Helvetica"/>
        </w:rPr>
        <w:t xml:space="preserve"> survey.  The larger aperture also enables strong</w:t>
      </w:r>
      <w:r w:rsidR="004D56D7">
        <w:rPr>
          <w:rFonts w:ascii="Helvetica" w:hAnsi="Helvetica"/>
        </w:rPr>
        <w:t xml:space="preserve"> </w:t>
      </w:r>
      <w:proofErr w:type="spellStart"/>
      <w:r w:rsidR="004D56D7">
        <w:rPr>
          <w:rFonts w:ascii="Helvetica" w:hAnsi="Helvetica"/>
        </w:rPr>
        <w:t>lensing</w:t>
      </w:r>
      <w:proofErr w:type="spellEnd"/>
      <w:r w:rsidR="004D56D7">
        <w:rPr>
          <w:rFonts w:ascii="Helvetica" w:hAnsi="Helvetica"/>
        </w:rPr>
        <w:t xml:space="preserve"> measurements of ~10</w:t>
      </w:r>
      <w:r w:rsidR="004D56D7">
        <w:rPr>
          <w:rFonts w:ascii="Helvetica" w:hAnsi="Helvetica"/>
          <w:vertAlign w:val="superscript"/>
        </w:rPr>
        <w:t>4</w:t>
      </w:r>
      <w:r w:rsidR="004D56D7">
        <w:rPr>
          <w:rFonts w:ascii="Helvetica" w:hAnsi="Helvetica"/>
        </w:rPr>
        <w:t xml:space="preserve"> clusters in its </w:t>
      </w:r>
      <w:proofErr w:type="gramStart"/>
      <w:r w:rsidR="004D56D7">
        <w:rPr>
          <w:rFonts w:ascii="Helvetica" w:hAnsi="Helvetica"/>
        </w:rPr>
        <w:t>10,000  deg</w:t>
      </w:r>
      <w:r w:rsidR="004D56D7">
        <w:rPr>
          <w:rFonts w:ascii="Helvetica" w:hAnsi="Helvetica"/>
          <w:vertAlign w:val="superscript"/>
        </w:rPr>
        <w:t>2</w:t>
      </w:r>
      <w:proofErr w:type="gramEnd"/>
      <w:r>
        <w:rPr>
          <w:rFonts w:ascii="Helvetica" w:hAnsi="Helvetica"/>
        </w:rPr>
        <w:t xml:space="preserve"> weak </w:t>
      </w:r>
      <w:proofErr w:type="spellStart"/>
      <w:r>
        <w:rPr>
          <w:rFonts w:ascii="Helvetica" w:hAnsi="Helvetica"/>
        </w:rPr>
        <w:t>lensing</w:t>
      </w:r>
      <w:proofErr w:type="spellEnd"/>
      <w:r>
        <w:rPr>
          <w:rFonts w:ascii="Helvetica" w:hAnsi="Helvetica"/>
        </w:rPr>
        <w:t xml:space="preserve"> survey.  This provides a fourth approach for astronomical measurements of the effects of dark energy.  For the </w:t>
      </w:r>
      <w:proofErr w:type="spellStart"/>
      <w:r>
        <w:rPr>
          <w:rFonts w:ascii="Helvetica" w:hAnsi="Helvetica"/>
        </w:rPr>
        <w:t>microlensing</w:t>
      </w:r>
      <w:proofErr w:type="spellEnd"/>
      <w:r>
        <w:rPr>
          <w:rFonts w:ascii="Helvetica" w:hAnsi="Helvetica"/>
        </w:rPr>
        <w:t xml:space="preserve"> science program, the improved sensitivity should nearly double the number of detected Earth mass planets, for example.  </w:t>
      </w:r>
    </w:p>
    <w:p w:rsidR="00F6282E" w:rsidRDefault="00F6282E" w:rsidP="00411D9C">
      <w:pPr>
        <w:ind w:left="360"/>
        <w:jc w:val="both"/>
        <w:rPr>
          <w:rFonts w:ascii="Helvetica" w:hAnsi="Helvetica"/>
        </w:rPr>
      </w:pPr>
    </w:p>
    <w:p w:rsidR="0070038E" w:rsidRDefault="005279C9" w:rsidP="00411D9C">
      <w:pPr>
        <w:ind w:left="360"/>
        <w:jc w:val="both"/>
        <w:rPr>
          <w:rFonts w:ascii="Helvetica" w:hAnsi="Helvetica"/>
        </w:rPr>
      </w:pPr>
      <w:r>
        <w:rPr>
          <w:rFonts w:ascii="Helvetica" w:hAnsi="Helvetica"/>
        </w:rPr>
        <w:t>However, the greate</w:t>
      </w:r>
      <w:r w:rsidR="0043709B">
        <w:rPr>
          <w:rFonts w:ascii="Helvetica" w:hAnsi="Helvetica"/>
        </w:rPr>
        <w:t>st scientific gain of NEW WFIRST will be in</w:t>
      </w:r>
      <w:r>
        <w:rPr>
          <w:rFonts w:ascii="Helvetica" w:hAnsi="Helvetica"/>
        </w:rPr>
        <w:t xml:space="preserve"> the general astrophysics program, where the improved spatial resolution provides Hubble-class GO </w:t>
      </w:r>
      <w:r w:rsidR="00F6282E">
        <w:rPr>
          <w:rFonts w:ascii="Helvetica" w:hAnsi="Helvetica"/>
        </w:rPr>
        <w:t xml:space="preserve">programs.  We describe sample programs in the Milky Way Galaxy and its neighbors that focus on stellar populations, extragalactic programs that involve clusters of galaxies, and the co-evolution of AGN and galaxies, and finally a series of programs, from </w:t>
      </w:r>
      <w:proofErr w:type="spellStart"/>
      <w:r w:rsidR="00F6282E">
        <w:rPr>
          <w:rFonts w:ascii="Helvetica" w:hAnsi="Helvetica"/>
        </w:rPr>
        <w:t>QSOs</w:t>
      </w:r>
      <w:proofErr w:type="spellEnd"/>
      <w:r w:rsidR="00F6282E">
        <w:rPr>
          <w:rFonts w:ascii="Helvetica" w:hAnsi="Helvetica"/>
        </w:rPr>
        <w:t xml:space="preserve"> to </w:t>
      </w:r>
      <w:proofErr w:type="spellStart"/>
      <w:r w:rsidR="00F6282E">
        <w:rPr>
          <w:rFonts w:ascii="Helvetica" w:hAnsi="Helvetica"/>
        </w:rPr>
        <w:t>lensed</w:t>
      </w:r>
      <w:proofErr w:type="spellEnd"/>
      <w:r w:rsidR="00F6282E">
        <w:rPr>
          <w:rFonts w:ascii="Helvetica" w:hAnsi="Helvetica"/>
        </w:rPr>
        <w:t xml:space="preserve"> galaxies to Ly</w:t>
      </w:r>
      <w:r w:rsidR="00F6282E">
        <w:rPr>
          <w:rFonts w:ascii="Helvetica" w:hAnsi="Helvetica"/>
        </w:rPr>
        <w:sym w:font="Symbol" w:char="F061"/>
      </w:r>
      <w:r w:rsidR="00F6282E">
        <w:rPr>
          <w:rFonts w:ascii="Helvetica" w:hAnsi="Helvetica"/>
        </w:rPr>
        <w:t xml:space="preserve"> emitters, that probe the epoch of cosmic dawn.  Much of the science described here will use data that come directly from the </w:t>
      </w:r>
      <w:r w:rsidR="003333D0">
        <w:rPr>
          <w:rFonts w:ascii="Helvetica" w:hAnsi="Helvetica"/>
        </w:rPr>
        <w:t xml:space="preserve">wide-field </w:t>
      </w:r>
      <w:r w:rsidR="00F6282E">
        <w:rPr>
          <w:rFonts w:ascii="Helvetica" w:hAnsi="Helvetica"/>
        </w:rPr>
        <w:t>d</w:t>
      </w:r>
      <w:r w:rsidR="003333D0">
        <w:rPr>
          <w:rFonts w:ascii="Helvetica" w:hAnsi="Helvetica"/>
        </w:rPr>
        <w:t xml:space="preserve">ark energy surveys or from </w:t>
      </w:r>
      <w:r w:rsidR="00F6282E">
        <w:rPr>
          <w:rFonts w:ascii="Helvetica" w:hAnsi="Helvetica"/>
        </w:rPr>
        <w:t xml:space="preserve">surveys </w:t>
      </w:r>
      <w:r w:rsidR="003333D0">
        <w:rPr>
          <w:rFonts w:ascii="Helvetica" w:hAnsi="Helvetica"/>
        </w:rPr>
        <w:t xml:space="preserve">of similar depth </w:t>
      </w:r>
      <w:r w:rsidR="00F6282E">
        <w:rPr>
          <w:rFonts w:ascii="Helvetica" w:hAnsi="Helvetica"/>
        </w:rPr>
        <w:t xml:space="preserve">in other parts of the sky.  </w:t>
      </w:r>
      <w:r w:rsidR="006D0829">
        <w:rPr>
          <w:rFonts w:ascii="Helvetica" w:hAnsi="Helvetica"/>
        </w:rPr>
        <w:t>In this discussion we call out specifically a number of programs that require</w:t>
      </w:r>
      <w:r w:rsidR="003333D0">
        <w:rPr>
          <w:rFonts w:ascii="Helvetica" w:hAnsi="Helvetica"/>
        </w:rPr>
        <w:t xml:space="preserve"> </w:t>
      </w:r>
      <w:r w:rsidR="00F6282E">
        <w:rPr>
          <w:rFonts w:ascii="Helvetica" w:hAnsi="Helvetica"/>
        </w:rPr>
        <w:t xml:space="preserve">smaller-area, deeper surveys, </w:t>
      </w:r>
      <w:r w:rsidR="006D0829">
        <w:rPr>
          <w:rFonts w:ascii="Helvetica" w:hAnsi="Helvetica"/>
        </w:rPr>
        <w:t>or very deep single-field imaging</w:t>
      </w:r>
      <w:r w:rsidR="00F6282E">
        <w:rPr>
          <w:rFonts w:ascii="Helvetica" w:hAnsi="Helvetica"/>
        </w:rPr>
        <w:t>.  We expect that, over the lifetime of NEW WF</w:t>
      </w:r>
      <w:r w:rsidR="006D0829">
        <w:rPr>
          <w:rFonts w:ascii="Helvetica" w:hAnsi="Helvetica"/>
        </w:rPr>
        <w:t>IRST, a balanced program of all kinds will produce a</w:t>
      </w:r>
      <w:r w:rsidR="00F6282E">
        <w:rPr>
          <w:rFonts w:ascii="Helvetica" w:hAnsi="Helvetica"/>
        </w:rPr>
        <w:t xml:space="preserve"> science program of richness and depth</w:t>
      </w:r>
      <w:r w:rsidR="006D0829">
        <w:rPr>
          <w:rFonts w:ascii="Helvetica" w:hAnsi="Helvetica"/>
        </w:rPr>
        <w:t xml:space="preserve"> </w:t>
      </w:r>
      <w:r w:rsidR="0043709B">
        <w:rPr>
          <w:rFonts w:ascii="Helvetica" w:hAnsi="Helvetica"/>
        </w:rPr>
        <w:t>approach</w:t>
      </w:r>
      <w:r w:rsidR="003333D0">
        <w:rPr>
          <w:rFonts w:ascii="Helvetica" w:hAnsi="Helvetica"/>
        </w:rPr>
        <w:t>ing</w:t>
      </w:r>
      <w:r w:rsidR="0043709B">
        <w:rPr>
          <w:rFonts w:ascii="Helvetica" w:hAnsi="Helvetica"/>
        </w:rPr>
        <w:t xml:space="preserve"> the</w:t>
      </w:r>
      <w:r w:rsidR="003333D0">
        <w:rPr>
          <w:rFonts w:ascii="Helvetica" w:hAnsi="Helvetica"/>
        </w:rPr>
        <w:t xml:space="preserve"> unrivaled science</w:t>
      </w:r>
      <w:r w:rsidR="0043709B">
        <w:rPr>
          <w:rFonts w:ascii="Helvetica" w:hAnsi="Helvetica"/>
        </w:rPr>
        <w:t xml:space="preserve"> bounty of HST. </w:t>
      </w:r>
    </w:p>
    <w:p w:rsidR="0070038E" w:rsidRDefault="0070038E" w:rsidP="00411D9C">
      <w:pPr>
        <w:ind w:left="360"/>
        <w:jc w:val="both"/>
        <w:rPr>
          <w:rFonts w:ascii="Helvetica" w:hAnsi="Helvetica"/>
        </w:rPr>
      </w:pPr>
    </w:p>
    <w:p w:rsidR="009717CF" w:rsidRDefault="0070038E" w:rsidP="00411D9C">
      <w:pPr>
        <w:ind w:left="360"/>
        <w:jc w:val="both"/>
        <w:rPr>
          <w:rFonts w:ascii="Helvetica" w:hAnsi="Helvetica"/>
        </w:rPr>
      </w:pPr>
      <w:r>
        <w:rPr>
          <w:rFonts w:ascii="Helvetica" w:hAnsi="Helvetica"/>
        </w:rPr>
        <w:t>The following science discussions all assume a “room temperature” telescope with detectors cooled to 100 K.  In a few cases the advantages of a cooler operating temperature are noted, but the performance of NEW WFIRST discussed here is not dependent on this possibility.</w:t>
      </w:r>
    </w:p>
    <w:p w:rsidR="00C773D8" w:rsidRDefault="00C773D8" w:rsidP="00DC5720">
      <w:pPr>
        <w:rPr>
          <w:rFonts w:ascii="Helvetica" w:hAnsi="Helvetica"/>
        </w:rPr>
      </w:pPr>
    </w:p>
    <w:p w:rsidR="00C30E02" w:rsidRDefault="00C30E02" w:rsidP="00DC5720">
      <w:pPr>
        <w:rPr>
          <w:rFonts w:ascii="Helvetica" w:hAnsi="Helvetica"/>
        </w:rPr>
      </w:pPr>
    </w:p>
    <w:p w:rsidR="00DC5720" w:rsidRDefault="00DC5720" w:rsidP="00DC5720">
      <w:pPr>
        <w:rPr>
          <w:rFonts w:ascii="Helvetica" w:hAnsi="Helvetica"/>
        </w:rPr>
      </w:pPr>
      <w:r>
        <w:rPr>
          <w:rFonts w:ascii="Helvetica" w:hAnsi="Helvetica"/>
        </w:rPr>
        <w:t xml:space="preserve">5.2 </w:t>
      </w:r>
      <w:r w:rsidR="00C30E02">
        <w:rPr>
          <w:rFonts w:ascii="Helvetica" w:hAnsi="Helvetica"/>
        </w:rPr>
        <w:t xml:space="preserve">The Dark Energy </w:t>
      </w:r>
      <w:r>
        <w:rPr>
          <w:rFonts w:ascii="Helvetica" w:hAnsi="Helvetica"/>
        </w:rPr>
        <w:t>Program</w:t>
      </w:r>
      <w:r w:rsidR="00620776">
        <w:rPr>
          <w:rFonts w:ascii="Helvetica" w:hAnsi="Helvetica"/>
        </w:rPr>
        <w:t>:</w:t>
      </w:r>
      <w:r w:rsidR="004D56D7">
        <w:rPr>
          <w:rFonts w:ascii="Helvetica" w:hAnsi="Helvetica"/>
        </w:rPr>
        <w:t xml:space="preserve"> NEW </w:t>
      </w:r>
      <w:r w:rsidR="00C30E02">
        <w:rPr>
          <w:rFonts w:ascii="Helvetica" w:hAnsi="Helvetica"/>
        </w:rPr>
        <w:t>WFIRST Performance</w:t>
      </w:r>
    </w:p>
    <w:p w:rsidR="00DC5720" w:rsidRDefault="00DC5720" w:rsidP="00DC5720">
      <w:pPr>
        <w:rPr>
          <w:rFonts w:ascii="Helvetica" w:hAnsi="Helvetica"/>
        </w:rPr>
      </w:pPr>
    </w:p>
    <w:p w:rsidR="00C30E02" w:rsidRPr="00C30E02" w:rsidRDefault="00C30E02" w:rsidP="00411D9C">
      <w:pPr>
        <w:ind w:left="360"/>
        <w:jc w:val="both"/>
        <w:rPr>
          <w:rFonts w:ascii="Helvetica" w:hAnsi="Helvetica"/>
        </w:rPr>
      </w:pPr>
      <w:r w:rsidRPr="00C30E02">
        <w:rPr>
          <w:rFonts w:ascii="Helvetica" w:hAnsi="Helvetica"/>
        </w:rPr>
        <w:t xml:space="preserve">The dark energy program of the SDT DRM1 implementation of WFIRST has three distinct components: a synoptic survey to discover and monitor Type </w:t>
      </w:r>
      <w:proofErr w:type="spellStart"/>
      <w:r w:rsidRPr="00C30E02">
        <w:rPr>
          <w:rFonts w:ascii="Helvetica" w:hAnsi="Helvetica"/>
        </w:rPr>
        <w:t>Ia</w:t>
      </w:r>
      <w:proofErr w:type="spellEnd"/>
      <w:r w:rsidRPr="00C30E02">
        <w:rPr>
          <w:rFonts w:ascii="Helvetica" w:hAnsi="Helvetica"/>
        </w:rPr>
        <w:t xml:space="preserve"> supernovae at </w:t>
      </w:r>
      <w:proofErr w:type="spellStart"/>
      <w:r w:rsidRPr="00C30E02">
        <w:rPr>
          <w:rFonts w:ascii="Helvetica" w:hAnsi="Helvetica"/>
        </w:rPr>
        <w:t>redshifts</w:t>
      </w:r>
      <w:proofErr w:type="spellEnd"/>
      <w:r w:rsidRPr="00C30E02">
        <w:rPr>
          <w:rFonts w:ascii="Helvetica" w:hAnsi="Helvetica"/>
        </w:rPr>
        <w:t xml:space="preserve"> 0.2 &lt; z &lt; 1.7, a wide area 4-band (YJHK) imaging survey for weak </w:t>
      </w:r>
      <w:proofErr w:type="spellStart"/>
      <w:r w:rsidRPr="00C30E02">
        <w:rPr>
          <w:rFonts w:ascii="Helvetica" w:hAnsi="Helvetica"/>
        </w:rPr>
        <w:t>lensing</w:t>
      </w:r>
      <w:proofErr w:type="spellEnd"/>
      <w:r w:rsidRPr="00C30E02">
        <w:rPr>
          <w:rFonts w:ascii="Helvetica" w:hAnsi="Helvetica"/>
        </w:rPr>
        <w:t xml:space="preserve"> measurements, and a </w:t>
      </w:r>
      <w:proofErr w:type="spellStart"/>
      <w:r w:rsidRPr="00C30E02">
        <w:rPr>
          <w:rFonts w:ascii="Helvetica" w:hAnsi="Helvetica"/>
        </w:rPr>
        <w:t>slitless</w:t>
      </w:r>
      <w:proofErr w:type="spellEnd"/>
      <w:r w:rsidRPr="00C30E02">
        <w:rPr>
          <w:rFonts w:ascii="Helvetica" w:hAnsi="Helvetica"/>
        </w:rPr>
        <w:t xml:space="preserve"> spectroscopic survey to obtain </w:t>
      </w:r>
      <w:proofErr w:type="spellStart"/>
      <w:r w:rsidRPr="00C30E02">
        <w:rPr>
          <w:rFonts w:ascii="Helvetica" w:hAnsi="Helvetica"/>
        </w:rPr>
        <w:t>redshifts</w:t>
      </w:r>
      <w:proofErr w:type="spellEnd"/>
      <w:r w:rsidRPr="00C30E02">
        <w:rPr>
          <w:rFonts w:ascii="Helvetica" w:hAnsi="Helvetica"/>
        </w:rPr>
        <w:t xml:space="preserve"> of emission line galaxies in the </w:t>
      </w:r>
      <w:proofErr w:type="spellStart"/>
      <w:r w:rsidRPr="00C30E02">
        <w:rPr>
          <w:rFonts w:ascii="Helvetica" w:hAnsi="Helvetica"/>
        </w:rPr>
        <w:t>redshift</w:t>
      </w:r>
      <w:proofErr w:type="spellEnd"/>
      <w:r w:rsidRPr="00C30E02">
        <w:rPr>
          <w:rFonts w:ascii="Helvetica" w:hAnsi="Helvetica"/>
        </w:rPr>
        <w:t xml:space="preserve"> range 1.3 &lt; z &lt; 2.7 </w:t>
      </w:r>
      <w:r w:rsidR="00411D9C">
        <w:rPr>
          <w:rFonts w:ascii="Helvetica" w:hAnsi="Helvetica"/>
        </w:rPr>
        <w:t>for measuring galaxy clustering —</w:t>
      </w:r>
      <w:r w:rsidRPr="00C30E02">
        <w:rPr>
          <w:rFonts w:ascii="Helvetica" w:hAnsi="Helvetica"/>
        </w:rPr>
        <w:t xml:space="preserve"> in particular</w:t>
      </w:r>
      <w:r w:rsidR="00411D9C">
        <w:rPr>
          <w:rFonts w:ascii="Helvetica" w:hAnsi="Helvetica"/>
        </w:rPr>
        <w:t>,</w:t>
      </w:r>
      <w:r w:rsidRPr="00C30E02">
        <w:rPr>
          <w:rFonts w:ascii="Helvetica" w:hAnsi="Helvetica"/>
        </w:rPr>
        <w:t xml:space="preserve"> to constrain the expansion history using baryon acoustic oscillations</w:t>
      </w:r>
      <w:r>
        <w:rPr>
          <w:rFonts w:ascii="Helvetica" w:hAnsi="Helvetica"/>
        </w:rPr>
        <w:t xml:space="preserve"> </w:t>
      </w:r>
      <w:r w:rsidRPr="00C30E02">
        <w:rPr>
          <w:rFonts w:ascii="Helvetica" w:hAnsi="Helvetica"/>
        </w:rPr>
        <w:t xml:space="preserve">(BAO) and the rate of structure growth using </w:t>
      </w:r>
      <w:proofErr w:type="spellStart"/>
      <w:r w:rsidRPr="00C30E02">
        <w:rPr>
          <w:rFonts w:ascii="Helvetica" w:hAnsi="Helvetica"/>
        </w:rPr>
        <w:t>red</w:t>
      </w:r>
      <w:r>
        <w:rPr>
          <w:rFonts w:ascii="Helvetica" w:hAnsi="Helvetica"/>
        </w:rPr>
        <w:t>shift</w:t>
      </w:r>
      <w:proofErr w:type="spellEnd"/>
      <w:r>
        <w:rPr>
          <w:rFonts w:ascii="Helvetica" w:hAnsi="Helvetica"/>
        </w:rPr>
        <w:t xml:space="preserve">-space distortions (RSD).  </w:t>
      </w:r>
      <w:r w:rsidRPr="00C30E02">
        <w:rPr>
          <w:rFonts w:ascii="Helvetica" w:hAnsi="Helvetica"/>
        </w:rPr>
        <w:t xml:space="preserve">These techniques are described in the SDT report and </w:t>
      </w:r>
      <w:r w:rsidR="00411D9C">
        <w:rPr>
          <w:rFonts w:ascii="Helvetica" w:hAnsi="Helvetica"/>
        </w:rPr>
        <w:t>in more detail in</w:t>
      </w:r>
      <w:r w:rsidRPr="00C30E02">
        <w:rPr>
          <w:rFonts w:ascii="Helvetica" w:hAnsi="Helvetica"/>
        </w:rPr>
        <w:t xml:space="preserve"> Weinberg et al. (2012). In the 5-year primary mission of SDT-DRM1, the </w:t>
      </w:r>
      <w:proofErr w:type="spellStart"/>
      <w:r w:rsidRPr="00C30E02">
        <w:rPr>
          <w:rFonts w:ascii="Helvetica" w:hAnsi="Helvetica"/>
        </w:rPr>
        <w:t>SN</w:t>
      </w:r>
      <w:r>
        <w:rPr>
          <w:rFonts w:ascii="Helvetica" w:hAnsi="Helvetica"/>
        </w:rPr>
        <w:t>e</w:t>
      </w:r>
      <w:proofErr w:type="spellEnd"/>
      <w:r w:rsidRPr="00C30E02">
        <w:rPr>
          <w:rFonts w:ascii="Helvetica" w:hAnsi="Helvetica"/>
        </w:rPr>
        <w:t xml:space="preserve"> program would</w:t>
      </w:r>
      <w:r>
        <w:rPr>
          <w:rFonts w:ascii="Helvetica" w:hAnsi="Helvetica"/>
        </w:rPr>
        <w:t xml:space="preserve"> </w:t>
      </w:r>
      <w:r w:rsidRPr="00C30E02">
        <w:rPr>
          <w:rFonts w:ascii="Helvetica" w:hAnsi="Helvetica"/>
        </w:rPr>
        <w:t>occupy 0.45 years o</w:t>
      </w:r>
      <w:r>
        <w:rPr>
          <w:rFonts w:ascii="Helvetica" w:hAnsi="Helvetica"/>
        </w:rPr>
        <w:t>f observation spread over a 1.8-</w:t>
      </w:r>
      <w:r w:rsidRPr="00C30E02">
        <w:rPr>
          <w:rFonts w:ascii="Helvetica" w:hAnsi="Helvetica"/>
        </w:rPr>
        <w:t>year interval, returning to a</w:t>
      </w:r>
      <w:r>
        <w:rPr>
          <w:rFonts w:ascii="Helvetica" w:hAnsi="Helvetica"/>
        </w:rPr>
        <w:t xml:space="preserve"> set of fields for 33 hours out </w:t>
      </w:r>
      <w:r w:rsidRPr="00C30E02">
        <w:rPr>
          <w:rFonts w:ascii="Helvetica" w:hAnsi="Helvetica"/>
        </w:rPr>
        <w:t>of every five days. The high-latitude survey (HLS) would occupy 2.4 years of observation, covering a total of 3,400 deg</w:t>
      </w:r>
      <w:r w:rsidRPr="00C30E02">
        <w:rPr>
          <w:rFonts w:ascii="Helvetica" w:hAnsi="Helvetica"/>
          <w:vertAlign w:val="superscript"/>
        </w:rPr>
        <w:t>2</w:t>
      </w:r>
      <w:r w:rsidRPr="00C30E02">
        <w:rPr>
          <w:rFonts w:ascii="Helvetica" w:hAnsi="Helvetica"/>
        </w:rPr>
        <w:t xml:space="preserve"> with </w:t>
      </w:r>
      <w:r w:rsidR="00411D9C">
        <w:rPr>
          <w:rFonts w:ascii="Helvetica" w:hAnsi="Helvetica"/>
        </w:rPr>
        <w:t xml:space="preserve">4-band imaging and resolution R </w:t>
      </w:r>
      <w:r w:rsidR="00411D9C">
        <w:rPr>
          <w:rFonts w:ascii="Helvetica" w:hAnsi="Helvetica"/>
        </w:rPr>
        <w:sym w:font="Symbol" w:char="F0BB"/>
      </w:r>
      <w:r w:rsidR="00411D9C">
        <w:rPr>
          <w:rFonts w:ascii="Helvetica" w:hAnsi="Helvetica"/>
        </w:rPr>
        <w:t xml:space="preserve"> </w:t>
      </w:r>
      <w:r w:rsidRPr="00C30E02">
        <w:rPr>
          <w:rFonts w:ascii="Helvetica" w:hAnsi="Helvetica"/>
        </w:rPr>
        <w:t>600 spectroscopy.  More area could</w:t>
      </w:r>
      <w:r w:rsidR="00411D9C">
        <w:rPr>
          <w:rFonts w:ascii="Helvetica" w:hAnsi="Helvetica"/>
        </w:rPr>
        <w:t xml:space="preserve"> of course</w:t>
      </w:r>
      <w:r w:rsidRPr="00C30E02">
        <w:rPr>
          <w:rFonts w:ascii="Helvetica" w:hAnsi="Helvetica"/>
        </w:rPr>
        <w:t xml:space="preserve"> be covered in an extended mission after the 5-year primary mission.</w:t>
      </w:r>
    </w:p>
    <w:p w:rsidR="00C30E02" w:rsidRPr="00C30E02" w:rsidRDefault="00C30E02" w:rsidP="00533D9B">
      <w:pPr>
        <w:ind w:left="360"/>
        <w:rPr>
          <w:rFonts w:ascii="Helvetica" w:hAnsi="Helvetica"/>
        </w:rPr>
      </w:pPr>
    </w:p>
    <w:p w:rsidR="00533D9B" w:rsidRPr="00C30E02" w:rsidRDefault="00533D9B" w:rsidP="000A3F03">
      <w:pPr>
        <w:ind w:left="360"/>
        <w:jc w:val="both"/>
        <w:rPr>
          <w:rFonts w:ascii="Helvetica" w:hAnsi="Helvetica"/>
        </w:rPr>
      </w:pPr>
      <w:r>
        <w:rPr>
          <w:rFonts w:ascii="Helvetica" w:hAnsi="Helvetica"/>
        </w:rPr>
        <w:t>We will</w:t>
      </w:r>
      <w:r w:rsidRPr="00C30E02">
        <w:rPr>
          <w:rFonts w:ascii="Helvetica" w:hAnsi="Helvetica"/>
        </w:rPr>
        <w:t xml:space="preserve"> assess the power of an NRO-based implementation of WFIRST by scaling to the capabilities of SDT-DRM1.  For purposes of this scaling analysis, we make the following assumptions:</w:t>
      </w:r>
    </w:p>
    <w:p w:rsidR="00533D9B" w:rsidRPr="00C30E02" w:rsidRDefault="00533D9B" w:rsidP="000A3F03">
      <w:pPr>
        <w:ind w:left="360"/>
        <w:jc w:val="both"/>
        <w:rPr>
          <w:rFonts w:ascii="Helvetica" w:hAnsi="Helvetica"/>
        </w:rPr>
      </w:pPr>
      <w:r w:rsidRPr="00C30E02">
        <w:rPr>
          <w:rFonts w:ascii="Helvetica" w:hAnsi="Helvetica"/>
        </w:rPr>
        <w:t xml:space="preserve">1) </w:t>
      </w:r>
      <w:proofErr w:type="gramStart"/>
      <w:r w:rsidRPr="00C30E02">
        <w:rPr>
          <w:rFonts w:ascii="Helvetica" w:hAnsi="Helvetica"/>
        </w:rPr>
        <w:t>the</w:t>
      </w:r>
      <w:proofErr w:type="gramEnd"/>
      <w:r w:rsidRPr="00C30E02">
        <w:rPr>
          <w:rFonts w:ascii="Helvetica" w:hAnsi="Helvetica"/>
        </w:rPr>
        <w:t xml:space="preserve"> ratio of aperture areas is 0.85×(2.4/1.3)</w:t>
      </w:r>
      <w:r w:rsidRPr="00C30E02">
        <w:rPr>
          <w:rFonts w:ascii="Helvetica" w:hAnsi="Helvetica"/>
          <w:vertAlign w:val="superscript"/>
        </w:rPr>
        <w:t>2</w:t>
      </w:r>
      <w:r w:rsidRPr="00C30E02">
        <w:rPr>
          <w:rFonts w:ascii="Helvetica" w:hAnsi="Helvetica"/>
        </w:rPr>
        <w:t xml:space="preserve"> ~ 3, where the factor of 0.85 accounts for </w:t>
      </w:r>
      <w:r w:rsidR="000A3F03">
        <w:rPr>
          <w:rFonts w:ascii="Helvetica" w:hAnsi="Helvetica"/>
        </w:rPr>
        <w:t xml:space="preserve">secondary obstruction in the </w:t>
      </w:r>
      <w:r w:rsidR="00411D9C">
        <w:rPr>
          <w:rFonts w:ascii="Helvetica" w:hAnsi="Helvetica"/>
        </w:rPr>
        <w:t>NRO 2.4m telescope</w:t>
      </w:r>
      <w:r w:rsidR="000A3F03">
        <w:rPr>
          <w:rFonts w:ascii="Helvetica" w:hAnsi="Helvetica"/>
        </w:rPr>
        <w:t>s.</w:t>
      </w:r>
    </w:p>
    <w:p w:rsidR="00533D9B" w:rsidRPr="00C30E02" w:rsidRDefault="00533D9B" w:rsidP="000A3F03">
      <w:pPr>
        <w:ind w:left="360"/>
        <w:jc w:val="both"/>
        <w:rPr>
          <w:rFonts w:ascii="Helvetica" w:hAnsi="Helvetica"/>
        </w:rPr>
      </w:pPr>
      <w:r w:rsidRPr="00C30E02">
        <w:rPr>
          <w:rFonts w:ascii="Helvetica" w:hAnsi="Helvetica"/>
        </w:rPr>
        <w:t xml:space="preserve">2) </w:t>
      </w:r>
      <w:proofErr w:type="gramStart"/>
      <w:r w:rsidRPr="00C30E02">
        <w:rPr>
          <w:rFonts w:ascii="Helvetica" w:hAnsi="Helvetica"/>
        </w:rPr>
        <w:t>the</w:t>
      </w:r>
      <w:proofErr w:type="gramEnd"/>
      <w:r w:rsidRPr="00C30E02">
        <w:rPr>
          <w:rFonts w:ascii="Helvetica" w:hAnsi="Helvetica"/>
        </w:rPr>
        <w:t xml:space="preserve"> effective long </w:t>
      </w:r>
      <w:r w:rsidR="0075114A">
        <w:rPr>
          <w:rFonts w:ascii="Helvetica" w:hAnsi="Helvetica"/>
        </w:rPr>
        <w:t>wavele</w:t>
      </w:r>
      <w:r w:rsidR="000A3F03">
        <w:rPr>
          <w:rFonts w:ascii="Helvetica" w:hAnsi="Helvetica"/>
        </w:rPr>
        <w:t>ngth cutoff is 2.0</w:t>
      </w:r>
      <w:r w:rsidR="0075114A">
        <w:rPr>
          <w:rFonts w:ascii="Helvetica" w:hAnsi="Helvetica"/>
        </w:rPr>
        <w:sym w:font="Symbol" w:char="F06D"/>
      </w:r>
      <w:r w:rsidR="0075114A">
        <w:rPr>
          <w:rFonts w:ascii="Helvetica" w:hAnsi="Helvetica"/>
        </w:rPr>
        <w:t>m</w:t>
      </w:r>
      <w:r w:rsidRPr="00C30E02">
        <w:rPr>
          <w:rFonts w:ascii="Helvetica" w:hAnsi="Helvetica"/>
        </w:rPr>
        <w:t xml:space="preserve"> (vs. 2.</w:t>
      </w:r>
      <w:r w:rsidR="0075114A">
        <w:rPr>
          <w:rFonts w:ascii="Helvetica" w:hAnsi="Helvetica"/>
        </w:rPr>
        <w:t>4</w:t>
      </w:r>
      <w:r w:rsidR="0075114A">
        <w:rPr>
          <w:rFonts w:ascii="Helvetica" w:hAnsi="Helvetica"/>
        </w:rPr>
        <w:sym w:font="Symbol" w:char="F06D"/>
      </w:r>
      <w:r w:rsidR="0075114A">
        <w:rPr>
          <w:rFonts w:ascii="Helvetica" w:hAnsi="Helvetica"/>
        </w:rPr>
        <w:t>m</w:t>
      </w:r>
      <w:r w:rsidRPr="00C30E02">
        <w:rPr>
          <w:rFonts w:ascii="Helvetica" w:hAnsi="Helvetica"/>
        </w:rPr>
        <w:t xml:space="preserve"> fo</w:t>
      </w:r>
      <w:r w:rsidR="008B49DD">
        <w:rPr>
          <w:rFonts w:ascii="Helvetica" w:hAnsi="Helvetica"/>
        </w:rPr>
        <w:t xml:space="preserve">r SDT-DRM1), enabling Y, J, </w:t>
      </w:r>
      <w:r w:rsidRPr="00C30E02">
        <w:rPr>
          <w:rFonts w:ascii="Helvetica" w:hAnsi="Helvetica"/>
        </w:rPr>
        <w:t>H</w:t>
      </w:r>
      <w:r w:rsidR="008B49DD">
        <w:rPr>
          <w:rFonts w:ascii="Helvetica" w:hAnsi="Helvetica"/>
        </w:rPr>
        <w:t>, and K</w:t>
      </w:r>
      <w:r w:rsidR="000A3F03">
        <w:rPr>
          <w:rFonts w:ascii="Helvetica" w:hAnsi="Helvetica"/>
        </w:rPr>
        <w:t>s</w:t>
      </w:r>
      <w:r w:rsidR="008B49DD">
        <w:rPr>
          <w:rFonts w:ascii="Helvetica" w:hAnsi="Helvetica"/>
        </w:rPr>
        <w:t>-</w:t>
      </w:r>
      <w:r w:rsidRPr="00C30E02">
        <w:rPr>
          <w:rFonts w:ascii="Helvetica" w:hAnsi="Helvetica"/>
        </w:rPr>
        <w:t xml:space="preserve">band imaging, and enabling H-alpha galaxy </w:t>
      </w:r>
      <w:proofErr w:type="spellStart"/>
      <w:r w:rsidRPr="00C30E02">
        <w:rPr>
          <w:rFonts w:ascii="Helvetica" w:hAnsi="Helvetica"/>
        </w:rPr>
        <w:t>redsh</w:t>
      </w:r>
      <w:r w:rsidR="0075114A">
        <w:rPr>
          <w:rFonts w:ascii="Helvetica" w:hAnsi="Helvetica"/>
        </w:rPr>
        <w:t>ift</w:t>
      </w:r>
      <w:proofErr w:type="spellEnd"/>
      <w:r w:rsidR="0075114A">
        <w:rPr>
          <w:rFonts w:ascii="Helvetica" w:hAnsi="Helvetica"/>
        </w:rPr>
        <w:t xml:space="preserve"> measurements to z = 2.0 (as compared to</w:t>
      </w:r>
      <w:r w:rsidRPr="00C30E02">
        <w:rPr>
          <w:rFonts w:ascii="Helvetica" w:hAnsi="Helvetica"/>
        </w:rPr>
        <w:t xml:space="preserve"> z = 2.7).</w:t>
      </w:r>
    </w:p>
    <w:p w:rsidR="00533D9B" w:rsidRPr="00C30E02" w:rsidRDefault="00533D9B" w:rsidP="000A3F03">
      <w:pPr>
        <w:ind w:left="360"/>
        <w:jc w:val="both"/>
        <w:rPr>
          <w:rFonts w:ascii="Helvetica" w:hAnsi="Helvetica"/>
        </w:rPr>
      </w:pPr>
      <w:r w:rsidRPr="00C30E02">
        <w:rPr>
          <w:rFonts w:ascii="Helvetica" w:hAnsi="Helvetica"/>
        </w:rPr>
        <w:t xml:space="preserve">3) </w:t>
      </w:r>
      <w:proofErr w:type="gramStart"/>
      <w:r w:rsidRPr="00C30E02">
        <w:rPr>
          <w:rFonts w:ascii="Helvetica" w:hAnsi="Helvetica"/>
        </w:rPr>
        <w:t>the</w:t>
      </w:r>
      <w:proofErr w:type="gramEnd"/>
      <w:r w:rsidRPr="00C30E02">
        <w:rPr>
          <w:rFonts w:ascii="Helvetica" w:hAnsi="Helvetica"/>
        </w:rPr>
        <w:t xml:space="preserve"> pixel scale is fine enough to fully sample (with a dithering strategy similar to that of SDT-DRM1) the images at J and H band, but not at Y band; roughly speaking, this implies pixels scaled by the aperture ratio 1.3/2.4.</w:t>
      </w:r>
    </w:p>
    <w:p w:rsidR="00533D9B" w:rsidRPr="00C30E02" w:rsidRDefault="00533D9B" w:rsidP="000A3F03">
      <w:pPr>
        <w:ind w:left="360"/>
        <w:jc w:val="both"/>
        <w:rPr>
          <w:rFonts w:ascii="Helvetica" w:hAnsi="Helvetica"/>
        </w:rPr>
      </w:pPr>
      <w:r w:rsidRPr="00C30E02">
        <w:rPr>
          <w:rFonts w:ascii="Helvetica" w:hAnsi="Helvetica"/>
        </w:rPr>
        <w:t xml:space="preserve">4) </w:t>
      </w:r>
      <w:proofErr w:type="gramStart"/>
      <w:r w:rsidRPr="00C30E02">
        <w:rPr>
          <w:rFonts w:ascii="Helvetica" w:hAnsi="Helvetica"/>
        </w:rPr>
        <w:t>the</w:t>
      </w:r>
      <w:proofErr w:type="gramEnd"/>
      <w:r w:rsidRPr="00C30E02">
        <w:rPr>
          <w:rFonts w:ascii="Helvetica" w:hAnsi="Helvetica"/>
        </w:rPr>
        <w:t xml:space="preserve"> active area of the focal plane would be the same in the two implementations, 0.375 deg</w:t>
      </w:r>
      <w:r w:rsidRPr="00C30E02">
        <w:rPr>
          <w:rFonts w:ascii="Helvetica" w:hAnsi="Helvetica"/>
          <w:vertAlign w:val="superscript"/>
        </w:rPr>
        <w:t>2</w:t>
      </w:r>
      <w:r w:rsidRPr="00C30E02">
        <w:rPr>
          <w:rFonts w:ascii="Helvetica" w:hAnsi="Helvetica"/>
        </w:rPr>
        <w:t>.</w:t>
      </w:r>
    </w:p>
    <w:p w:rsidR="00533D9B" w:rsidRPr="00C30E02" w:rsidRDefault="00533D9B" w:rsidP="000A3F03">
      <w:pPr>
        <w:ind w:left="360"/>
        <w:jc w:val="both"/>
        <w:rPr>
          <w:rFonts w:ascii="Helvetica" w:hAnsi="Helvetica"/>
        </w:rPr>
      </w:pPr>
      <w:r w:rsidRPr="00C30E02">
        <w:rPr>
          <w:rFonts w:ascii="Helvetica" w:hAnsi="Helvetica"/>
        </w:rPr>
        <w:t xml:space="preserve">5) </w:t>
      </w:r>
      <w:proofErr w:type="gramStart"/>
      <w:r w:rsidRPr="00C30E02">
        <w:rPr>
          <w:rFonts w:ascii="Helvetica" w:hAnsi="Helvetica"/>
        </w:rPr>
        <w:t>the</w:t>
      </w:r>
      <w:proofErr w:type="gramEnd"/>
      <w:r w:rsidRPr="00C30E02">
        <w:rPr>
          <w:rFonts w:ascii="Helvetica" w:hAnsi="Helvetica"/>
        </w:rPr>
        <w:t xml:space="preserve"> observing time devoted to dark energy would be the same as that in DRM1.</w:t>
      </w:r>
    </w:p>
    <w:p w:rsidR="00533D9B" w:rsidRPr="00C30E02" w:rsidRDefault="00533D9B" w:rsidP="00533D9B">
      <w:pPr>
        <w:rPr>
          <w:rFonts w:ascii="Helvetica" w:hAnsi="Helvetica"/>
        </w:rPr>
      </w:pPr>
    </w:p>
    <w:p w:rsidR="00C30E02" w:rsidRPr="00C30E02" w:rsidRDefault="00C30E02" w:rsidP="000A3F03">
      <w:pPr>
        <w:ind w:left="360"/>
        <w:jc w:val="both"/>
        <w:rPr>
          <w:rFonts w:ascii="Helvetica" w:hAnsi="Helvetica"/>
        </w:rPr>
      </w:pPr>
      <w:r w:rsidRPr="00C30E02">
        <w:rPr>
          <w:rFonts w:ascii="Helvetica" w:hAnsi="Helvetica"/>
        </w:rPr>
        <w:t>We further assume that the telescope and detectors will be cool enough that the sensitivity out to 2.0</w:t>
      </w:r>
      <w:r w:rsidR="0075114A">
        <w:rPr>
          <w:rFonts w:ascii="Helvetica" w:hAnsi="Helvetica"/>
        </w:rPr>
        <w:sym w:font="Symbol" w:char="F06D"/>
      </w:r>
      <w:r w:rsidR="0075114A">
        <w:rPr>
          <w:rFonts w:ascii="Helvetica" w:hAnsi="Helvetica"/>
        </w:rPr>
        <w:t>m</w:t>
      </w:r>
      <w:r w:rsidRPr="00C30E02">
        <w:rPr>
          <w:rFonts w:ascii="Helvetica" w:hAnsi="Helvetica"/>
        </w:rPr>
        <w:t xml:space="preserve"> scales with the aperture ratio and is not degraded in the NRO implementation by higher thermal noise.  A final design might or might not</w:t>
      </w:r>
      <w:r>
        <w:rPr>
          <w:rFonts w:ascii="Helvetica" w:hAnsi="Helvetica"/>
        </w:rPr>
        <w:t xml:space="preserve"> </w:t>
      </w:r>
      <w:r w:rsidRPr="00C30E02">
        <w:rPr>
          <w:rFonts w:ascii="Helvetica" w:hAnsi="Helvetica"/>
        </w:rPr>
        <w:t>satisfy this condition</w:t>
      </w:r>
      <w:r>
        <w:rPr>
          <w:rFonts w:ascii="Helvetica" w:hAnsi="Helvetica"/>
        </w:rPr>
        <w:t>,</w:t>
      </w:r>
      <w:r w:rsidRPr="00C30E02">
        <w:rPr>
          <w:rFonts w:ascii="Helvetica" w:hAnsi="Helvetica"/>
        </w:rPr>
        <w:t xml:space="preserve"> depending on details of the c</w:t>
      </w:r>
      <w:r>
        <w:rPr>
          <w:rFonts w:ascii="Helvetica" w:hAnsi="Helvetica"/>
        </w:rPr>
        <w:t>ooling mechanisms and the orbit. C</w:t>
      </w:r>
      <w:r w:rsidRPr="00C30E02">
        <w:rPr>
          <w:rFonts w:ascii="Helvetica" w:hAnsi="Helvetica"/>
        </w:rPr>
        <w:t>onversely, imaging and spectroscopy beyond 2.0</w:t>
      </w:r>
      <w:r w:rsidR="0075114A">
        <w:rPr>
          <w:rFonts w:ascii="Helvetica" w:hAnsi="Helvetica"/>
        </w:rPr>
        <w:sym w:font="Symbol" w:char="F06D"/>
      </w:r>
      <w:r w:rsidR="0075114A">
        <w:rPr>
          <w:rFonts w:ascii="Helvetica" w:hAnsi="Helvetica"/>
        </w:rPr>
        <w:t>m</w:t>
      </w:r>
      <w:r w:rsidRPr="00C30E02">
        <w:rPr>
          <w:rFonts w:ascii="Helvetica" w:hAnsi="Helvetica"/>
        </w:rPr>
        <w:t xml:space="preserve"> may be feasible if the detectors and optics can be kept cold enough. Achieving both conditions 3 and 4 would require a number of pixels on </w:t>
      </w:r>
      <w:r w:rsidR="000A3F03">
        <w:rPr>
          <w:rFonts w:ascii="Helvetica" w:hAnsi="Helvetica"/>
        </w:rPr>
        <w:t>NEW WFIRST</w:t>
      </w:r>
      <w:r w:rsidRPr="00C30E02">
        <w:rPr>
          <w:rFonts w:ascii="Helvetica" w:hAnsi="Helvetica"/>
        </w:rPr>
        <w:t xml:space="preserve"> three times larger than that on SDT-DRM1, which we assume would be possible with H4RG detectors. Of course, an SDT design with more pixels would also be more powerful than DRM1, but we do not consider this in our scaling. When measurements are limited by</w:t>
      </w:r>
      <w:r>
        <w:rPr>
          <w:rFonts w:ascii="Helvetica" w:hAnsi="Helvetica"/>
        </w:rPr>
        <w:t xml:space="preserve"> statistical errors rather than by systematic errors</w:t>
      </w:r>
      <w:r w:rsidRPr="00C30E02">
        <w:rPr>
          <w:rFonts w:ascii="Helvetica" w:hAnsi="Helvetica"/>
        </w:rPr>
        <w:t>, their information content (in the sense of an inverse variance) should scale linearly with the number of pixels (at fixed pixel size) and with the amount of observing time.</w:t>
      </w:r>
    </w:p>
    <w:p w:rsidR="00C30E02" w:rsidRPr="00C30E02" w:rsidRDefault="00C30E02" w:rsidP="00533D9B">
      <w:pPr>
        <w:ind w:left="360"/>
        <w:rPr>
          <w:rFonts w:ascii="Helvetica" w:hAnsi="Helvetica"/>
        </w:rPr>
      </w:pPr>
    </w:p>
    <w:p w:rsidR="00C30E02" w:rsidRPr="00C30E02" w:rsidRDefault="00C30E02" w:rsidP="00533D9B">
      <w:pPr>
        <w:ind w:left="360"/>
        <w:rPr>
          <w:rFonts w:ascii="Helvetica" w:hAnsi="Helvetica"/>
        </w:rPr>
      </w:pPr>
      <w:r w:rsidRPr="00C30E02">
        <w:rPr>
          <w:rFonts w:ascii="Helvetica" w:hAnsi="Helvetica"/>
        </w:rPr>
        <w:t>We address each of the three dark energy programs in turn.</w:t>
      </w:r>
    </w:p>
    <w:p w:rsidR="00C30E02" w:rsidRPr="00C30E02" w:rsidRDefault="00C30E02" w:rsidP="00533D9B">
      <w:pPr>
        <w:ind w:left="360"/>
        <w:rPr>
          <w:rFonts w:ascii="Helvetica" w:hAnsi="Helvetica"/>
        </w:rPr>
      </w:pPr>
    </w:p>
    <w:p w:rsidR="00C30E02" w:rsidRPr="00C30E02" w:rsidRDefault="00C30E02" w:rsidP="00C773D8">
      <w:pPr>
        <w:ind w:left="360"/>
        <w:rPr>
          <w:rFonts w:ascii="Helvetica" w:hAnsi="Helvetica"/>
        </w:rPr>
      </w:pPr>
      <w:r w:rsidRPr="00C30E02">
        <w:rPr>
          <w:rFonts w:ascii="Helvetica" w:hAnsi="Helvetica"/>
        </w:rPr>
        <w:t>5.2.1 Supernovae (</w:t>
      </w:r>
      <w:proofErr w:type="spellStart"/>
      <w:r w:rsidRPr="00C30E02">
        <w:rPr>
          <w:rFonts w:ascii="Helvetica" w:hAnsi="Helvetica"/>
        </w:rPr>
        <w:t>SN</w:t>
      </w:r>
      <w:r w:rsidR="000A3F03">
        <w:rPr>
          <w:rFonts w:ascii="Helvetica" w:hAnsi="Helvetica"/>
        </w:rPr>
        <w:t>e</w:t>
      </w:r>
      <w:proofErr w:type="spellEnd"/>
      <w:r w:rsidRPr="00C30E02">
        <w:rPr>
          <w:rFonts w:ascii="Helvetica" w:hAnsi="Helvetica"/>
        </w:rPr>
        <w:t>)</w:t>
      </w:r>
    </w:p>
    <w:p w:rsidR="00C30E02" w:rsidRPr="00C30E02" w:rsidRDefault="00C30E02" w:rsidP="00533D9B">
      <w:pPr>
        <w:ind w:left="360"/>
        <w:rPr>
          <w:rFonts w:ascii="Helvetica" w:hAnsi="Helvetica"/>
        </w:rPr>
      </w:pPr>
    </w:p>
    <w:p w:rsidR="00C30E02" w:rsidRPr="00C30E02" w:rsidRDefault="00C30E02" w:rsidP="000A3F03">
      <w:pPr>
        <w:ind w:left="360"/>
        <w:jc w:val="both"/>
        <w:rPr>
          <w:rFonts w:ascii="Helvetica" w:hAnsi="Helvetica"/>
        </w:rPr>
      </w:pPr>
      <w:r w:rsidRPr="00C30E02">
        <w:rPr>
          <w:rFonts w:ascii="Helvetica" w:hAnsi="Helvetica"/>
        </w:rPr>
        <w:t>SDT-DRM1 would monitor 6.5 deg</w:t>
      </w:r>
      <w:r w:rsidRPr="00C30E02">
        <w:rPr>
          <w:rFonts w:ascii="Helvetica" w:hAnsi="Helvetica"/>
          <w:vertAlign w:val="superscript"/>
        </w:rPr>
        <w:t>2</w:t>
      </w:r>
      <w:r w:rsidRPr="00C30E02">
        <w:rPr>
          <w:rFonts w:ascii="Helvetica" w:hAnsi="Helvetica"/>
        </w:rPr>
        <w:t xml:space="preserve"> with the depth needed to discover and measure Type </w:t>
      </w:r>
      <w:proofErr w:type="spellStart"/>
      <w:proofErr w:type="gramStart"/>
      <w:r w:rsidRPr="00C30E02">
        <w:rPr>
          <w:rFonts w:ascii="Helvetica" w:hAnsi="Helvetica"/>
        </w:rPr>
        <w:t>Ia</w:t>
      </w:r>
      <w:proofErr w:type="spellEnd"/>
      <w:proofErr w:type="gramEnd"/>
      <w:r w:rsidRPr="00C30E02">
        <w:rPr>
          <w:rFonts w:ascii="Helvetica" w:hAnsi="Helvetica"/>
        </w:rPr>
        <w:t xml:space="preserve"> </w:t>
      </w:r>
      <w:proofErr w:type="spellStart"/>
      <w:r w:rsidRPr="00C30E02">
        <w:rPr>
          <w:rFonts w:ascii="Helvetica" w:hAnsi="Helvetica"/>
        </w:rPr>
        <w:t>SNe</w:t>
      </w:r>
      <w:proofErr w:type="spellEnd"/>
      <w:r w:rsidRPr="00C30E02">
        <w:rPr>
          <w:rFonts w:ascii="Helvetica" w:hAnsi="Helvetica"/>
        </w:rPr>
        <w:t xml:space="preserve"> to z = 0.8, and 1.8 deg</w:t>
      </w:r>
      <w:r w:rsidRPr="00C30E02">
        <w:rPr>
          <w:rFonts w:ascii="Helvetica" w:hAnsi="Helvetica"/>
          <w:vertAlign w:val="superscript"/>
        </w:rPr>
        <w:t>2</w:t>
      </w:r>
      <w:r w:rsidRPr="00C30E02">
        <w:rPr>
          <w:rFonts w:ascii="Helvetica" w:hAnsi="Helvetica"/>
        </w:rPr>
        <w:t xml:space="preserve"> with the depth needed to measure Type </w:t>
      </w:r>
      <w:proofErr w:type="spellStart"/>
      <w:r w:rsidRPr="00C30E02">
        <w:rPr>
          <w:rFonts w:ascii="Helvetica" w:hAnsi="Helvetica"/>
        </w:rPr>
        <w:t>Ia</w:t>
      </w:r>
      <w:proofErr w:type="spellEnd"/>
      <w:r w:rsidRPr="00C30E02">
        <w:rPr>
          <w:rFonts w:ascii="Helvetica" w:hAnsi="Helvetica"/>
        </w:rPr>
        <w:t xml:space="preserve"> </w:t>
      </w:r>
      <w:proofErr w:type="spellStart"/>
      <w:r w:rsidRPr="00C30E02">
        <w:rPr>
          <w:rFonts w:ascii="Helvetica" w:hAnsi="Helvetica"/>
        </w:rPr>
        <w:t>SNe</w:t>
      </w:r>
      <w:proofErr w:type="spellEnd"/>
      <w:r w:rsidRPr="00C30E02">
        <w:rPr>
          <w:rFonts w:ascii="Helvetica" w:hAnsi="Helvetica"/>
        </w:rPr>
        <w:t xml:space="preserve"> to z = 1.7.  This survey is expected to yield about 1900 confirmed Type </w:t>
      </w:r>
      <w:proofErr w:type="spellStart"/>
      <w:r w:rsidRPr="00C30E02">
        <w:rPr>
          <w:rFonts w:ascii="Helvetica" w:hAnsi="Helvetica"/>
        </w:rPr>
        <w:t>Ia</w:t>
      </w:r>
      <w:proofErr w:type="spellEnd"/>
      <w:r w:rsidRPr="00C30E02">
        <w:rPr>
          <w:rFonts w:ascii="Helvetica" w:hAnsi="Helvetica"/>
        </w:rPr>
        <w:t xml:space="preserve"> </w:t>
      </w:r>
      <w:proofErr w:type="spellStart"/>
      <w:r w:rsidRPr="00C30E02">
        <w:rPr>
          <w:rFonts w:ascii="Helvetica" w:hAnsi="Helvetica"/>
        </w:rPr>
        <w:t>SN</w:t>
      </w:r>
      <w:r>
        <w:rPr>
          <w:rFonts w:ascii="Helvetica" w:hAnsi="Helvetica"/>
        </w:rPr>
        <w:t>e</w:t>
      </w:r>
      <w:proofErr w:type="spellEnd"/>
      <w:r w:rsidRPr="00C30E02">
        <w:rPr>
          <w:rFonts w:ascii="Helvetica" w:hAnsi="Helvetica"/>
        </w:rPr>
        <w:t xml:space="preserve"> detections, yielding measurements of the luminosity distance D</w:t>
      </w:r>
      <w:r w:rsidRPr="00C30E02">
        <w:rPr>
          <w:rFonts w:ascii="Helvetica" w:hAnsi="Helvetica"/>
          <w:vertAlign w:val="subscript"/>
        </w:rPr>
        <w:t>L</w:t>
      </w:r>
      <w:r w:rsidRPr="00C30E02">
        <w:rPr>
          <w:rFonts w:ascii="Helvetica" w:hAnsi="Helvetica"/>
        </w:rPr>
        <w:t xml:space="preserve"> (z) in 16 </w:t>
      </w:r>
      <w:proofErr w:type="spellStart"/>
      <w:r w:rsidRPr="00C30E02">
        <w:rPr>
          <w:rFonts w:ascii="Helvetica" w:hAnsi="Helvetica"/>
        </w:rPr>
        <w:t>redshift</w:t>
      </w:r>
      <w:proofErr w:type="spellEnd"/>
      <w:r w:rsidRPr="00C30E02">
        <w:rPr>
          <w:rFonts w:ascii="Helvetica" w:hAnsi="Helvetica"/>
        </w:rPr>
        <w:t xml:space="preserve"> bins of width </w:t>
      </w:r>
      <w:proofErr w:type="spellStart"/>
      <w:r w:rsidRPr="00C30E02">
        <w:rPr>
          <w:rFonts w:ascii="Helvetica" w:hAnsi="Helvetica"/>
        </w:rPr>
        <w:t>Δz</w:t>
      </w:r>
      <w:proofErr w:type="spellEnd"/>
      <w:r w:rsidRPr="00C30E02">
        <w:rPr>
          <w:rFonts w:ascii="Helvetica" w:hAnsi="Helvetica"/>
        </w:rPr>
        <w:t xml:space="preserve"> = 0.1. The photometry and </w:t>
      </w:r>
      <w:proofErr w:type="spellStart"/>
      <w:r w:rsidRPr="00C30E02">
        <w:rPr>
          <w:rFonts w:ascii="Helvetica" w:hAnsi="Helvetica"/>
        </w:rPr>
        <w:t>redshift</w:t>
      </w:r>
      <w:proofErr w:type="spellEnd"/>
      <w:r w:rsidRPr="00C30E02">
        <w:rPr>
          <w:rFonts w:ascii="Helvetica" w:hAnsi="Helvetica"/>
        </w:rPr>
        <w:t xml:space="preserve"> measurements are accurate enough to yield statistical errors in distance modulus </w:t>
      </w:r>
      <w:proofErr w:type="spellStart"/>
      <w:r w:rsidRPr="00C30E02">
        <w:rPr>
          <w:rFonts w:ascii="Helvetica" w:hAnsi="Helvetica"/>
        </w:rPr>
        <w:t>σ</w:t>
      </w:r>
      <w:r w:rsidRPr="00C30E02">
        <w:rPr>
          <w:rFonts w:ascii="Helvetica" w:hAnsi="Helvetica"/>
          <w:vertAlign w:val="subscript"/>
        </w:rPr>
        <w:t>μ</w:t>
      </w:r>
      <w:proofErr w:type="spellEnd"/>
      <w:r w:rsidR="000A3F03">
        <w:rPr>
          <w:rFonts w:ascii="Helvetica" w:hAnsi="Helvetica"/>
        </w:rPr>
        <w:t xml:space="preserve"> </w:t>
      </w:r>
      <w:r w:rsidR="000A3F03">
        <w:rPr>
          <w:rFonts w:ascii="Helvetica" w:hAnsi="Helvetica"/>
        </w:rPr>
        <w:sym w:font="Symbol" w:char="F0A3"/>
      </w:r>
      <w:r w:rsidR="000A3F03">
        <w:rPr>
          <w:rFonts w:ascii="Helvetica" w:hAnsi="Helvetica"/>
        </w:rPr>
        <w:t xml:space="preserve"> 0.02 per </w:t>
      </w:r>
      <w:proofErr w:type="spellStart"/>
      <w:r w:rsidR="000A3F03">
        <w:rPr>
          <w:rFonts w:ascii="Helvetica" w:hAnsi="Helvetica"/>
        </w:rPr>
        <w:t>redshift</w:t>
      </w:r>
      <w:proofErr w:type="spellEnd"/>
      <w:r w:rsidR="000A3F03">
        <w:rPr>
          <w:rFonts w:ascii="Helvetica" w:hAnsi="Helvetica"/>
        </w:rPr>
        <w:t xml:space="preserve"> bin (</w:t>
      </w:r>
      <w:r w:rsidRPr="00C30E02">
        <w:rPr>
          <w:rFonts w:ascii="Helvetica" w:hAnsi="Helvetica"/>
        </w:rPr>
        <w:t xml:space="preserve">1% in luminosity distance), after averaging over all supernovae in the bin. The SDT report considers two scenarios for systematic errors, a "conservative" one in which the systematic error per </w:t>
      </w:r>
      <w:proofErr w:type="spellStart"/>
      <w:r w:rsidRPr="00C30E02">
        <w:rPr>
          <w:rFonts w:ascii="Helvetica" w:hAnsi="Helvetica"/>
        </w:rPr>
        <w:t>Δz</w:t>
      </w:r>
      <w:proofErr w:type="spellEnd"/>
      <w:r w:rsidR="000A3F03">
        <w:rPr>
          <w:rFonts w:ascii="Helvetica" w:hAnsi="Helvetica"/>
        </w:rPr>
        <w:t xml:space="preserve"> </w:t>
      </w:r>
      <w:r w:rsidRPr="00C30E02">
        <w:rPr>
          <w:rFonts w:ascii="Helvetica" w:hAnsi="Helvetica"/>
        </w:rPr>
        <w:t xml:space="preserve">= 0.1 </w:t>
      </w:r>
      <w:proofErr w:type="spellStart"/>
      <w:r w:rsidRPr="00C30E02">
        <w:rPr>
          <w:rFonts w:ascii="Helvetica" w:hAnsi="Helvetica"/>
        </w:rPr>
        <w:t>redshift</w:t>
      </w:r>
      <w:proofErr w:type="spellEnd"/>
      <w:r w:rsidRPr="00C30E02">
        <w:rPr>
          <w:rFonts w:ascii="Helvetica" w:hAnsi="Helvetica"/>
        </w:rPr>
        <w:t xml:space="preserve"> bin i</w:t>
      </w:r>
      <w:r w:rsidR="000A3F03">
        <w:rPr>
          <w:rFonts w:ascii="Helvetica" w:hAnsi="Helvetica"/>
        </w:rPr>
        <w:t xml:space="preserve">s 0.02 × (1+z)/1.8 </w:t>
      </w:r>
      <w:proofErr w:type="spellStart"/>
      <w:r w:rsidR="000A3F03">
        <w:rPr>
          <w:rFonts w:ascii="Helvetica" w:hAnsi="Helvetica"/>
        </w:rPr>
        <w:t>mag</w:t>
      </w:r>
      <w:proofErr w:type="spellEnd"/>
      <w:r w:rsidR="000A3F03">
        <w:rPr>
          <w:rFonts w:ascii="Helvetica" w:hAnsi="Helvetica"/>
        </w:rPr>
        <w:t>, and an “</w:t>
      </w:r>
      <w:r w:rsidRPr="00C30E02">
        <w:rPr>
          <w:rFonts w:ascii="Helvetica" w:hAnsi="Helvetica"/>
        </w:rPr>
        <w:t xml:space="preserve">optimistic" one in which it is 0.01 × (1+z)/1.8 mag. These systematic errors are assumed to be uncorrelated from one </w:t>
      </w:r>
      <w:proofErr w:type="spellStart"/>
      <w:r w:rsidRPr="00C30E02">
        <w:rPr>
          <w:rFonts w:ascii="Helvetica" w:hAnsi="Helvetica"/>
        </w:rPr>
        <w:t>redshift</w:t>
      </w:r>
      <w:proofErr w:type="spellEnd"/>
      <w:r w:rsidRPr="00C30E02">
        <w:rPr>
          <w:rFonts w:ascii="Helvetica" w:hAnsi="Helvetica"/>
        </w:rPr>
        <w:t xml:space="preserve"> bin to another, so the overall demand on </w:t>
      </w:r>
      <w:proofErr w:type="spellStart"/>
      <w:r w:rsidRPr="00C30E02">
        <w:rPr>
          <w:rFonts w:ascii="Helvetica" w:hAnsi="Helvetica"/>
        </w:rPr>
        <w:t>systematics</w:t>
      </w:r>
      <w:proofErr w:type="spellEnd"/>
      <w:r w:rsidRPr="00C30E02">
        <w:rPr>
          <w:rFonts w:ascii="Helvetica" w:hAnsi="Helvetica"/>
        </w:rPr>
        <w:t xml:space="preserve"> is tighter by a factor ~ (</w:t>
      </w:r>
      <w:proofErr w:type="spellStart"/>
      <w:r w:rsidRPr="00C30E02">
        <w:rPr>
          <w:rFonts w:ascii="Helvetica" w:hAnsi="Helvetica"/>
        </w:rPr>
        <w:t>N</w:t>
      </w:r>
      <w:r w:rsidRPr="00C30E02">
        <w:rPr>
          <w:rFonts w:ascii="Helvetica" w:hAnsi="Helvetica"/>
          <w:vertAlign w:val="subscript"/>
        </w:rPr>
        <w:t>bin</w:t>
      </w:r>
      <w:proofErr w:type="spellEnd"/>
      <w:r w:rsidRPr="00C30E02">
        <w:rPr>
          <w:rFonts w:ascii="Helvetica" w:hAnsi="Helvetica"/>
        </w:rPr>
        <w:t>)</w:t>
      </w:r>
      <w:r w:rsidRPr="00C30E02">
        <w:rPr>
          <w:rFonts w:ascii="Helvetica" w:hAnsi="Helvetica"/>
          <w:vertAlign w:val="superscript"/>
        </w:rPr>
        <w:t>-1/2</w:t>
      </w:r>
      <w:r w:rsidRPr="00C30E02">
        <w:rPr>
          <w:rFonts w:ascii="Helvetica" w:hAnsi="Helvetica"/>
        </w:rPr>
        <w:t>= 4. The aggregate precision of the luminosity distance measurement, including the contribution of systematic errors, is (</w:t>
      </w:r>
      <w:proofErr w:type="spellStart"/>
      <w:r w:rsidRPr="00C30E02">
        <w:rPr>
          <w:rFonts w:ascii="Helvetica" w:hAnsi="Helvetica"/>
        </w:rPr>
        <w:t>Σ</w:t>
      </w:r>
      <w:r w:rsidRPr="00C30E02">
        <w:rPr>
          <w:rFonts w:ascii="Helvetica" w:hAnsi="Helvetica"/>
          <w:vertAlign w:val="subscript"/>
        </w:rPr>
        <w:t>i</w:t>
      </w:r>
      <w:proofErr w:type="spellEnd"/>
      <w:r w:rsidRPr="00C30E02">
        <w:rPr>
          <w:rFonts w:ascii="Helvetica" w:hAnsi="Helvetica"/>
          <w:vertAlign w:val="subscript"/>
        </w:rPr>
        <w:t xml:space="preserve"> </w:t>
      </w:r>
      <w:r w:rsidRPr="00C30E02">
        <w:rPr>
          <w:rFonts w:ascii="Helvetica" w:hAnsi="Helvetica"/>
        </w:rPr>
        <w:t>[</w:t>
      </w:r>
      <w:proofErr w:type="spellStart"/>
      <w:r w:rsidRPr="00C30E02">
        <w:rPr>
          <w:rFonts w:ascii="Helvetica" w:hAnsi="Helvetica"/>
        </w:rPr>
        <w:t>Δln</w:t>
      </w:r>
      <w:proofErr w:type="spellEnd"/>
      <w:r w:rsidRPr="00C30E02">
        <w:rPr>
          <w:rFonts w:ascii="Helvetica" w:hAnsi="Helvetica"/>
        </w:rPr>
        <w:t xml:space="preserve"> </w:t>
      </w:r>
      <w:proofErr w:type="gramStart"/>
      <w:r w:rsidRPr="00C30E02">
        <w:rPr>
          <w:rFonts w:ascii="Helvetica" w:hAnsi="Helvetica"/>
        </w:rPr>
        <w:t>D</w:t>
      </w:r>
      <w:r w:rsidRPr="00C30E02">
        <w:rPr>
          <w:rFonts w:ascii="Helvetica" w:hAnsi="Helvetica"/>
          <w:vertAlign w:val="subscript"/>
        </w:rPr>
        <w:t>L</w:t>
      </w:r>
      <w:r w:rsidRPr="00C30E02">
        <w:rPr>
          <w:rFonts w:ascii="Helvetica" w:hAnsi="Helvetica"/>
        </w:rPr>
        <w:t>(</w:t>
      </w:r>
      <w:proofErr w:type="spellStart"/>
      <w:proofErr w:type="gramEnd"/>
      <w:r w:rsidRPr="00C30E02">
        <w:rPr>
          <w:rFonts w:ascii="Helvetica" w:hAnsi="Helvetica"/>
        </w:rPr>
        <w:t>z</w:t>
      </w:r>
      <w:r w:rsidRPr="00C30E02">
        <w:rPr>
          <w:rFonts w:ascii="Helvetica" w:hAnsi="Helvetica"/>
          <w:vertAlign w:val="subscript"/>
        </w:rPr>
        <w:t>i</w:t>
      </w:r>
      <w:proofErr w:type="spellEnd"/>
      <w:r w:rsidRPr="00C30E02">
        <w:rPr>
          <w:rFonts w:ascii="Helvetica" w:hAnsi="Helvetica"/>
        </w:rPr>
        <w:t>)]</w:t>
      </w:r>
      <w:r w:rsidRPr="00C30E02">
        <w:rPr>
          <w:rFonts w:ascii="Helvetica" w:hAnsi="Helvetica"/>
          <w:vertAlign w:val="superscript"/>
        </w:rPr>
        <w:t>-2</w:t>
      </w:r>
      <w:r w:rsidRPr="00C30E02">
        <w:rPr>
          <w:rFonts w:ascii="Helvetica" w:hAnsi="Helvetica"/>
        </w:rPr>
        <w:t>)</w:t>
      </w:r>
      <w:r w:rsidRPr="00C30E02">
        <w:rPr>
          <w:rFonts w:ascii="Helvetica" w:hAnsi="Helvetica"/>
          <w:vertAlign w:val="superscript"/>
        </w:rPr>
        <w:t xml:space="preserve">-1/2 </w:t>
      </w:r>
      <w:r w:rsidRPr="00C30E02">
        <w:rPr>
          <w:rFonts w:ascii="Helvetica" w:hAnsi="Helvetica"/>
        </w:rPr>
        <w:t xml:space="preserve"> = 0.32% for the conservative case and 0.23% for the optimistic case. The DRM1 SN survey incorporates JHK imaging, which we assume would become YJH in the case of </w:t>
      </w:r>
      <w:r w:rsidR="000A3F03">
        <w:rPr>
          <w:rFonts w:ascii="Helvetica" w:hAnsi="Helvetica"/>
        </w:rPr>
        <w:t>NEW WFIRST</w:t>
      </w:r>
      <w:r w:rsidRPr="00C30E02">
        <w:rPr>
          <w:rFonts w:ascii="Helvetica" w:hAnsi="Helvetica"/>
        </w:rPr>
        <w:t>.</w:t>
      </w:r>
    </w:p>
    <w:p w:rsidR="00C30E02" w:rsidRPr="00C30E02" w:rsidRDefault="00C30E02" w:rsidP="00533D9B">
      <w:pPr>
        <w:ind w:left="360"/>
        <w:rPr>
          <w:rFonts w:ascii="Helvetica" w:hAnsi="Helvetica"/>
        </w:rPr>
      </w:pPr>
    </w:p>
    <w:p w:rsidR="00C30E02" w:rsidRPr="00C30E02" w:rsidRDefault="00C30E02" w:rsidP="006451B1">
      <w:pPr>
        <w:ind w:left="360"/>
        <w:jc w:val="both"/>
        <w:rPr>
          <w:rFonts w:ascii="Helvetica" w:hAnsi="Helvetica"/>
        </w:rPr>
      </w:pPr>
      <w:r w:rsidRPr="00C30E02">
        <w:rPr>
          <w:rFonts w:ascii="Helvetica" w:hAnsi="Helvetica"/>
        </w:rPr>
        <w:t xml:space="preserve">To a first approximation, we expect that the survey speed for </w:t>
      </w:r>
      <w:r w:rsidR="00CF340F">
        <w:rPr>
          <w:rFonts w:ascii="Helvetica" w:hAnsi="Helvetica"/>
        </w:rPr>
        <w:t>NEW WFIRST</w:t>
      </w:r>
      <w:r w:rsidRPr="00C30E02">
        <w:rPr>
          <w:rFonts w:ascii="Helvetica" w:hAnsi="Helvetica"/>
        </w:rPr>
        <w:t xml:space="preserve"> would be faster than that of SDT-DRM1 by a factor of thre</w:t>
      </w:r>
      <w:r>
        <w:rPr>
          <w:rFonts w:ascii="Helvetica" w:hAnsi="Helvetica"/>
        </w:rPr>
        <w:t>e because of the aperture ratio, neglecting increased overheads associated with more frequent repositioning of the telescope.</w:t>
      </w:r>
      <w:r w:rsidRPr="00C30E02">
        <w:rPr>
          <w:rFonts w:ascii="Helvetica" w:hAnsi="Helvetica"/>
        </w:rPr>
        <w:t xml:space="preserve"> For the conservative </w:t>
      </w:r>
      <w:proofErr w:type="spellStart"/>
      <w:r w:rsidRPr="00C30E02">
        <w:rPr>
          <w:rFonts w:ascii="Helvetica" w:hAnsi="Helvetica"/>
        </w:rPr>
        <w:t>systematics</w:t>
      </w:r>
      <w:proofErr w:type="spellEnd"/>
      <w:r w:rsidRPr="00C30E02">
        <w:rPr>
          <w:rFonts w:ascii="Helvetica" w:hAnsi="Helvetica"/>
        </w:rPr>
        <w:t xml:space="preserve"> case, the DRM1 SN survey is limited by systematic errors in most bins. In this scenario, therefore, an NRO implementation of WFIRST</w:t>
      </w:r>
      <w:r>
        <w:rPr>
          <w:rFonts w:ascii="Helvetica" w:hAnsi="Helvetica"/>
        </w:rPr>
        <w:t xml:space="preserve"> </w:t>
      </w:r>
      <w:r w:rsidRPr="00C30E02">
        <w:rPr>
          <w:rFonts w:ascii="Helvetica" w:hAnsi="Helvetica"/>
        </w:rPr>
        <w:t>could do the SN program faster, but it might not do much better in the end, beca</w:t>
      </w:r>
      <w:r w:rsidR="00CF340F">
        <w:rPr>
          <w:rFonts w:ascii="Helvetica" w:hAnsi="Helvetica"/>
        </w:rPr>
        <w:t>use increasing the number of supernovae</w:t>
      </w:r>
      <w:r w:rsidRPr="00C30E02">
        <w:rPr>
          <w:rFonts w:ascii="Helvetica" w:hAnsi="Helvetica"/>
        </w:rPr>
        <w:t xml:space="preserve"> would have only moderate impact on the total error.  Indeed, a </w:t>
      </w:r>
      <w:r w:rsidR="00CF340F">
        <w:rPr>
          <w:rFonts w:ascii="Helvetica" w:hAnsi="Helvetica"/>
        </w:rPr>
        <w:t>NEW WFIRST</w:t>
      </w:r>
      <w:r w:rsidRPr="00C30E02">
        <w:rPr>
          <w:rFonts w:ascii="Helvetica" w:hAnsi="Helvetica"/>
        </w:rPr>
        <w:t xml:space="preserve"> supernova survey might perform worse, because it would be limited (at each </w:t>
      </w:r>
      <w:proofErr w:type="spellStart"/>
      <w:r w:rsidRPr="00C30E02">
        <w:rPr>
          <w:rFonts w:ascii="Helvetica" w:hAnsi="Helvetica"/>
        </w:rPr>
        <w:t>redshift</w:t>
      </w:r>
      <w:proofErr w:type="spellEnd"/>
      <w:r w:rsidRPr="00C30E02">
        <w:rPr>
          <w:rFonts w:ascii="Helvetica" w:hAnsi="Helvetica"/>
        </w:rPr>
        <w:t>) to bluer rest-frame wavelengths, where the intrinsic</w:t>
      </w:r>
      <w:r w:rsidR="009D58F1">
        <w:rPr>
          <w:rFonts w:ascii="Helvetica" w:hAnsi="Helvetica"/>
        </w:rPr>
        <w:t xml:space="preserve"> </w:t>
      </w:r>
      <w:r w:rsidRPr="00C30E02">
        <w:rPr>
          <w:rFonts w:ascii="Helvetica" w:hAnsi="Helvetica"/>
        </w:rPr>
        <w:t xml:space="preserve">scatter of </w:t>
      </w:r>
      <w:proofErr w:type="spellStart"/>
      <w:r w:rsidRPr="00C30E02">
        <w:rPr>
          <w:rFonts w:ascii="Helvetica" w:hAnsi="Helvetica"/>
        </w:rPr>
        <w:t>SN</w:t>
      </w:r>
      <w:r w:rsidR="00CF340F">
        <w:rPr>
          <w:rFonts w:ascii="Helvetica" w:hAnsi="Helvetica"/>
        </w:rPr>
        <w:t>e</w:t>
      </w:r>
      <w:proofErr w:type="spellEnd"/>
      <w:r w:rsidRPr="00C30E02">
        <w:rPr>
          <w:rFonts w:ascii="Helvetica" w:hAnsi="Helvetica"/>
        </w:rPr>
        <w:t xml:space="preserve"> peak luminosities is (slightly) larger</w:t>
      </w:r>
      <w:r w:rsidR="00CF340F">
        <w:rPr>
          <w:rFonts w:ascii="Helvetica" w:hAnsi="Helvetica"/>
        </w:rPr>
        <w:t>,</w:t>
      </w:r>
      <w:r w:rsidRPr="00C30E02">
        <w:rPr>
          <w:rFonts w:ascii="Helvetica" w:hAnsi="Helvetica"/>
        </w:rPr>
        <w:t xml:space="preserve"> and where the </w:t>
      </w:r>
      <w:proofErr w:type="spellStart"/>
      <w:r w:rsidRPr="00C30E02">
        <w:rPr>
          <w:rFonts w:ascii="Helvetica" w:hAnsi="Helvetica"/>
        </w:rPr>
        <w:t>systematics</w:t>
      </w:r>
      <w:proofErr w:type="spellEnd"/>
      <w:r w:rsidRPr="00C30E02">
        <w:rPr>
          <w:rFonts w:ascii="Helvetica" w:hAnsi="Helvetica"/>
        </w:rPr>
        <w:t xml:space="preserve"> associated with dust extinction are larger.</w:t>
      </w:r>
    </w:p>
    <w:p w:rsidR="00C30E02" w:rsidRPr="00C30E02" w:rsidRDefault="00C30E02" w:rsidP="00533D9B">
      <w:pPr>
        <w:ind w:left="360"/>
        <w:rPr>
          <w:rFonts w:ascii="Helvetica" w:hAnsi="Helvetica"/>
        </w:rPr>
      </w:pPr>
    </w:p>
    <w:p w:rsidR="00C30E02" w:rsidRPr="00C30E02" w:rsidRDefault="00C30E02" w:rsidP="006451B1">
      <w:pPr>
        <w:ind w:left="360"/>
        <w:jc w:val="both"/>
        <w:rPr>
          <w:rFonts w:ascii="Helvetica" w:hAnsi="Helvetica"/>
        </w:rPr>
      </w:pPr>
      <w:r w:rsidRPr="00C30E02">
        <w:rPr>
          <w:rFonts w:ascii="Helvetica" w:hAnsi="Helvetica"/>
        </w:rPr>
        <w:t xml:space="preserve">For the optimistic </w:t>
      </w:r>
      <w:proofErr w:type="spellStart"/>
      <w:r w:rsidRPr="00C30E02">
        <w:rPr>
          <w:rFonts w:ascii="Helvetica" w:hAnsi="Helvetica"/>
        </w:rPr>
        <w:t>systematics</w:t>
      </w:r>
      <w:proofErr w:type="spellEnd"/>
      <w:r w:rsidRPr="00C30E02">
        <w:rPr>
          <w:rFonts w:ascii="Helvetica" w:hAnsi="Helvetica"/>
        </w:rPr>
        <w:t xml:space="preserve"> case, the DRM1 SN survey is limited by statistic</w:t>
      </w:r>
      <w:r w:rsidR="006451B1">
        <w:rPr>
          <w:rFonts w:ascii="Helvetica" w:hAnsi="Helvetica"/>
        </w:rPr>
        <w:t>al errors.  In this scenario, a NEW WFIRST</w:t>
      </w:r>
      <w:r w:rsidRPr="00C30E02">
        <w:rPr>
          <w:rFonts w:ascii="Helvetica" w:hAnsi="Helvetica"/>
        </w:rPr>
        <w:t xml:space="preserve"> survey could perform substantially better in the same amount of observing time simp</w:t>
      </w:r>
      <w:r w:rsidR="006451B1">
        <w:rPr>
          <w:rFonts w:ascii="Helvetica" w:hAnsi="Helvetica"/>
        </w:rPr>
        <w:t>ly by measuring more supernovae</w:t>
      </w:r>
      <w:r w:rsidRPr="00C30E02">
        <w:rPr>
          <w:rFonts w:ascii="Helvetica" w:hAnsi="Helvetica"/>
        </w:rPr>
        <w:t xml:space="preserve">.  If we assume that the </w:t>
      </w:r>
      <w:proofErr w:type="spellStart"/>
      <w:r w:rsidRPr="006451B1">
        <w:rPr>
          <w:rFonts w:ascii="Helvetica" w:hAnsi="Helvetica"/>
          <w:i/>
        </w:rPr>
        <w:t>rms</w:t>
      </w:r>
      <w:proofErr w:type="spellEnd"/>
      <w:r w:rsidRPr="006451B1">
        <w:rPr>
          <w:rFonts w:ascii="Helvetica" w:hAnsi="Helvetica"/>
          <w:i/>
        </w:rPr>
        <w:t xml:space="preserve"> </w:t>
      </w:r>
      <w:r w:rsidRPr="00C30E02">
        <w:rPr>
          <w:rFonts w:ascii="Helvetica" w:hAnsi="Helvetica"/>
        </w:rPr>
        <w:t xml:space="preserve">statistical error in each </w:t>
      </w:r>
      <w:proofErr w:type="spellStart"/>
      <w:r w:rsidRPr="00C30E02">
        <w:rPr>
          <w:rFonts w:ascii="Helvetica" w:hAnsi="Helvetica"/>
        </w:rPr>
        <w:t>redshift</w:t>
      </w:r>
      <w:proofErr w:type="spellEnd"/>
      <w:r w:rsidRPr="00C30E02">
        <w:rPr>
          <w:rFonts w:ascii="Helvetica" w:hAnsi="Helvetica"/>
        </w:rPr>
        <w:t xml:space="preserve"> bin drops by √3, then the aggregate</w:t>
      </w:r>
      <w:r>
        <w:rPr>
          <w:rFonts w:ascii="Helvetica" w:hAnsi="Helvetica"/>
        </w:rPr>
        <w:t xml:space="preserve"> </w:t>
      </w:r>
      <w:r w:rsidRPr="00C30E02">
        <w:rPr>
          <w:rFonts w:ascii="Helvetica" w:hAnsi="Helvetica"/>
        </w:rPr>
        <w:t>precision of the luminosity distance measurement improves from 0.23% to 0.17%.  We expect the SN</w:t>
      </w:r>
      <w:r w:rsidR="006451B1">
        <w:rPr>
          <w:rFonts w:ascii="Helvetica" w:hAnsi="Helvetica"/>
        </w:rPr>
        <w:t xml:space="preserve"> program</w:t>
      </w:r>
      <w:r w:rsidRPr="00C30E02">
        <w:rPr>
          <w:rFonts w:ascii="Helvetica" w:hAnsi="Helvetica"/>
        </w:rPr>
        <w:t xml:space="preserve"> contribution to performance measures like the Dark Energy Task Force (Albrecht et al. 2006) </w:t>
      </w:r>
      <w:r w:rsidR="0005624E">
        <w:rPr>
          <w:rFonts w:ascii="Helvetica" w:hAnsi="Helvetica"/>
        </w:rPr>
        <w:t>F</w:t>
      </w:r>
      <w:r w:rsidRPr="008A6750">
        <w:rPr>
          <w:rFonts w:ascii="Helvetica" w:hAnsi="Helvetica"/>
        </w:rPr>
        <w:t>igure</w:t>
      </w:r>
      <w:r w:rsidR="00340606">
        <w:rPr>
          <w:rFonts w:ascii="Helvetica" w:hAnsi="Helvetica"/>
        </w:rPr>
        <w:t>-of-</w:t>
      </w:r>
      <w:r w:rsidRPr="00C30E02">
        <w:rPr>
          <w:rFonts w:ascii="Helvetica" w:hAnsi="Helvetica"/>
        </w:rPr>
        <w:t>Merit (</w:t>
      </w:r>
      <w:proofErr w:type="spellStart"/>
      <w:r w:rsidRPr="00C30E02">
        <w:rPr>
          <w:rFonts w:ascii="Helvetica" w:hAnsi="Helvetica"/>
        </w:rPr>
        <w:t>FoM</w:t>
      </w:r>
      <w:proofErr w:type="spellEnd"/>
      <w:r w:rsidRPr="00C30E02">
        <w:rPr>
          <w:rFonts w:ascii="Helvetica" w:hAnsi="Helvetica"/>
        </w:rPr>
        <w:t>) to scale approximately as (σ</w:t>
      </w:r>
      <w:r w:rsidRPr="00C30E02">
        <w:rPr>
          <w:rFonts w:ascii="Helvetica" w:hAnsi="Helvetica"/>
          <w:vertAlign w:val="subscript"/>
        </w:rPr>
        <w:t>SN</w:t>
      </w:r>
      <w:r w:rsidRPr="00C30E02">
        <w:rPr>
          <w:rFonts w:ascii="Helvetica" w:hAnsi="Helvetica"/>
        </w:rPr>
        <w:t>)</w:t>
      </w:r>
      <w:r w:rsidRPr="00C30E02">
        <w:rPr>
          <w:rFonts w:ascii="Helvetica" w:hAnsi="Helvetica"/>
          <w:vertAlign w:val="superscript"/>
        </w:rPr>
        <w:t>-2</w:t>
      </w:r>
      <w:r w:rsidR="0076084F">
        <w:rPr>
          <w:rFonts w:ascii="Helvetica" w:hAnsi="Helvetica"/>
        </w:rPr>
        <w:t>. Of course, the different char</w:t>
      </w:r>
      <w:r w:rsidR="006451B1">
        <w:rPr>
          <w:rFonts w:ascii="Helvetica" w:hAnsi="Helvetica"/>
        </w:rPr>
        <w:t>acteristics of NEW WFIRST</w:t>
      </w:r>
      <w:r w:rsidRPr="00C30E02">
        <w:rPr>
          <w:rFonts w:ascii="Helvetica" w:hAnsi="Helvetica"/>
        </w:rPr>
        <w:t xml:space="preserve"> telescope might l</w:t>
      </w:r>
      <w:r>
        <w:rPr>
          <w:rFonts w:ascii="Helvetica" w:hAnsi="Helvetica"/>
        </w:rPr>
        <w:t xml:space="preserve">ead to a different optimization </w:t>
      </w:r>
      <w:r w:rsidRPr="00C30E02">
        <w:rPr>
          <w:rFonts w:ascii="Helvetica" w:hAnsi="Helvetica"/>
        </w:rPr>
        <w:t>strategy, allowing greater improvement than simply</w:t>
      </w:r>
      <w:r>
        <w:rPr>
          <w:rFonts w:ascii="Helvetica" w:hAnsi="Helvetica"/>
        </w:rPr>
        <w:t xml:space="preserve"> </w:t>
      </w:r>
      <w:r w:rsidRPr="00C30E02">
        <w:rPr>
          <w:rFonts w:ascii="Helvetica" w:hAnsi="Helvetica"/>
        </w:rPr>
        <w:t>implementing the SDT-DRM1 strategy over a 3× larger area.  For example, a SN survey with</w:t>
      </w:r>
      <w:r w:rsidR="006451B1">
        <w:rPr>
          <w:rFonts w:ascii="Helvetica" w:hAnsi="Helvetica"/>
        </w:rPr>
        <w:t xml:space="preserve"> NEW WFIRST</w:t>
      </w:r>
      <w:r w:rsidRPr="00C30E02">
        <w:rPr>
          <w:rFonts w:ascii="Helvetica" w:hAnsi="Helvetica"/>
        </w:rPr>
        <w:t xml:space="preserve"> might take advantage of the larger aperture by increasing the survey area for high-</w:t>
      </w:r>
      <w:proofErr w:type="spellStart"/>
      <w:r w:rsidRPr="00C30E02">
        <w:rPr>
          <w:rFonts w:ascii="Helvetica" w:hAnsi="Helvetica"/>
        </w:rPr>
        <w:t>redshift</w:t>
      </w:r>
      <w:proofErr w:type="spellEnd"/>
      <w:r w:rsidRPr="00C30E02">
        <w:rPr>
          <w:rFonts w:ascii="Helvetica" w:hAnsi="Helvetica"/>
        </w:rPr>
        <w:t xml:space="preserve"> (z &gt; 0.8) supernovae.</w:t>
      </w:r>
    </w:p>
    <w:p w:rsidR="00C30E02" w:rsidRPr="00C30E02" w:rsidRDefault="00C30E02" w:rsidP="00533D9B">
      <w:pPr>
        <w:ind w:left="360"/>
        <w:rPr>
          <w:rFonts w:ascii="Helvetica" w:hAnsi="Helvetica"/>
        </w:rPr>
      </w:pPr>
    </w:p>
    <w:p w:rsidR="00C30E02" w:rsidRPr="00C30E02" w:rsidRDefault="00C30E02" w:rsidP="006451B1">
      <w:pPr>
        <w:ind w:left="360"/>
        <w:jc w:val="both"/>
        <w:rPr>
          <w:rFonts w:ascii="Helvetica" w:hAnsi="Helvetica"/>
        </w:rPr>
      </w:pPr>
      <w:r w:rsidRPr="00C30E02">
        <w:rPr>
          <w:rFonts w:ascii="Helvetica" w:hAnsi="Helvetica"/>
        </w:rPr>
        <w:t xml:space="preserve">The above analysis highlights the enormous importance of controlling </w:t>
      </w:r>
      <w:proofErr w:type="spellStart"/>
      <w:r w:rsidRPr="00C30E02">
        <w:rPr>
          <w:rFonts w:ascii="Helvetica" w:hAnsi="Helvetica"/>
        </w:rPr>
        <w:t>systematics</w:t>
      </w:r>
      <w:proofErr w:type="spellEnd"/>
      <w:r w:rsidRPr="00C30E02">
        <w:rPr>
          <w:rFonts w:ascii="Helvetica" w:hAnsi="Helvetica"/>
        </w:rPr>
        <w:t xml:space="preserve"> in a </w:t>
      </w:r>
      <w:r w:rsidR="006451B1">
        <w:rPr>
          <w:rFonts w:ascii="Helvetica" w:hAnsi="Helvetica"/>
        </w:rPr>
        <w:t>SN survey using NEW WFIRST</w:t>
      </w:r>
      <w:r w:rsidRPr="00C30E02">
        <w:rPr>
          <w:rFonts w:ascii="Helvetica" w:hAnsi="Helvetica"/>
        </w:rPr>
        <w:t xml:space="preserve">.  Because of the greater statistical power afforded by the larger aperture, the demands on </w:t>
      </w:r>
      <w:proofErr w:type="spellStart"/>
      <w:r w:rsidRPr="00C30E02">
        <w:rPr>
          <w:rFonts w:ascii="Helvetica" w:hAnsi="Helvetica"/>
        </w:rPr>
        <w:t>systematics</w:t>
      </w:r>
      <w:proofErr w:type="spellEnd"/>
      <w:r w:rsidRPr="00C30E02">
        <w:rPr>
          <w:rFonts w:ascii="Helvetica" w:hAnsi="Helvetica"/>
        </w:rPr>
        <w:t xml:space="preserve"> ar</w:t>
      </w:r>
      <w:r w:rsidR="00533D9B">
        <w:rPr>
          <w:rFonts w:ascii="Helvetica" w:hAnsi="Helvetica"/>
        </w:rPr>
        <w:t xml:space="preserve">e tighter, but the loss of the longer </w:t>
      </w:r>
      <w:r w:rsidRPr="00C30E02">
        <w:rPr>
          <w:rFonts w:ascii="Helvetica" w:hAnsi="Helvetica"/>
        </w:rPr>
        <w:t xml:space="preserve">wavelengths makes them more challenging to achieve.  The limiting </w:t>
      </w:r>
      <w:proofErr w:type="spellStart"/>
      <w:r w:rsidRPr="00C30E02">
        <w:rPr>
          <w:rFonts w:ascii="Helvetica" w:hAnsi="Helvetica"/>
        </w:rPr>
        <w:t>systematics</w:t>
      </w:r>
      <w:proofErr w:type="spellEnd"/>
      <w:r w:rsidR="006451B1">
        <w:rPr>
          <w:rFonts w:ascii="Helvetica" w:hAnsi="Helvetica"/>
        </w:rPr>
        <w:t xml:space="preserve"> </w:t>
      </w:r>
      <w:r w:rsidRPr="00C30E02">
        <w:rPr>
          <w:rFonts w:ascii="Helvetica" w:hAnsi="Helvetica"/>
        </w:rPr>
        <w:t xml:space="preserve">in a WFIRST SN survey are likely to be (a) the ability to do highly accurate relative photometry over a wide span of flux and </w:t>
      </w:r>
      <w:proofErr w:type="spellStart"/>
      <w:r w:rsidRPr="00C30E02">
        <w:rPr>
          <w:rFonts w:ascii="Helvetica" w:hAnsi="Helvetica"/>
        </w:rPr>
        <w:t>redshift</w:t>
      </w:r>
      <w:proofErr w:type="spellEnd"/>
      <w:r w:rsidRPr="00C30E02">
        <w:rPr>
          <w:rFonts w:ascii="Helvetica" w:hAnsi="Helvetica"/>
        </w:rPr>
        <w:t xml:space="preserve">, with proper accounting for the </w:t>
      </w:r>
      <w:proofErr w:type="spellStart"/>
      <w:r w:rsidRPr="00C30E02">
        <w:rPr>
          <w:rFonts w:ascii="Helvetica" w:hAnsi="Helvetica"/>
        </w:rPr>
        <w:t>redshifting</w:t>
      </w:r>
      <w:proofErr w:type="spellEnd"/>
      <w:r w:rsidRPr="00C30E02">
        <w:rPr>
          <w:rFonts w:ascii="Helvetica" w:hAnsi="Helvetica"/>
        </w:rPr>
        <w:t xml:space="preserve"> of the complex SN spectral energy distribution, and (b) possible evolution of the supernova population over the </w:t>
      </w:r>
      <w:proofErr w:type="spellStart"/>
      <w:r w:rsidRPr="00C30E02">
        <w:rPr>
          <w:rFonts w:ascii="Helvetica" w:hAnsi="Helvetica"/>
        </w:rPr>
        <w:t>redshift</w:t>
      </w:r>
      <w:proofErr w:type="spellEnd"/>
      <w:r w:rsidRPr="00C30E02">
        <w:rPr>
          <w:rFonts w:ascii="Helvetica" w:hAnsi="Helvetica"/>
        </w:rPr>
        <w:t xml:space="preserve"> range of the survey. The SDT report discusses (in Appendix B) a hardware option for WFIRST that would add an Integral Field Unit (IFU) spectrograph, which would be used in place of </w:t>
      </w:r>
      <w:proofErr w:type="spellStart"/>
      <w:r w:rsidRPr="00C30E02">
        <w:rPr>
          <w:rFonts w:ascii="Helvetica" w:hAnsi="Helvetica"/>
        </w:rPr>
        <w:t>slitless</w:t>
      </w:r>
      <w:proofErr w:type="spellEnd"/>
      <w:r w:rsidRPr="00C30E02">
        <w:rPr>
          <w:rFonts w:ascii="Helvetica" w:hAnsi="Helvetica"/>
        </w:rPr>
        <w:t xml:space="preserve"> spectroscopy for obtaining spectra of the </w:t>
      </w:r>
      <w:proofErr w:type="spellStart"/>
      <w:r w:rsidRPr="00C30E02">
        <w:rPr>
          <w:rFonts w:ascii="Helvetica" w:hAnsi="Helvetica"/>
        </w:rPr>
        <w:t>SNe</w:t>
      </w:r>
      <w:proofErr w:type="spellEnd"/>
      <w:r w:rsidRPr="00C30E02">
        <w:rPr>
          <w:rFonts w:ascii="Helvetica" w:hAnsi="Helvetica"/>
        </w:rPr>
        <w:t xml:space="preserve"> discovered by the synoptic imaging survey. An IFU has the potential to reduce both of these sources of systematic error because (a) </w:t>
      </w:r>
      <w:proofErr w:type="spellStart"/>
      <w:r w:rsidRPr="00C30E02">
        <w:rPr>
          <w:rFonts w:ascii="Helvetica" w:hAnsi="Helvetica"/>
        </w:rPr>
        <w:t>SN</w:t>
      </w:r>
      <w:r w:rsidR="006451B1">
        <w:rPr>
          <w:rFonts w:ascii="Helvetica" w:hAnsi="Helvetica"/>
        </w:rPr>
        <w:t>e</w:t>
      </w:r>
      <w:proofErr w:type="spellEnd"/>
      <w:r w:rsidRPr="00C30E02">
        <w:rPr>
          <w:rFonts w:ascii="Helvetica" w:hAnsi="Helvetica"/>
        </w:rPr>
        <w:t xml:space="preserve"> peak magnitudes could be measured from </w:t>
      </w:r>
      <w:proofErr w:type="spellStart"/>
      <w:r w:rsidRPr="00C30E02">
        <w:rPr>
          <w:rFonts w:ascii="Helvetica" w:hAnsi="Helvetica"/>
        </w:rPr>
        <w:t>spectrophotometry</w:t>
      </w:r>
      <w:proofErr w:type="spellEnd"/>
      <w:r w:rsidRPr="00C30E02">
        <w:rPr>
          <w:rFonts w:ascii="Helvetica" w:hAnsi="Helvetica"/>
        </w:rPr>
        <w:t xml:space="preserve"> over fixed rest-frame wavelength bands, eliminating the need for k-corrections in filter photometry, and (b) the higher S/N spectra would allow </w:t>
      </w:r>
      <w:r w:rsidR="006451B1">
        <w:rPr>
          <w:rFonts w:ascii="Helvetica" w:hAnsi="Helvetica"/>
        </w:rPr>
        <w:t>each SN</w:t>
      </w:r>
      <w:r w:rsidRPr="00C30E02">
        <w:rPr>
          <w:rFonts w:ascii="Helvetica" w:hAnsi="Helvetica"/>
        </w:rPr>
        <w:t xml:space="preserve"> to be matched with </w:t>
      </w:r>
      <w:proofErr w:type="spellStart"/>
      <w:r w:rsidRPr="00C30E02">
        <w:rPr>
          <w:rFonts w:ascii="Helvetica" w:hAnsi="Helvetica"/>
        </w:rPr>
        <w:t>spectroscopically</w:t>
      </w:r>
      <w:proofErr w:type="spellEnd"/>
      <w:r w:rsidRPr="00C30E02">
        <w:rPr>
          <w:rFonts w:ascii="Helvetica" w:hAnsi="Helvetica"/>
        </w:rPr>
        <w:t xml:space="preserve"> similar </w:t>
      </w:r>
      <w:proofErr w:type="spellStart"/>
      <w:r w:rsidRPr="00C30E02">
        <w:rPr>
          <w:rFonts w:ascii="Helvetica" w:hAnsi="Helvetica"/>
        </w:rPr>
        <w:t>SNe</w:t>
      </w:r>
      <w:proofErr w:type="spellEnd"/>
      <w:r w:rsidRPr="00C30E02">
        <w:rPr>
          <w:rFonts w:ascii="Helvetica" w:hAnsi="Helvetica"/>
        </w:rPr>
        <w:t xml:space="preserve"> at other </w:t>
      </w:r>
      <w:proofErr w:type="spellStart"/>
      <w:r w:rsidRPr="00C30E02">
        <w:rPr>
          <w:rFonts w:ascii="Helvetica" w:hAnsi="Helvetica"/>
        </w:rPr>
        <w:t>redshifts</w:t>
      </w:r>
      <w:proofErr w:type="spellEnd"/>
      <w:r w:rsidRPr="00C30E02">
        <w:rPr>
          <w:rFonts w:ascii="Helvetica" w:hAnsi="Helvetica"/>
        </w:rPr>
        <w:t xml:space="preserve">, which would sharply reduce evolution </w:t>
      </w:r>
      <w:proofErr w:type="spellStart"/>
      <w:r w:rsidRPr="00C30E02">
        <w:rPr>
          <w:rFonts w:ascii="Helvetica" w:hAnsi="Helvetica"/>
        </w:rPr>
        <w:t>systematics</w:t>
      </w:r>
      <w:proofErr w:type="spellEnd"/>
      <w:r w:rsidRPr="00C30E02">
        <w:rPr>
          <w:rFonts w:ascii="Helvetica" w:hAnsi="Helvetica"/>
        </w:rPr>
        <w:t xml:space="preserve"> associated with a changing mix of </w:t>
      </w:r>
      <w:proofErr w:type="spellStart"/>
      <w:r w:rsidRPr="00C30E02">
        <w:rPr>
          <w:rFonts w:ascii="Helvetica" w:hAnsi="Helvetica"/>
        </w:rPr>
        <w:t>SNe</w:t>
      </w:r>
      <w:proofErr w:type="spellEnd"/>
      <w:r w:rsidRPr="00C30E02">
        <w:rPr>
          <w:rFonts w:ascii="Helvetica" w:hAnsi="Helvetica"/>
        </w:rPr>
        <w:t xml:space="preserve"> with different characteristics. A larger aperture also reduces the time required for IFU spectroscopy. For these reasons, an IFU becomes an even more attractive option for an NRO implementation of WFIRST.</w:t>
      </w:r>
    </w:p>
    <w:p w:rsidR="00620776" w:rsidRDefault="00620776" w:rsidP="00533D9B">
      <w:pPr>
        <w:rPr>
          <w:rFonts w:ascii="Helvetica" w:hAnsi="Helvetica"/>
        </w:rPr>
      </w:pPr>
    </w:p>
    <w:p w:rsidR="00C30E02" w:rsidRPr="00C30E02" w:rsidRDefault="00C30E02" w:rsidP="00C773D8">
      <w:pPr>
        <w:ind w:left="360"/>
        <w:rPr>
          <w:rFonts w:ascii="Helvetica" w:hAnsi="Helvetica"/>
        </w:rPr>
      </w:pPr>
      <w:r w:rsidRPr="00C30E02">
        <w:rPr>
          <w:rFonts w:ascii="Helvetica" w:hAnsi="Helvetica"/>
        </w:rPr>
        <w:t xml:space="preserve">5.2.2 Weak </w:t>
      </w:r>
      <w:proofErr w:type="spellStart"/>
      <w:r w:rsidRPr="00C30E02">
        <w:rPr>
          <w:rFonts w:ascii="Helvetica" w:hAnsi="Helvetica"/>
        </w:rPr>
        <w:t>Lensing</w:t>
      </w:r>
      <w:proofErr w:type="spellEnd"/>
      <w:r w:rsidRPr="00C30E02">
        <w:rPr>
          <w:rFonts w:ascii="Helvetica" w:hAnsi="Helvetica"/>
        </w:rPr>
        <w:t xml:space="preserve"> (WL)</w:t>
      </w:r>
    </w:p>
    <w:p w:rsidR="00C30E02" w:rsidRPr="00C30E02" w:rsidRDefault="00C30E02" w:rsidP="00533D9B">
      <w:pPr>
        <w:ind w:left="72"/>
        <w:rPr>
          <w:rFonts w:ascii="Helvetica" w:hAnsi="Helvetica"/>
        </w:rPr>
      </w:pPr>
    </w:p>
    <w:p w:rsidR="006451B1" w:rsidRDefault="00C30E02" w:rsidP="006451B1">
      <w:pPr>
        <w:ind w:left="360"/>
        <w:jc w:val="both"/>
        <w:rPr>
          <w:rFonts w:ascii="Helvetica" w:hAnsi="Helvetica"/>
        </w:rPr>
      </w:pPr>
      <w:r w:rsidRPr="00C30E02">
        <w:rPr>
          <w:rFonts w:ascii="Helvetica" w:hAnsi="Helvetica"/>
        </w:rPr>
        <w:t>The SDT-DRM1 survey would obtain galaxy sh</w:t>
      </w:r>
      <w:r>
        <w:rPr>
          <w:rFonts w:ascii="Helvetica" w:hAnsi="Helvetica"/>
        </w:rPr>
        <w:t xml:space="preserve">ape measurements in three bands </w:t>
      </w:r>
      <w:r w:rsidRPr="00C30E02">
        <w:rPr>
          <w:rFonts w:ascii="Helvetica" w:hAnsi="Helvetica"/>
        </w:rPr>
        <w:t xml:space="preserve">(JHK).  The fourth band (Y) provides valuable leverage for photometric </w:t>
      </w:r>
      <w:proofErr w:type="spellStart"/>
      <w:r w:rsidRPr="00C30E02">
        <w:rPr>
          <w:rFonts w:ascii="Helvetica" w:hAnsi="Helvetica"/>
        </w:rPr>
        <w:t>redshifts</w:t>
      </w:r>
      <w:proofErr w:type="spellEnd"/>
      <w:r w:rsidRPr="00C30E02">
        <w:rPr>
          <w:rFonts w:ascii="Helvetica" w:hAnsi="Helvetica"/>
        </w:rPr>
        <w:t xml:space="preserve">, but the pixel scale is too coarse to fully sample the </w:t>
      </w:r>
      <w:r>
        <w:rPr>
          <w:rFonts w:ascii="Helvetica" w:hAnsi="Helvetica"/>
        </w:rPr>
        <w:t xml:space="preserve">Y-band images, precluding shape </w:t>
      </w:r>
      <w:r w:rsidRPr="00C30E02">
        <w:rPr>
          <w:rFonts w:ascii="Helvetica" w:hAnsi="Helvetica"/>
        </w:rPr>
        <w:t>measurements with the accuracy required for WL.  The DRM1 HLS would achieve an effective source surface density (i.e., a surface density weighted by the S/N of the shape measurements) of about 40 galaxies arcmin</w:t>
      </w:r>
      <w:r w:rsidRPr="00C30E02">
        <w:rPr>
          <w:rFonts w:ascii="Helvetica" w:hAnsi="Helvetica"/>
          <w:vertAlign w:val="superscript"/>
        </w:rPr>
        <w:t>-2</w:t>
      </w:r>
      <w:r w:rsidRPr="00C30E02">
        <w:rPr>
          <w:rFonts w:ascii="Helvetica" w:hAnsi="Helvetica"/>
        </w:rPr>
        <w:t xml:space="preserve">, yielding 480 million shape measurements over its </w:t>
      </w:r>
      <w:proofErr w:type="gramStart"/>
      <w:r w:rsidRPr="00C30E02">
        <w:rPr>
          <w:rFonts w:ascii="Helvetica" w:hAnsi="Helvetica"/>
        </w:rPr>
        <w:t>3400 deg</w:t>
      </w:r>
      <w:r w:rsidRPr="00C30E02">
        <w:rPr>
          <w:rFonts w:ascii="Helvetica" w:hAnsi="Helvetica"/>
          <w:vertAlign w:val="superscript"/>
        </w:rPr>
        <w:t>2</w:t>
      </w:r>
      <w:proofErr w:type="gramEnd"/>
      <w:r w:rsidRPr="00C30E02">
        <w:rPr>
          <w:rFonts w:ascii="Helvetica" w:hAnsi="Helvetica"/>
        </w:rPr>
        <w:t xml:space="preserve"> area. These would allow precise measurements of the cosmic shear power spectrum in multiple "</w:t>
      </w:r>
      <w:proofErr w:type="spellStart"/>
      <w:r w:rsidRPr="00C30E02">
        <w:rPr>
          <w:rFonts w:ascii="Helvetica" w:hAnsi="Helvetica"/>
        </w:rPr>
        <w:t>tomographic</w:t>
      </w:r>
      <w:proofErr w:type="spellEnd"/>
      <w:r w:rsidRPr="00C30E02">
        <w:rPr>
          <w:rFonts w:ascii="Helvetica" w:hAnsi="Helvetica"/>
        </w:rPr>
        <w:t>" bins of pho</w:t>
      </w:r>
      <w:r w:rsidR="006451B1">
        <w:rPr>
          <w:rFonts w:ascii="Helvetica" w:hAnsi="Helvetica"/>
        </w:rPr>
        <w:t xml:space="preserve">tometric </w:t>
      </w:r>
      <w:proofErr w:type="spellStart"/>
      <w:r w:rsidR="006451B1">
        <w:rPr>
          <w:rFonts w:ascii="Helvetica" w:hAnsi="Helvetica"/>
        </w:rPr>
        <w:t>redshift</w:t>
      </w:r>
      <w:proofErr w:type="spellEnd"/>
      <w:r w:rsidR="006451B1">
        <w:rPr>
          <w:rFonts w:ascii="Helvetica" w:hAnsi="Helvetica"/>
        </w:rPr>
        <w:t xml:space="preserve">. The </w:t>
      </w:r>
      <w:r w:rsidRPr="00C30E02">
        <w:rPr>
          <w:rFonts w:ascii="Helvetica" w:hAnsi="Helvetica"/>
        </w:rPr>
        <w:t xml:space="preserve">aggregate precision </w:t>
      </w:r>
      <w:r w:rsidR="006451B1">
        <w:rPr>
          <w:rFonts w:ascii="Helvetica" w:hAnsi="Helvetica"/>
        </w:rPr>
        <w:t xml:space="preserve">predicted for </w:t>
      </w:r>
      <w:r w:rsidRPr="00C30E02">
        <w:rPr>
          <w:rFonts w:ascii="Helvetica" w:hAnsi="Helvetica"/>
        </w:rPr>
        <w:t>the shear power spectrum measurement (i.e., the precision on a constant factor multiplying the power</w:t>
      </w:r>
      <w:r>
        <w:rPr>
          <w:rFonts w:ascii="Helvetica" w:hAnsi="Helvetica"/>
        </w:rPr>
        <w:t xml:space="preserve"> </w:t>
      </w:r>
      <w:r w:rsidRPr="00C30E02">
        <w:rPr>
          <w:rFonts w:ascii="Helvetica" w:hAnsi="Helvetica"/>
        </w:rPr>
        <w:t xml:space="preserve">spectrum at all </w:t>
      </w:r>
      <w:proofErr w:type="spellStart"/>
      <w:r w:rsidRPr="00C30E02">
        <w:rPr>
          <w:rFonts w:ascii="Helvetica" w:hAnsi="Helvetica"/>
        </w:rPr>
        <w:t>redshifts</w:t>
      </w:r>
      <w:proofErr w:type="spellEnd"/>
      <w:r w:rsidRPr="00C30E02">
        <w:rPr>
          <w:rFonts w:ascii="Helvetica" w:hAnsi="Helvetica"/>
        </w:rPr>
        <w:t xml:space="preserve">) is 0.29%. This statistical precision imposes stringent demands on control of </w:t>
      </w:r>
      <w:proofErr w:type="spellStart"/>
      <w:r w:rsidRPr="00C30E02">
        <w:rPr>
          <w:rFonts w:ascii="Helvetica" w:hAnsi="Helvetica"/>
        </w:rPr>
        <w:t>systematics</w:t>
      </w:r>
      <w:proofErr w:type="spellEnd"/>
      <w:r w:rsidRPr="00C30E02">
        <w:rPr>
          <w:rFonts w:ascii="Helvetica" w:hAnsi="Helvetica"/>
        </w:rPr>
        <w:t xml:space="preserve">, in particular the </w:t>
      </w:r>
      <w:proofErr w:type="spellStart"/>
      <w:r w:rsidRPr="00C30E02">
        <w:rPr>
          <w:rFonts w:ascii="Helvetica" w:hAnsi="Helvetica"/>
        </w:rPr>
        <w:t>systematics</w:t>
      </w:r>
      <w:proofErr w:type="spellEnd"/>
      <w:r w:rsidRPr="00C30E02">
        <w:rPr>
          <w:rFonts w:ascii="Helvetica" w:hAnsi="Helvetica"/>
        </w:rPr>
        <w:t xml:space="preserve"> on galaxy shape measurement.  </w:t>
      </w:r>
    </w:p>
    <w:p w:rsidR="006451B1" w:rsidRDefault="006451B1" w:rsidP="00533D9B">
      <w:pPr>
        <w:ind w:left="360"/>
        <w:rPr>
          <w:rFonts w:ascii="Helvetica" w:hAnsi="Helvetica"/>
        </w:rPr>
      </w:pPr>
    </w:p>
    <w:p w:rsidR="00C30E02" w:rsidRPr="00C30E02" w:rsidRDefault="00C30E02" w:rsidP="006451B1">
      <w:pPr>
        <w:ind w:left="360"/>
        <w:jc w:val="both"/>
        <w:rPr>
          <w:rFonts w:ascii="Helvetica" w:hAnsi="Helvetica"/>
        </w:rPr>
      </w:pPr>
      <w:r w:rsidRPr="00C30E02">
        <w:rPr>
          <w:rFonts w:ascii="Helvetica" w:hAnsi="Helvetica"/>
        </w:rPr>
        <w:t xml:space="preserve">The SDT report sets the requirement on WL </w:t>
      </w:r>
      <w:proofErr w:type="spellStart"/>
      <w:r w:rsidRPr="00C30E02">
        <w:rPr>
          <w:rFonts w:ascii="Helvetica" w:hAnsi="Helvetica"/>
        </w:rPr>
        <w:t>systematics</w:t>
      </w:r>
      <w:proofErr w:type="spellEnd"/>
      <w:r w:rsidRPr="00C30E02">
        <w:rPr>
          <w:rFonts w:ascii="Helvetica" w:hAnsi="Helvetica"/>
        </w:rPr>
        <w:t xml:space="preserve"> at a level that would allow the WL survey to remain statistics-dominated even if it were increased in area to 10</w:t>
      </w:r>
      <w:r w:rsidRPr="00C30E02">
        <w:rPr>
          <w:rFonts w:ascii="Helvetica" w:hAnsi="Helvetica"/>
          <w:vertAlign w:val="superscript"/>
        </w:rPr>
        <w:t>4</w:t>
      </w:r>
      <w:r w:rsidRPr="00C30E02">
        <w:rPr>
          <w:rFonts w:ascii="Helvetica" w:hAnsi="Helvetica"/>
        </w:rPr>
        <w:t xml:space="preserve"> deg</w:t>
      </w:r>
      <w:r w:rsidRPr="00C30E02">
        <w:rPr>
          <w:rFonts w:ascii="Helvetica" w:hAnsi="Helvetica"/>
          <w:vertAlign w:val="superscript"/>
        </w:rPr>
        <w:t>2</w:t>
      </w:r>
      <w:r w:rsidRPr="00C30E02">
        <w:rPr>
          <w:rFonts w:ascii="Helvetica" w:hAnsi="Helvetica"/>
        </w:rPr>
        <w:t>, and detailed analysis indicates that the</w:t>
      </w:r>
      <w:r>
        <w:rPr>
          <w:rFonts w:ascii="Helvetica" w:hAnsi="Helvetica"/>
        </w:rPr>
        <w:t xml:space="preserve"> </w:t>
      </w:r>
      <w:r w:rsidR="006727FA">
        <w:rPr>
          <w:rFonts w:ascii="Helvetica" w:hAnsi="Helvetica"/>
        </w:rPr>
        <w:t xml:space="preserve">determination of the </w:t>
      </w:r>
      <w:r w:rsidR="006451B1" w:rsidRPr="006451B1">
        <w:rPr>
          <w:rFonts w:ascii="Helvetica" w:hAnsi="Helvetica"/>
        </w:rPr>
        <w:t>PSF</w:t>
      </w:r>
      <w:r w:rsidRPr="00C30E02">
        <w:rPr>
          <w:rFonts w:ascii="Helvetica" w:hAnsi="Helvetica"/>
        </w:rPr>
        <w:t xml:space="preserve"> from observations of stars should be accurate enough to control shape </w:t>
      </w:r>
      <w:proofErr w:type="spellStart"/>
      <w:r w:rsidRPr="00C30E02">
        <w:rPr>
          <w:rFonts w:ascii="Helvetica" w:hAnsi="Helvetica"/>
        </w:rPr>
        <w:t>systematics</w:t>
      </w:r>
      <w:proofErr w:type="spellEnd"/>
      <w:r w:rsidRPr="00C30E02">
        <w:rPr>
          <w:rFonts w:ascii="Helvetica" w:hAnsi="Helvetica"/>
        </w:rPr>
        <w:t xml:space="preserve"> at this extraordinarily stringent level, given the number of degrees of freedom in the optical system. Most WL galaxies would have shape measurements in all three </w:t>
      </w:r>
      <w:proofErr w:type="gramStart"/>
      <w:r w:rsidRPr="00C30E02">
        <w:rPr>
          <w:rFonts w:ascii="Helvetica" w:hAnsi="Helvetica"/>
        </w:rPr>
        <w:t>bands,</w:t>
      </w:r>
      <w:proofErr w:type="gramEnd"/>
      <w:r w:rsidRPr="00C30E02">
        <w:rPr>
          <w:rFonts w:ascii="Helvetica" w:hAnsi="Helvetica"/>
        </w:rPr>
        <w:t xml:space="preserve"> so the survey can independently measure three shear auto-correlation functions and three band-to-band cross-correlation functions. Since the true WL signal should be achromatic, this redundancy allows powerful internal tests for systematic errors, and informative diagnostics for any </w:t>
      </w:r>
      <w:proofErr w:type="spellStart"/>
      <w:r w:rsidRPr="00C30E02">
        <w:rPr>
          <w:rFonts w:ascii="Helvetica" w:hAnsi="Helvetica"/>
        </w:rPr>
        <w:t>systematics</w:t>
      </w:r>
      <w:proofErr w:type="spellEnd"/>
      <w:r w:rsidRPr="00C30E02">
        <w:rPr>
          <w:rFonts w:ascii="Helvetica" w:hAnsi="Helvetica"/>
        </w:rPr>
        <w:t xml:space="preserve"> that are detected.</w:t>
      </w:r>
    </w:p>
    <w:p w:rsidR="00C30E02" w:rsidRPr="00C30E02" w:rsidRDefault="00C30E02" w:rsidP="00533D9B">
      <w:pPr>
        <w:ind w:left="360"/>
        <w:rPr>
          <w:rFonts w:ascii="Helvetica" w:hAnsi="Helvetica"/>
        </w:rPr>
      </w:pPr>
    </w:p>
    <w:p w:rsidR="00C30E02" w:rsidRPr="00C30E02" w:rsidRDefault="00C30E02" w:rsidP="008A4DC7">
      <w:pPr>
        <w:ind w:left="360"/>
        <w:jc w:val="both"/>
        <w:rPr>
          <w:rFonts w:ascii="Helvetica" w:hAnsi="Helvetica"/>
        </w:rPr>
      </w:pPr>
      <w:r w:rsidRPr="00C30E02">
        <w:rPr>
          <w:rFonts w:ascii="Helvetica" w:hAnsi="Helvetica"/>
        </w:rPr>
        <w:t xml:space="preserve">From the point of view of weak </w:t>
      </w:r>
      <w:proofErr w:type="spellStart"/>
      <w:r w:rsidRPr="00C30E02">
        <w:rPr>
          <w:rFonts w:ascii="Helvetica" w:hAnsi="Helvetica"/>
        </w:rPr>
        <w:t>lensing</w:t>
      </w:r>
      <w:proofErr w:type="spellEnd"/>
      <w:r w:rsidRPr="00C30E02">
        <w:rPr>
          <w:rFonts w:ascii="Helvetica" w:hAnsi="Helvetica"/>
        </w:rPr>
        <w:t xml:space="preserve">, an NRO implementation of WFIRST has two key advantages relative to SDT-DRM1: faster survey speed because of its larger collecting area, and higher angular resolution because of its smaller diffraction </w:t>
      </w:r>
      <w:proofErr w:type="spellStart"/>
      <w:proofErr w:type="gramStart"/>
      <w:r w:rsidRPr="00C30E02">
        <w:rPr>
          <w:rFonts w:ascii="Helvetica" w:hAnsi="Helvetica"/>
        </w:rPr>
        <w:t>limit.It</w:t>
      </w:r>
      <w:proofErr w:type="spellEnd"/>
      <w:proofErr w:type="gramEnd"/>
      <w:r w:rsidRPr="00C30E02">
        <w:rPr>
          <w:rFonts w:ascii="Helvetica" w:hAnsi="Helvetica"/>
        </w:rPr>
        <w:t xml:space="preserve"> also has two key disadvantages: the loss of K-band because of its higher operating temperature, and a more complex </w:t>
      </w:r>
      <w:r w:rsidR="006451B1" w:rsidRPr="008A4DC7">
        <w:rPr>
          <w:rFonts w:ascii="Helvetica" w:hAnsi="Helvetica"/>
        </w:rPr>
        <w:t>PSF</w:t>
      </w:r>
      <w:r w:rsidR="006451B1">
        <w:rPr>
          <w:rFonts w:ascii="Helvetica" w:hAnsi="Helvetica"/>
          <w:i/>
        </w:rPr>
        <w:t xml:space="preserve"> </w:t>
      </w:r>
      <w:r w:rsidRPr="00C30E02">
        <w:rPr>
          <w:rFonts w:ascii="Helvetica" w:hAnsi="Helvetica"/>
        </w:rPr>
        <w:t>because it has an obstructed rather than unobstructed optical system. One consequence of the latter is that the gain in angular resolution is smaller than the naive expectation from the ratio of mirror diameters; a second is that determination of the PSF at the required level of accuracy is more challenging.</w:t>
      </w:r>
    </w:p>
    <w:p w:rsidR="00C30E02" w:rsidRPr="00C30E02" w:rsidRDefault="00C30E02" w:rsidP="00533D9B">
      <w:pPr>
        <w:ind w:left="360"/>
        <w:rPr>
          <w:rFonts w:ascii="Helvetica" w:hAnsi="Helvetica"/>
        </w:rPr>
      </w:pPr>
    </w:p>
    <w:p w:rsidR="00C30E02" w:rsidRPr="00C30E02" w:rsidRDefault="00C30E02" w:rsidP="008A4DC7">
      <w:pPr>
        <w:ind w:left="360"/>
        <w:jc w:val="both"/>
        <w:rPr>
          <w:rFonts w:ascii="Helvetica" w:hAnsi="Helvetica"/>
        </w:rPr>
      </w:pPr>
      <w:r w:rsidRPr="00C30E02">
        <w:rPr>
          <w:rFonts w:ascii="Helvetica" w:hAnsi="Helvetica"/>
        </w:rPr>
        <w:t xml:space="preserve">Scaling with the assumptions above suggests that </w:t>
      </w:r>
      <w:r w:rsidR="004D56D7">
        <w:rPr>
          <w:rFonts w:ascii="Helvetica" w:hAnsi="Helvetica"/>
        </w:rPr>
        <w:t>NEW WFIRST</w:t>
      </w:r>
      <w:r w:rsidRPr="00C30E02">
        <w:rPr>
          <w:rFonts w:ascii="Helvetica" w:hAnsi="Helvetica"/>
        </w:rPr>
        <w:t xml:space="preserve"> would be able to cover about three times the area of SDT-DRM1 in the same amount of observing time, surveying 10</w:t>
      </w:r>
      <w:r w:rsidRPr="00C30E02">
        <w:rPr>
          <w:rFonts w:ascii="Helvetica" w:hAnsi="Helvetica"/>
          <w:vertAlign w:val="superscript"/>
        </w:rPr>
        <w:t>4</w:t>
      </w:r>
      <w:r w:rsidRPr="00C30E02">
        <w:rPr>
          <w:rFonts w:ascii="Helvetica" w:hAnsi="Helvetica"/>
        </w:rPr>
        <w:t xml:space="preserve"> deg</w:t>
      </w:r>
      <w:r w:rsidRPr="00C30E02">
        <w:rPr>
          <w:rFonts w:ascii="Helvetica" w:hAnsi="Helvetica"/>
          <w:vertAlign w:val="superscript"/>
        </w:rPr>
        <w:t>2</w:t>
      </w:r>
      <w:r w:rsidRPr="00C30E02">
        <w:rPr>
          <w:rFonts w:ascii="Helvetica" w:hAnsi="Helvetica"/>
        </w:rPr>
        <w:t xml:space="preserve"> instead of 3400 deg</w:t>
      </w:r>
      <w:r w:rsidRPr="00C30E02">
        <w:rPr>
          <w:rFonts w:ascii="Helvetica" w:hAnsi="Helvetica"/>
          <w:vertAlign w:val="superscript"/>
        </w:rPr>
        <w:t>2</w:t>
      </w:r>
      <w:r w:rsidRPr="00C30E02">
        <w:rPr>
          <w:rFonts w:ascii="Helvetica" w:hAnsi="Helvetica"/>
        </w:rPr>
        <w:t xml:space="preserve">.  This would enable </w:t>
      </w:r>
      <w:r w:rsidR="004D56D7">
        <w:rPr>
          <w:rFonts w:ascii="Helvetica" w:hAnsi="Helvetica"/>
        </w:rPr>
        <w:t>NEW WFIRST</w:t>
      </w:r>
      <w:r w:rsidRPr="00C30E02">
        <w:rPr>
          <w:rFonts w:ascii="Helvetica" w:hAnsi="Helvetica"/>
        </w:rPr>
        <w:t xml:space="preserve"> to cover a large fraction of the sky available at high Galactic and ecliptic latitude.  (Observations become less efficient at low Galactic latitude because of extinction and at low ecliptic latitude because of greater zodiacal background.) Furthermore, for the same limiting magnitude, the higher angular resolution would increase the effective source density. For plausible assumptions about the optical design, the half-light radius of the PSF would be about 1.3 times smaller for </w:t>
      </w:r>
      <w:r w:rsidR="008A4DC7">
        <w:rPr>
          <w:rFonts w:ascii="Helvetica" w:hAnsi="Helvetica"/>
        </w:rPr>
        <w:t>NE</w:t>
      </w:r>
      <w:r w:rsidRPr="00C30E02">
        <w:rPr>
          <w:rFonts w:ascii="Helvetica" w:hAnsi="Helvetica"/>
        </w:rPr>
        <w:t>W</w:t>
      </w:r>
      <w:r w:rsidR="008A4DC7">
        <w:rPr>
          <w:rFonts w:ascii="Helvetica" w:hAnsi="Helvetica"/>
        </w:rPr>
        <w:t xml:space="preserve"> FIRST</w:t>
      </w:r>
      <w:r w:rsidRPr="00C30E02">
        <w:rPr>
          <w:rFonts w:ascii="Helvetica" w:hAnsi="Helvetica"/>
        </w:rPr>
        <w:t xml:space="preserve">, which should increase the effective source density by 30-50% if we assume that shape measurements can be made down to the same ratio of </w:t>
      </w:r>
      <w:proofErr w:type="spellStart"/>
      <w:r w:rsidRPr="00C30E02">
        <w:rPr>
          <w:rFonts w:ascii="Helvetica" w:hAnsi="Helvetica"/>
        </w:rPr>
        <w:t>r</w:t>
      </w:r>
      <w:r w:rsidRPr="00C30E02">
        <w:rPr>
          <w:rFonts w:ascii="Helvetica" w:hAnsi="Helvetica"/>
          <w:vertAlign w:val="subscript"/>
        </w:rPr>
        <w:t>eff</w:t>
      </w:r>
      <w:r w:rsidRPr="00C30E02">
        <w:rPr>
          <w:rFonts w:ascii="Helvetica" w:hAnsi="Helvetica"/>
        </w:rPr>
        <w:t>/r</w:t>
      </w:r>
      <w:r w:rsidRPr="00C30E02">
        <w:rPr>
          <w:rFonts w:ascii="Helvetica" w:hAnsi="Helvetica"/>
          <w:vertAlign w:val="subscript"/>
        </w:rPr>
        <w:t>PSF</w:t>
      </w:r>
      <w:proofErr w:type="spellEnd"/>
      <w:r w:rsidRPr="00C30E02">
        <w:rPr>
          <w:rFonts w:ascii="Helvetica" w:hAnsi="Helvetica"/>
        </w:rPr>
        <w:t xml:space="preserve">. We would thus expect the number of galaxies with shape measurements to increase by a factor of ~ 4, reducing </w:t>
      </w:r>
      <w:proofErr w:type="spellStart"/>
      <w:r w:rsidRPr="008A4DC7">
        <w:rPr>
          <w:rFonts w:ascii="Helvetica" w:hAnsi="Helvetica"/>
          <w:i/>
        </w:rPr>
        <w:t>rms</w:t>
      </w:r>
      <w:proofErr w:type="spellEnd"/>
      <w:r w:rsidRPr="00C30E02">
        <w:rPr>
          <w:rFonts w:ascii="Helvetica" w:hAnsi="Helvetica"/>
        </w:rPr>
        <w:t xml:space="preserve"> statistical errors on the WL power spectrum by about a factor of two. Contributions to the DETF </w:t>
      </w:r>
      <w:proofErr w:type="spellStart"/>
      <w:r w:rsidRPr="00C30E02">
        <w:rPr>
          <w:rFonts w:ascii="Helvetica" w:hAnsi="Helvetica"/>
        </w:rPr>
        <w:t>FoM</w:t>
      </w:r>
      <w:proofErr w:type="spellEnd"/>
      <w:r w:rsidRPr="00C30E02">
        <w:rPr>
          <w:rFonts w:ascii="Helvetica" w:hAnsi="Helvetica"/>
        </w:rPr>
        <w:t xml:space="preserve"> should again scale roughly as the inverse variance of the power spectrum error, so this would represent a dramatic (</w:t>
      </w:r>
      <w:r w:rsidR="008A4DC7">
        <w:rPr>
          <w:rFonts w:ascii="Helvetica" w:hAnsi="Helvetica"/>
        </w:rPr>
        <w:t xml:space="preserve">approximately a </w:t>
      </w:r>
      <w:r w:rsidRPr="00C30E02">
        <w:rPr>
          <w:rFonts w:ascii="Helvetica" w:hAnsi="Helvetica"/>
        </w:rPr>
        <w:t xml:space="preserve">factor </w:t>
      </w:r>
      <w:r w:rsidR="008A4DC7">
        <w:rPr>
          <w:rFonts w:ascii="Helvetica" w:hAnsi="Helvetica"/>
        </w:rPr>
        <w:t xml:space="preserve">of </w:t>
      </w:r>
      <w:r w:rsidRPr="00C30E02">
        <w:rPr>
          <w:rFonts w:ascii="Helvetica" w:hAnsi="Helvetica"/>
        </w:rPr>
        <w:t>4) increase in the power of the WL survey.</w:t>
      </w:r>
    </w:p>
    <w:p w:rsidR="00C30E02" w:rsidRPr="00C30E02" w:rsidRDefault="00C30E02" w:rsidP="00533D9B">
      <w:pPr>
        <w:ind w:left="360"/>
        <w:rPr>
          <w:rFonts w:ascii="Helvetica" w:hAnsi="Helvetica"/>
        </w:rPr>
      </w:pPr>
    </w:p>
    <w:p w:rsidR="00C30E02" w:rsidRDefault="00C30E02" w:rsidP="008A4DC7">
      <w:pPr>
        <w:ind w:left="360"/>
        <w:jc w:val="both"/>
        <w:rPr>
          <w:rFonts w:ascii="Helvetica" w:hAnsi="Helvetica"/>
        </w:rPr>
      </w:pPr>
      <w:r w:rsidRPr="00C30E02">
        <w:rPr>
          <w:rFonts w:ascii="Helvetica" w:hAnsi="Helvetica"/>
        </w:rPr>
        <w:t xml:space="preserve">The greater statistical power of </w:t>
      </w:r>
      <w:r w:rsidR="008A4DC7">
        <w:rPr>
          <w:rFonts w:ascii="Helvetica" w:hAnsi="Helvetica"/>
        </w:rPr>
        <w:t>NEW WFIRST imposes stricter</w:t>
      </w:r>
      <w:r w:rsidRPr="00C30E02">
        <w:rPr>
          <w:rFonts w:ascii="Helvetica" w:hAnsi="Helvetica"/>
        </w:rPr>
        <w:t xml:space="preserve"> demands on </w:t>
      </w:r>
      <w:r w:rsidR="008A4DC7">
        <w:rPr>
          <w:rFonts w:ascii="Helvetica" w:hAnsi="Helvetica"/>
        </w:rPr>
        <w:t xml:space="preserve">the </w:t>
      </w:r>
      <w:r w:rsidRPr="00C30E02">
        <w:rPr>
          <w:rFonts w:ascii="Helvetica" w:hAnsi="Helvetica"/>
        </w:rPr>
        <w:t xml:space="preserve">control of </w:t>
      </w:r>
      <w:proofErr w:type="spellStart"/>
      <w:r w:rsidRPr="00C30E02">
        <w:rPr>
          <w:rFonts w:ascii="Helvetica" w:hAnsi="Helvetica"/>
        </w:rPr>
        <w:t>systematics</w:t>
      </w:r>
      <w:proofErr w:type="spellEnd"/>
      <w:r w:rsidRPr="00C30E02">
        <w:rPr>
          <w:rFonts w:ascii="Helvetica" w:hAnsi="Helvetica"/>
        </w:rPr>
        <w:t xml:space="preserve"> relative to SDT-DRM1, but the characteristics of the telescope impose greater challenges. We assume that the pixel scale on </w:t>
      </w:r>
      <w:r w:rsidR="008A4DC7">
        <w:rPr>
          <w:rFonts w:ascii="Helvetica" w:hAnsi="Helvetica"/>
        </w:rPr>
        <w:t>NEW WFIRST</w:t>
      </w:r>
      <w:r w:rsidRPr="00C30E02">
        <w:rPr>
          <w:rFonts w:ascii="Helvetica" w:hAnsi="Helvetica"/>
        </w:rPr>
        <w:t xml:space="preserve"> w</w:t>
      </w:r>
      <w:r w:rsidR="008A4DC7">
        <w:rPr>
          <w:rFonts w:ascii="Helvetica" w:hAnsi="Helvetica"/>
        </w:rPr>
        <w:t xml:space="preserve">ould not be fine enough for </w:t>
      </w:r>
      <w:r w:rsidRPr="00C30E02">
        <w:rPr>
          <w:rFonts w:ascii="Helvetica" w:hAnsi="Helvetica"/>
        </w:rPr>
        <w:t xml:space="preserve">shape measurements </w:t>
      </w:r>
      <w:r w:rsidR="008A4DC7">
        <w:rPr>
          <w:rFonts w:ascii="Helvetica" w:hAnsi="Helvetica"/>
        </w:rPr>
        <w:t xml:space="preserve">in Y-band, </w:t>
      </w:r>
      <w:r w:rsidRPr="00C30E02">
        <w:rPr>
          <w:rFonts w:ascii="Helvetica" w:hAnsi="Helvetica"/>
        </w:rPr>
        <w:t xml:space="preserve">but would be fine enough to allow J- and H-band shape measurements. This is a significant loss of redundancy relative to SDT-DRM1, but it still allows measurement of two auto-correlations and one band-to-band cross-correlation (the same level of redundancy as in the WFIRST Interim Design Reference Mission). We regard this as a minimum requirement </w:t>
      </w:r>
      <w:r w:rsidR="008A4DC7">
        <w:rPr>
          <w:rFonts w:ascii="Helvetica" w:hAnsi="Helvetica"/>
        </w:rPr>
        <w:t>—</w:t>
      </w:r>
      <w:r w:rsidRPr="00C30E02">
        <w:rPr>
          <w:rFonts w:ascii="Helvetica" w:hAnsi="Helvetica"/>
        </w:rPr>
        <w:t xml:space="preserve"> there is little point in measuring WL with unprecedented statistical precision</w:t>
      </w:r>
      <w:r>
        <w:rPr>
          <w:rFonts w:ascii="Helvetica" w:hAnsi="Helvetica"/>
        </w:rPr>
        <w:t xml:space="preserve"> </w:t>
      </w:r>
      <w:r w:rsidRPr="00C30E02">
        <w:rPr>
          <w:rFonts w:ascii="Helvetica" w:hAnsi="Helvetica"/>
        </w:rPr>
        <w:t xml:space="preserve">if one cannot check the measurement accuracy. The PSF for </w:t>
      </w:r>
      <w:r w:rsidR="008A4DC7">
        <w:rPr>
          <w:rFonts w:ascii="Helvetica" w:hAnsi="Helvetica"/>
        </w:rPr>
        <w:t>NEW WFIRST</w:t>
      </w:r>
      <w:r w:rsidRPr="00C30E02">
        <w:rPr>
          <w:rFonts w:ascii="Helvetica" w:hAnsi="Helvetica"/>
        </w:rPr>
        <w:t xml:space="preserve"> would be more complex than for the </w:t>
      </w:r>
      <w:r w:rsidR="005279C9">
        <w:rPr>
          <w:rFonts w:ascii="Helvetica" w:hAnsi="Helvetica"/>
        </w:rPr>
        <w:t>unobstructed SDT design, and a five</w:t>
      </w:r>
      <w:r w:rsidRPr="00C30E02">
        <w:rPr>
          <w:rFonts w:ascii="Helvetica" w:hAnsi="Helvetica"/>
        </w:rPr>
        <w:t>-mirror optical path has</w:t>
      </w:r>
      <w:r>
        <w:rPr>
          <w:rFonts w:ascii="Helvetica" w:hAnsi="Helvetica"/>
        </w:rPr>
        <w:t xml:space="preserve"> more degrees-of-</w:t>
      </w:r>
      <w:r w:rsidR="005279C9">
        <w:rPr>
          <w:rFonts w:ascii="Helvetica" w:hAnsi="Helvetica"/>
        </w:rPr>
        <w:t>freedom to constrain than a three</w:t>
      </w:r>
      <w:r w:rsidRPr="00C30E02">
        <w:rPr>
          <w:rFonts w:ascii="Helvetica" w:hAnsi="Helvetica"/>
        </w:rPr>
        <w:t xml:space="preserve">-mirror design. </w:t>
      </w:r>
      <w:r>
        <w:rPr>
          <w:rFonts w:ascii="Helvetica" w:hAnsi="Helvetica"/>
        </w:rPr>
        <w:t xml:space="preserve">On the positive side, the NRO telescopes have active secondary mirrors that can be adjusted in response to </w:t>
      </w:r>
      <w:proofErr w:type="spellStart"/>
      <w:r>
        <w:rPr>
          <w:rFonts w:ascii="Helvetica" w:hAnsi="Helvetica"/>
        </w:rPr>
        <w:t>wavefront</w:t>
      </w:r>
      <w:proofErr w:type="spellEnd"/>
      <w:r>
        <w:rPr>
          <w:rFonts w:ascii="Helvetica" w:hAnsi="Helvetica"/>
        </w:rPr>
        <w:t xml:space="preserve"> sensors.</w:t>
      </w:r>
    </w:p>
    <w:p w:rsidR="00C30E02" w:rsidRDefault="00C30E02" w:rsidP="00533D9B">
      <w:pPr>
        <w:ind w:left="360"/>
        <w:rPr>
          <w:rFonts w:ascii="Helvetica" w:hAnsi="Helvetica"/>
        </w:rPr>
      </w:pPr>
    </w:p>
    <w:p w:rsidR="00C30E02" w:rsidRPr="00C30E02" w:rsidRDefault="00C30E02" w:rsidP="008A4DC7">
      <w:pPr>
        <w:ind w:left="360"/>
        <w:jc w:val="both"/>
        <w:rPr>
          <w:rFonts w:ascii="Helvetica" w:hAnsi="Helvetica"/>
        </w:rPr>
      </w:pPr>
      <w:r w:rsidRPr="00C30E02">
        <w:rPr>
          <w:rFonts w:ascii="Helvetica" w:hAnsi="Helvetica"/>
        </w:rPr>
        <w:t xml:space="preserve">An NRO-based implementation would require careful simulations of survey strategies and calibration methods to ensure that the PSF can be determined with the necessary degree of accuracy. However, while we view keeping shape-measurement </w:t>
      </w:r>
      <w:proofErr w:type="spellStart"/>
      <w:r w:rsidRPr="00C30E02">
        <w:rPr>
          <w:rFonts w:ascii="Helvetica" w:hAnsi="Helvetica"/>
        </w:rPr>
        <w:t>systematics</w:t>
      </w:r>
      <w:proofErr w:type="spellEnd"/>
      <w:r w:rsidRPr="00C30E02">
        <w:rPr>
          <w:rFonts w:ascii="Helvetica" w:hAnsi="Helvetica"/>
        </w:rPr>
        <w:t xml:space="preserve"> below the statistical errors as a significant challenge, we do not see any </w:t>
      </w:r>
      <w:proofErr w:type="gramStart"/>
      <w:r w:rsidRPr="00C30E02">
        <w:rPr>
          <w:rFonts w:ascii="Helvetica" w:hAnsi="Helvetica"/>
        </w:rPr>
        <w:t>show-stoppers</w:t>
      </w:r>
      <w:proofErr w:type="gramEnd"/>
      <w:r w:rsidRPr="00C30E02">
        <w:rPr>
          <w:rFonts w:ascii="Helvetica" w:hAnsi="Helvetica"/>
        </w:rPr>
        <w:t xml:space="preserve">. Another </w:t>
      </w:r>
      <w:proofErr w:type="spellStart"/>
      <w:r w:rsidRPr="00C30E02">
        <w:rPr>
          <w:rFonts w:ascii="Helvetica" w:hAnsi="Helvetica"/>
        </w:rPr>
        <w:t>systematics</w:t>
      </w:r>
      <w:proofErr w:type="spellEnd"/>
      <w:r w:rsidRPr="00C30E02">
        <w:rPr>
          <w:rFonts w:ascii="Helvetica" w:hAnsi="Helvetica"/>
        </w:rPr>
        <w:t xml:space="preserve"> challenge for WFIRST weak </w:t>
      </w:r>
      <w:proofErr w:type="spellStart"/>
      <w:r w:rsidRPr="00C30E02">
        <w:rPr>
          <w:rFonts w:ascii="Helvetica" w:hAnsi="Helvetica"/>
        </w:rPr>
        <w:t>lensing</w:t>
      </w:r>
      <w:proofErr w:type="spellEnd"/>
      <w:r w:rsidRPr="00C30E02">
        <w:rPr>
          <w:rFonts w:ascii="Helvetica" w:hAnsi="Helvetica"/>
        </w:rPr>
        <w:t xml:space="preserve"> is</w:t>
      </w:r>
      <w:r>
        <w:rPr>
          <w:rFonts w:ascii="Helvetica" w:hAnsi="Helvetica"/>
        </w:rPr>
        <w:t xml:space="preserve"> </w:t>
      </w:r>
      <w:r w:rsidRPr="00C30E02">
        <w:rPr>
          <w:rFonts w:ascii="Helvetica" w:hAnsi="Helvetica"/>
        </w:rPr>
        <w:t xml:space="preserve">calibrating the distribution of photometric </w:t>
      </w:r>
      <w:proofErr w:type="spellStart"/>
      <w:r w:rsidRPr="00C30E02">
        <w:rPr>
          <w:rFonts w:ascii="Helvetica" w:hAnsi="Helvetica"/>
        </w:rPr>
        <w:t>redshifts</w:t>
      </w:r>
      <w:proofErr w:type="spellEnd"/>
      <w:r w:rsidRPr="00C30E02">
        <w:rPr>
          <w:rFonts w:ascii="Helvetica" w:hAnsi="Helvetica"/>
        </w:rPr>
        <w:t>, for which one wants highly complete spectroscopic samples of ~ 10</w:t>
      </w:r>
      <w:r w:rsidRPr="00C30E02">
        <w:rPr>
          <w:rFonts w:ascii="Helvetica" w:hAnsi="Helvetica"/>
          <w:vertAlign w:val="superscript"/>
        </w:rPr>
        <w:t>5</w:t>
      </w:r>
      <w:r w:rsidRPr="00C30E02">
        <w:rPr>
          <w:rFonts w:ascii="Helvetica" w:hAnsi="Helvetica"/>
        </w:rPr>
        <w:t xml:space="preserve"> galaxies that sample the full magnitude</w:t>
      </w:r>
      <w:r w:rsidR="008A4DC7">
        <w:rPr>
          <w:rFonts w:ascii="Helvetica" w:hAnsi="Helvetica"/>
        </w:rPr>
        <w:t xml:space="preserve"> </w:t>
      </w:r>
      <w:r w:rsidRPr="00C30E02">
        <w:rPr>
          <w:rFonts w:ascii="Helvetica" w:hAnsi="Helvetica"/>
        </w:rPr>
        <w:t xml:space="preserve">and color range of the photometric sample.  Compiling these calibration samples will require a combination of ground- and space-based observations, but the larger aperture of </w:t>
      </w:r>
      <w:r w:rsidR="008A4DC7">
        <w:rPr>
          <w:rFonts w:ascii="Helvetica" w:hAnsi="Helvetica"/>
        </w:rPr>
        <w:t>NEW WFIRST</w:t>
      </w:r>
      <w:r w:rsidRPr="00C30E02">
        <w:rPr>
          <w:rFonts w:ascii="Helvetica" w:hAnsi="Helvetica"/>
        </w:rPr>
        <w:t xml:space="preserve"> would be a significant asset for this purpose relative to SDT-DRM1.</w:t>
      </w:r>
    </w:p>
    <w:p w:rsidR="00C30E02" w:rsidRPr="00C30E02" w:rsidRDefault="00C30E02" w:rsidP="00533D9B">
      <w:pPr>
        <w:ind w:left="360"/>
        <w:rPr>
          <w:rFonts w:ascii="Helvetica" w:hAnsi="Helvetica"/>
        </w:rPr>
      </w:pPr>
    </w:p>
    <w:p w:rsidR="00C30E02" w:rsidRPr="00C30E02" w:rsidRDefault="00C30E02" w:rsidP="00C773D8">
      <w:pPr>
        <w:ind w:left="360"/>
        <w:rPr>
          <w:rFonts w:ascii="Helvetica" w:hAnsi="Helvetica"/>
        </w:rPr>
      </w:pPr>
      <w:r w:rsidRPr="00C30E02">
        <w:rPr>
          <w:rFonts w:ascii="Helvetica" w:hAnsi="Helvetica"/>
        </w:rPr>
        <w:t xml:space="preserve">5.2.3 Galaxy </w:t>
      </w:r>
      <w:proofErr w:type="spellStart"/>
      <w:r w:rsidRPr="00C30E02">
        <w:rPr>
          <w:rFonts w:ascii="Helvetica" w:hAnsi="Helvetica"/>
        </w:rPr>
        <w:t>Redshift</w:t>
      </w:r>
      <w:proofErr w:type="spellEnd"/>
      <w:r w:rsidRPr="00C30E02">
        <w:rPr>
          <w:rFonts w:ascii="Helvetica" w:hAnsi="Helvetica"/>
        </w:rPr>
        <w:t xml:space="preserve"> Survey (BAO and RSD)</w:t>
      </w:r>
    </w:p>
    <w:p w:rsidR="00C30E02" w:rsidRPr="00C30E02" w:rsidRDefault="00C30E02" w:rsidP="00533D9B">
      <w:pPr>
        <w:ind w:left="72"/>
        <w:rPr>
          <w:rFonts w:ascii="Helvetica" w:hAnsi="Helvetica"/>
        </w:rPr>
      </w:pPr>
    </w:p>
    <w:p w:rsidR="00C30E02" w:rsidRPr="00C30E02" w:rsidRDefault="00C30E02" w:rsidP="00AC24EF">
      <w:pPr>
        <w:ind w:left="360"/>
        <w:jc w:val="both"/>
        <w:rPr>
          <w:rFonts w:ascii="Helvetica" w:hAnsi="Helvetica"/>
          <w:vertAlign w:val="superscript"/>
        </w:rPr>
      </w:pPr>
      <w:r w:rsidRPr="00C30E02">
        <w:rPr>
          <w:rFonts w:ascii="Helvetica" w:hAnsi="Helvetica"/>
        </w:rPr>
        <w:t>The spectroscopic component of the SDT-DRM1 HLS would cover 3400 deg</w:t>
      </w:r>
      <w:r w:rsidRPr="00C30E02">
        <w:rPr>
          <w:rFonts w:ascii="Helvetica" w:hAnsi="Helvetica"/>
          <w:vertAlign w:val="superscript"/>
        </w:rPr>
        <w:t>2</w:t>
      </w:r>
      <w:r w:rsidRPr="00C30E02">
        <w:rPr>
          <w:rFonts w:ascii="Helvetica" w:hAnsi="Helvetica"/>
        </w:rPr>
        <w:t xml:space="preserve"> to a line flux sensitivity of 1.0 × 10</w:t>
      </w:r>
      <w:r w:rsidRPr="00C30E02">
        <w:rPr>
          <w:rFonts w:ascii="Helvetica" w:hAnsi="Helvetica"/>
          <w:vertAlign w:val="superscript"/>
        </w:rPr>
        <w:t>-16</w:t>
      </w:r>
      <w:r w:rsidRPr="00C30E02">
        <w:rPr>
          <w:rFonts w:ascii="Helvetica" w:hAnsi="Helvetica"/>
        </w:rPr>
        <w:t xml:space="preserve"> erg/cm</w:t>
      </w:r>
      <w:r w:rsidRPr="00C30E02">
        <w:rPr>
          <w:rFonts w:ascii="Helvetica" w:hAnsi="Helvetica"/>
          <w:vertAlign w:val="superscript"/>
        </w:rPr>
        <w:t>2</w:t>
      </w:r>
      <w:r w:rsidRPr="00C30E02">
        <w:rPr>
          <w:rFonts w:ascii="Helvetica" w:hAnsi="Helvetica"/>
        </w:rPr>
        <w:t xml:space="preserve">/sec, sufficient to measure the Hα emission-line </w:t>
      </w:r>
      <w:proofErr w:type="spellStart"/>
      <w:r w:rsidRPr="00C30E02">
        <w:rPr>
          <w:rFonts w:ascii="Helvetica" w:hAnsi="Helvetica"/>
        </w:rPr>
        <w:t>redshift</w:t>
      </w:r>
      <w:proofErr w:type="spellEnd"/>
      <w:r w:rsidRPr="00C30E02">
        <w:rPr>
          <w:rFonts w:ascii="Helvetica" w:hAnsi="Helvetica"/>
        </w:rPr>
        <w:t xml:space="preserve"> of a 1.1 L</w:t>
      </w:r>
      <w:r w:rsidR="00AC24EF" w:rsidRPr="00AC24EF">
        <w:rPr>
          <w:rFonts w:ascii="Helvetica" w:hAnsi="Helvetica"/>
        </w:rPr>
        <w:t>*</w:t>
      </w:r>
      <w:r w:rsidRPr="00C30E02">
        <w:rPr>
          <w:rFonts w:ascii="Helvetica" w:hAnsi="Helvetica"/>
        </w:rPr>
        <w:t xml:space="preserve"> star forming galaxy at z=1.5 and a 1.7 L</w:t>
      </w:r>
      <w:r w:rsidRPr="00AC24EF">
        <w:rPr>
          <w:rFonts w:ascii="Helvetica" w:hAnsi="Helvetica"/>
        </w:rPr>
        <w:t>*</w:t>
      </w:r>
      <w:r>
        <w:rPr>
          <w:rFonts w:ascii="Helvetica" w:hAnsi="Helvetica"/>
          <w:vertAlign w:val="superscript"/>
        </w:rPr>
        <w:t xml:space="preserve"> </w:t>
      </w:r>
      <w:r w:rsidRPr="00C30E02">
        <w:rPr>
          <w:rFonts w:ascii="Helvetica" w:hAnsi="Helvetica"/>
        </w:rPr>
        <w:t>star-forming galaxy at z</w:t>
      </w:r>
      <w:r w:rsidR="00AC24EF">
        <w:rPr>
          <w:rFonts w:ascii="Helvetica" w:hAnsi="Helvetica"/>
        </w:rPr>
        <w:t xml:space="preserve"> </w:t>
      </w:r>
      <w:r w:rsidRPr="00C30E02">
        <w:rPr>
          <w:rFonts w:ascii="Helvetica" w:hAnsi="Helvetica"/>
        </w:rPr>
        <w:t>=</w:t>
      </w:r>
      <w:r w:rsidR="00AC24EF">
        <w:rPr>
          <w:rFonts w:ascii="Helvetica" w:hAnsi="Helvetica"/>
        </w:rPr>
        <w:t xml:space="preserve"> </w:t>
      </w:r>
      <w:r w:rsidRPr="00C30E02">
        <w:rPr>
          <w:rFonts w:ascii="Helvetica" w:hAnsi="Helvetica"/>
        </w:rPr>
        <w:t>2.6.  Forecasts based on recent observational estimates of the Hα luminosity function and the clustering bias of high-</w:t>
      </w:r>
      <w:proofErr w:type="spellStart"/>
      <w:r w:rsidRPr="00C30E02">
        <w:rPr>
          <w:rFonts w:ascii="Helvetica" w:hAnsi="Helvetica"/>
        </w:rPr>
        <w:t>redshift</w:t>
      </w:r>
      <w:proofErr w:type="spellEnd"/>
      <w:r w:rsidRPr="00C30E02">
        <w:rPr>
          <w:rFonts w:ascii="Helvetica" w:hAnsi="Helvetica"/>
        </w:rPr>
        <w:t xml:space="preserve"> emission-line galaxies indicate that the survey would measure </w:t>
      </w:r>
      <w:proofErr w:type="spellStart"/>
      <w:r w:rsidRPr="00C30E02">
        <w:rPr>
          <w:rFonts w:ascii="Helvetica" w:hAnsi="Helvetica"/>
        </w:rPr>
        <w:t>redshifts</w:t>
      </w:r>
      <w:proofErr w:type="spellEnd"/>
      <w:r w:rsidRPr="00C30E02">
        <w:rPr>
          <w:rFonts w:ascii="Helvetica" w:hAnsi="Helvetica"/>
        </w:rPr>
        <w:t xml:space="preserve"> of about 17 million galaxies over 3400 deg</w:t>
      </w:r>
      <w:r w:rsidRPr="00C30E02">
        <w:rPr>
          <w:rFonts w:ascii="Helvetica" w:hAnsi="Helvetica"/>
          <w:vertAlign w:val="superscript"/>
        </w:rPr>
        <w:t>2</w:t>
      </w:r>
      <w:r w:rsidRPr="00C30E02">
        <w:rPr>
          <w:rFonts w:ascii="Helvetica" w:hAnsi="Helvetica"/>
        </w:rPr>
        <w:t xml:space="preserve"> in the </w:t>
      </w:r>
      <w:proofErr w:type="spellStart"/>
      <w:r w:rsidRPr="00C30E02">
        <w:rPr>
          <w:rFonts w:ascii="Helvetica" w:hAnsi="Helvetica"/>
        </w:rPr>
        <w:t>redshift</w:t>
      </w:r>
      <w:proofErr w:type="spellEnd"/>
      <w:r w:rsidRPr="00C30E02">
        <w:rPr>
          <w:rFonts w:ascii="Helvetica" w:hAnsi="Helvetica"/>
        </w:rPr>
        <w:t xml:space="preserve"> range 1.3 &lt; z &lt; 2.7, yielding BAO determinations of the angular diameter distance </w:t>
      </w:r>
      <w:proofErr w:type="gramStart"/>
      <w:r w:rsidRPr="00C30E02">
        <w:rPr>
          <w:rFonts w:ascii="Helvetica" w:hAnsi="Helvetica"/>
        </w:rPr>
        <w:t>D</w:t>
      </w:r>
      <w:r w:rsidRPr="00C30E02">
        <w:rPr>
          <w:rFonts w:ascii="Helvetica" w:hAnsi="Helvetica"/>
          <w:vertAlign w:val="subscript"/>
        </w:rPr>
        <w:t>A</w:t>
      </w:r>
      <w:r w:rsidRPr="00C30E02">
        <w:rPr>
          <w:rFonts w:ascii="Helvetica" w:hAnsi="Helvetica"/>
        </w:rPr>
        <w:t>(</w:t>
      </w:r>
      <w:proofErr w:type="gramEnd"/>
      <w:r w:rsidRPr="00C30E02">
        <w:rPr>
          <w:rFonts w:ascii="Helvetica" w:hAnsi="Helvetica"/>
        </w:rPr>
        <w:t xml:space="preserve">z) and Hubble parameter H(z) in 14 </w:t>
      </w:r>
      <w:proofErr w:type="spellStart"/>
      <w:r w:rsidRPr="00C30E02">
        <w:rPr>
          <w:rFonts w:ascii="Helvetica" w:hAnsi="Helvetica"/>
        </w:rPr>
        <w:t>Δz</w:t>
      </w:r>
      <w:proofErr w:type="spellEnd"/>
      <w:r w:rsidRPr="00C30E02">
        <w:rPr>
          <w:rFonts w:ascii="Helvetica" w:hAnsi="Helvetica"/>
        </w:rPr>
        <w:t xml:space="preserve"> = 0.1 </w:t>
      </w:r>
      <w:proofErr w:type="spellStart"/>
      <w:r w:rsidRPr="00C30E02">
        <w:rPr>
          <w:rFonts w:ascii="Helvetica" w:hAnsi="Helvetica"/>
        </w:rPr>
        <w:t>redshift</w:t>
      </w:r>
      <w:proofErr w:type="spellEnd"/>
      <w:r w:rsidRPr="00C30E02">
        <w:rPr>
          <w:rFonts w:ascii="Helvetica" w:hAnsi="Helvetica"/>
        </w:rPr>
        <w:t xml:space="preserve"> bins.  The forecast aggregate precision from BAO is (</w:t>
      </w:r>
      <w:proofErr w:type="spellStart"/>
      <w:r w:rsidRPr="00C30E02">
        <w:rPr>
          <w:rFonts w:ascii="Helvetica" w:hAnsi="Helvetica"/>
        </w:rPr>
        <w:t>Σ</w:t>
      </w:r>
      <w:r w:rsidRPr="00C30E02">
        <w:rPr>
          <w:rFonts w:ascii="Helvetica" w:hAnsi="Helvetica"/>
          <w:vertAlign w:val="subscript"/>
        </w:rPr>
        <w:t>i</w:t>
      </w:r>
      <w:proofErr w:type="spellEnd"/>
      <w:r w:rsidRPr="00C30E02">
        <w:rPr>
          <w:rFonts w:ascii="Helvetica" w:hAnsi="Helvetica"/>
          <w:vertAlign w:val="subscript"/>
        </w:rPr>
        <w:t xml:space="preserve"> </w:t>
      </w:r>
      <w:r w:rsidRPr="00C30E02">
        <w:rPr>
          <w:rFonts w:ascii="Helvetica" w:hAnsi="Helvetica"/>
        </w:rPr>
        <w:t>[</w:t>
      </w:r>
      <w:proofErr w:type="spellStart"/>
      <w:r w:rsidRPr="00C30E02">
        <w:rPr>
          <w:rFonts w:ascii="Helvetica" w:hAnsi="Helvetica"/>
        </w:rPr>
        <w:t>Δln</w:t>
      </w:r>
      <w:proofErr w:type="spellEnd"/>
      <w:r w:rsidRPr="00C30E02">
        <w:rPr>
          <w:rFonts w:ascii="Helvetica" w:hAnsi="Helvetica"/>
        </w:rPr>
        <w:t xml:space="preserve"> </w:t>
      </w:r>
      <w:proofErr w:type="gramStart"/>
      <w:r w:rsidRPr="00C30E02">
        <w:rPr>
          <w:rFonts w:ascii="Helvetica" w:hAnsi="Helvetica"/>
        </w:rPr>
        <w:t>D</w:t>
      </w:r>
      <w:r w:rsidRPr="00C30E02">
        <w:rPr>
          <w:rFonts w:ascii="Helvetica" w:hAnsi="Helvetica"/>
          <w:vertAlign w:val="subscript"/>
        </w:rPr>
        <w:t>A</w:t>
      </w:r>
      <w:r w:rsidRPr="00C30E02">
        <w:rPr>
          <w:rFonts w:ascii="Helvetica" w:hAnsi="Helvetica"/>
        </w:rPr>
        <w:t>(</w:t>
      </w:r>
      <w:proofErr w:type="spellStart"/>
      <w:proofErr w:type="gramEnd"/>
      <w:r w:rsidRPr="00C30E02">
        <w:rPr>
          <w:rFonts w:ascii="Helvetica" w:hAnsi="Helvetica"/>
        </w:rPr>
        <w:t>z</w:t>
      </w:r>
      <w:r w:rsidRPr="00C30E02">
        <w:rPr>
          <w:rFonts w:ascii="Helvetica" w:hAnsi="Helvetica"/>
          <w:vertAlign w:val="subscript"/>
        </w:rPr>
        <w:t>i</w:t>
      </w:r>
      <w:proofErr w:type="spellEnd"/>
      <w:r w:rsidRPr="00C30E02">
        <w:rPr>
          <w:rFonts w:ascii="Helvetica" w:hAnsi="Helvetica"/>
        </w:rPr>
        <w:t>)]</w:t>
      </w:r>
      <w:r w:rsidRPr="00C30E02">
        <w:rPr>
          <w:rFonts w:ascii="Helvetica" w:hAnsi="Helvetica"/>
          <w:vertAlign w:val="superscript"/>
        </w:rPr>
        <w:t>-2</w:t>
      </w:r>
      <w:r w:rsidRPr="00C30E02">
        <w:rPr>
          <w:rFonts w:ascii="Helvetica" w:hAnsi="Helvetica"/>
        </w:rPr>
        <w:t>)</w:t>
      </w:r>
      <w:r w:rsidRPr="00C30E02">
        <w:rPr>
          <w:rFonts w:ascii="Helvetica" w:hAnsi="Helvetica"/>
          <w:vertAlign w:val="superscript"/>
        </w:rPr>
        <w:t xml:space="preserve">-1/2 </w:t>
      </w:r>
      <w:r w:rsidRPr="00C30E02">
        <w:rPr>
          <w:rFonts w:ascii="Helvetica" w:hAnsi="Helvetica"/>
        </w:rPr>
        <w:t xml:space="preserve"> ≈ 0.5%  for D</w:t>
      </w:r>
      <w:r w:rsidRPr="00C30E02">
        <w:rPr>
          <w:rFonts w:ascii="Helvetica" w:hAnsi="Helvetica"/>
          <w:vertAlign w:val="subscript"/>
        </w:rPr>
        <w:t>A</w:t>
      </w:r>
      <w:r w:rsidRPr="00C30E02">
        <w:rPr>
          <w:rFonts w:ascii="Helvetica" w:hAnsi="Helvetica"/>
        </w:rPr>
        <w:t xml:space="preserve"> and (</w:t>
      </w:r>
      <w:proofErr w:type="spellStart"/>
      <w:r w:rsidRPr="00C30E02">
        <w:rPr>
          <w:rFonts w:ascii="Helvetica" w:hAnsi="Helvetica"/>
        </w:rPr>
        <w:t>Σ</w:t>
      </w:r>
      <w:r w:rsidRPr="00C30E02">
        <w:rPr>
          <w:rFonts w:ascii="Helvetica" w:hAnsi="Helvetica"/>
          <w:vertAlign w:val="subscript"/>
        </w:rPr>
        <w:t>i</w:t>
      </w:r>
      <w:proofErr w:type="spellEnd"/>
      <w:r w:rsidRPr="00C30E02">
        <w:rPr>
          <w:rFonts w:ascii="Helvetica" w:hAnsi="Helvetica"/>
          <w:vertAlign w:val="subscript"/>
        </w:rPr>
        <w:t xml:space="preserve"> </w:t>
      </w:r>
      <w:r w:rsidRPr="00C30E02">
        <w:rPr>
          <w:rFonts w:ascii="Helvetica" w:hAnsi="Helvetica"/>
        </w:rPr>
        <w:t>[</w:t>
      </w:r>
      <w:proofErr w:type="spellStart"/>
      <w:r w:rsidRPr="00C30E02">
        <w:rPr>
          <w:rFonts w:ascii="Helvetica" w:hAnsi="Helvetica"/>
        </w:rPr>
        <w:t>Δln</w:t>
      </w:r>
      <w:proofErr w:type="spellEnd"/>
      <w:r w:rsidRPr="00C30E02">
        <w:rPr>
          <w:rFonts w:ascii="Helvetica" w:hAnsi="Helvetica"/>
        </w:rPr>
        <w:t xml:space="preserve"> H(</w:t>
      </w:r>
      <w:proofErr w:type="spellStart"/>
      <w:r w:rsidRPr="00C30E02">
        <w:rPr>
          <w:rFonts w:ascii="Helvetica" w:hAnsi="Helvetica"/>
        </w:rPr>
        <w:t>z</w:t>
      </w:r>
      <w:r w:rsidRPr="00C30E02">
        <w:rPr>
          <w:rFonts w:ascii="Helvetica" w:hAnsi="Helvetica"/>
          <w:vertAlign w:val="subscript"/>
        </w:rPr>
        <w:t>i</w:t>
      </w:r>
      <w:proofErr w:type="spellEnd"/>
      <w:r w:rsidRPr="00C30E02">
        <w:rPr>
          <w:rFonts w:ascii="Helvetica" w:hAnsi="Helvetica"/>
        </w:rPr>
        <w:t>)]</w:t>
      </w:r>
      <w:r w:rsidRPr="00C30E02">
        <w:rPr>
          <w:rFonts w:ascii="Helvetica" w:hAnsi="Helvetica"/>
          <w:vertAlign w:val="superscript"/>
        </w:rPr>
        <w:t>-2</w:t>
      </w:r>
      <w:r w:rsidRPr="00C30E02">
        <w:rPr>
          <w:rFonts w:ascii="Helvetica" w:hAnsi="Helvetica"/>
        </w:rPr>
        <w:t>)</w:t>
      </w:r>
      <w:r w:rsidRPr="00C30E02">
        <w:rPr>
          <w:rFonts w:ascii="Helvetica" w:hAnsi="Helvetica"/>
          <w:vertAlign w:val="superscript"/>
        </w:rPr>
        <w:t xml:space="preserve">-1/2 </w:t>
      </w:r>
      <w:r w:rsidRPr="00C30E02">
        <w:rPr>
          <w:rFonts w:ascii="Helvetica" w:hAnsi="Helvetica"/>
        </w:rPr>
        <w:t xml:space="preserve"> ≈ 0.7% for H, and analyses using the full galaxy power spectrum could improve the precision by a factor ~1.5-2</w:t>
      </w:r>
      <w:r w:rsidR="00AC24EF">
        <w:rPr>
          <w:rFonts w:ascii="Helvetica" w:hAnsi="Helvetica"/>
        </w:rPr>
        <w:t>,</w:t>
      </w:r>
      <w:r w:rsidRPr="00C30E02">
        <w:rPr>
          <w:rFonts w:ascii="Helvetica" w:hAnsi="Helvetica"/>
        </w:rPr>
        <w:t xml:space="preserve"> depending on the accuracy that can be achieved in modeling of non-linear evolution and non-linear galaxy bias. The precision of RSD measurements d</w:t>
      </w:r>
      <w:r w:rsidR="00AC24EF">
        <w:rPr>
          <w:rFonts w:ascii="Helvetica" w:hAnsi="Helvetica"/>
        </w:rPr>
        <w:t xml:space="preserve">epends on how small a scale one </w:t>
      </w:r>
      <w:r w:rsidRPr="00C30E02">
        <w:rPr>
          <w:rFonts w:ascii="Helvetica" w:hAnsi="Helvetica"/>
        </w:rPr>
        <w:t>can reach before systematic uncertainties in modeling non-linear effects exceed s</w:t>
      </w:r>
      <w:r w:rsidR="00AC24EF">
        <w:rPr>
          <w:rFonts w:ascii="Helvetica" w:hAnsi="Helvetica"/>
        </w:rPr>
        <w:t>tatistical errors:</w:t>
      </w:r>
      <w:r w:rsidRPr="00C30E02">
        <w:rPr>
          <w:rFonts w:ascii="Helvetica" w:hAnsi="Helvetica"/>
        </w:rPr>
        <w:t xml:space="preserve"> for assumptions that are probably conservative, the SDT report forecasts an aggregate error of 1.4% on the product </w:t>
      </w:r>
      <w:proofErr w:type="gramStart"/>
      <w:r w:rsidRPr="00C30E02">
        <w:rPr>
          <w:rFonts w:ascii="Helvetica" w:hAnsi="Helvetica"/>
        </w:rPr>
        <w:t>σ</w:t>
      </w:r>
      <w:r w:rsidRPr="00C30E02">
        <w:rPr>
          <w:rFonts w:ascii="Helvetica" w:hAnsi="Helvetica"/>
          <w:vertAlign w:val="subscript"/>
        </w:rPr>
        <w:t>8m</w:t>
      </w:r>
      <w:r w:rsidRPr="00C30E02">
        <w:rPr>
          <w:rFonts w:ascii="Helvetica" w:hAnsi="Helvetica"/>
        </w:rPr>
        <w:t>(</w:t>
      </w:r>
      <w:proofErr w:type="gramEnd"/>
      <w:r w:rsidRPr="00C30E02">
        <w:rPr>
          <w:rFonts w:ascii="Helvetica" w:hAnsi="Helvetica"/>
        </w:rPr>
        <w:t>z)f(z) of the fluctuation amplitude and logarithmic growth rate.</w:t>
      </w:r>
    </w:p>
    <w:p w:rsidR="00C30E02" w:rsidRPr="00C30E02" w:rsidRDefault="00C30E02" w:rsidP="00AC24EF">
      <w:pPr>
        <w:ind w:left="360"/>
        <w:jc w:val="both"/>
        <w:rPr>
          <w:rFonts w:ascii="Helvetica" w:hAnsi="Helvetica"/>
        </w:rPr>
      </w:pPr>
    </w:p>
    <w:p w:rsidR="00C30E02" w:rsidRPr="00C30E02" w:rsidRDefault="00C30E02" w:rsidP="00AC24EF">
      <w:pPr>
        <w:ind w:left="360"/>
        <w:jc w:val="both"/>
        <w:rPr>
          <w:rFonts w:ascii="Helvetica" w:hAnsi="Helvetica"/>
        </w:rPr>
      </w:pPr>
      <w:r w:rsidRPr="00C30E02">
        <w:rPr>
          <w:rFonts w:ascii="Helvetica" w:hAnsi="Helvetica"/>
        </w:rPr>
        <w:t xml:space="preserve">From the point of view of BAO measurements, the critical properties of a </w:t>
      </w:r>
      <w:proofErr w:type="spellStart"/>
      <w:r w:rsidRPr="00C30E02">
        <w:rPr>
          <w:rFonts w:ascii="Helvetica" w:hAnsi="Helvetica"/>
        </w:rPr>
        <w:t>redshift</w:t>
      </w:r>
      <w:proofErr w:type="spellEnd"/>
      <w:r w:rsidRPr="00C30E02">
        <w:rPr>
          <w:rFonts w:ascii="Helvetica" w:hAnsi="Helvetica"/>
        </w:rPr>
        <w:t xml:space="preserve"> survey are its </w:t>
      </w:r>
      <w:proofErr w:type="spellStart"/>
      <w:r w:rsidRPr="00C30E02">
        <w:rPr>
          <w:rFonts w:ascii="Helvetica" w:hAnsi="Helvetica"/>
        </w:rPr>
        <w:t>comoving</w:t>
      </w:r>
      <w:proofErr w:type="spellEnd"/>
      <w:r w:rsidRPr="00C30E02">
        <w:rPr>
          <w:rFonts w:ascii="Helvetica" w:hAnsi="Helvetica"/>
        </w:rPr>
        <w:t xml:space="preserve"> volume and its sampling density, specifically the product </w:t>
      </w:r>
      <w:proofErr w:type="spellStart"/>
      <w:r w:rsidRPr="00C30E02">
        <w:rPr>
          <w:rFonts w:ascii="Helvetica" w:hAnsi="Helvetica"/>
        </w:rPr>
        <w:t>nP</w:t>
      </w:r>
      <w:proofErr w:type="spellEnd"/>
      <w:r w:rsidRPr="00C30E02">
        <w:rPr>
          <w:rFonts w:ascii="Helvetica" w:hAnsi="Helvetica"/>
        </w:rPr>
        <w:t xml:space="preserve"> of the mean galaxy space density n</w:t>
      </w:r>
      <w:r w:rsidR="00AC24EF">
        <w:rPr>
          <w:rFonts w:ascii="Helvetica" w:hAnsi="Helvetica"/>
        </w:rPr>
        <w:t>,</w:t>
      </w:r>
      <w:r w:rsidRPr="00C30E02">
        <w:rPr>
          <w:rFonts w:ascii="Helvetica" w:hAnsi="Helvetica"/>
        </w:rPr>
        <w:t xml:space="preserve"> and the amplitude of the galaxy power spectrum </w:t>
      </w:r>
      <w:proofErr w:type="gramStart"/>
      <w:r w:rsidRPr="00C30E02">
        <w:rPr>
          <w:rFonts w:ascii="Helvetica" w:hAnsi="Helvetica"/>
        </w:rPr>
        <w:t>P(</w:t>
      </w:r>
      <w:proofErr w:type="gramEnd"/>
      <w:r w:rsidRPr="00C30E02">
        <w:rPr>
          <w:rFonts w:ascii="Helvetica" w:hAnsi="Helvetica"/>
        </w:rPr>
        <w:t xml:space="preserve">k) at the </w:t>
      </w:r>
      <w:proofErr w:type="spellStart"/>
      <w:r w:rsidRPr="00C30E02">
        <w:rPr>
          <w:rFonts w:ascii="Helvetica" w:hAnsi="Helvetica"/>
        </w:rPr>
        <w:t>wavenumber</w:t>
      </w:r>
      <w:proofErr w:type="spellEnd"/>
      <w:r w:rsidRPr="00C30E02">
        <w:rPr>
          <w:rFonts w:ascii="Helvetica" w:hAnsi="Helvetica"/>
        </w:rPr>
        <w:t xml:space="preserve"> characteristic of BAO, approximately k = 0.2 h Mpc</w:t>
      </w:r>
      <w:r w:rsidRPr="00C30E02">
        <w:rPr>
          <w:rFonts w:ascii="Helvetica" w:hAnsi="Helvetica"/>
          <w:vertAlign w:val="superscript"/>
        </w:rPr>
        <w:t>-1</w:t>
      </w:r>
      <w:r w:rsidRPr="00C30E02">
        <w:rPr>
          <w:rFonts w:ascii="Helvetica" w:hAnsi="Helvetica"/>
        </w:rPr>
        <w:t>.</w:t>
      </w:r>
      <w:r>
        <w:rPr>
          <w:rFonts w:ascii="Helvetica" w:hAnsi="Helvetica"/>
        </w:rPr>
        <w:t xml:space="preserve"> </w:t>
      </w:r>
      <w:r w:rsidRPr="00C30E02">
        <w:rPr>
          <w:rFonts w:ascii="Helvetica" w:hAnsi="Helvetica"/>
        </w:rPr>
        <w:t>Relative to a survey with perfect sampling (i.e., very large n), the BAO measurement from a sparsely sampled survey is degraded in variance by a factor ~ (1+1/nP), equivalent to reducing the volume of a perfectly sampled survey by the same factor.</w:t>
      </w:r>
      <w:r>
        <w:rPr>
          <w:rFonts w:ascii="Helvetica" w:hAnsi="Helvetica"/>
        </w:rPr>
        <w:t xml:space="preserve">  </w:t>
      </w:r>
      <w:r w:rsidRPr="00C30E02">
        <w:rPr>
          <w:rFonts w:ascii="Helvetica" w:hAnsi="Helvetica"/>
        </w:rPr>
        <w:t xml:space="preserve">Given recent estimates of emission line galaxy bias, the SDT-DRM1 </w:t>
      </w:r>
      <w:proofErr w:type="spellStart"/>
      <w:r w:rsidRPr="00C30E02">
        <w:rPr>
          <w:rFonts w:ascii="Helvetica" w:hAnsi="Helvetica"/>
        </w:rPr>
        <w:t>redshift</w:t>
      </w:r>
      <w:proofErr w:type="spellEnd"/>
      <w:r w:rsidRPr="00C30E02">
        <w:rPr>
          <w:rFonts w:ascii="Helvetica" w:hAnsi="Helvetica"/>
        </w:rPr>
        <w:t xml:space="preserve"> survey is forecast to have </w:t>
      </w:r>
      <w:proofErr w:type="spellStart"/>
      <w:r w:rsidRPr="00C30E02">
        <w:rPr>
          <w:rFonts w:ascii="Helvetica" w:hAnsi="Helvetica"/>
        </w:rPr>
        <w:t>nP</w:t>
      </w:r>
      <w:proofErr w:type="spellEnd"/>
      <w:r w:rsidRPr="00C30E02">
        <w:rPr>
          <w:rFonts w:ascii="Helvetica" w:hAnsi="Helvetica"/>
        </w:rPr>
        <w:t xml:space="preserve"> &gt; 1.2 from z = 1.3 - 2.3, so in this range it would be limited mainly by finite volume rather than galaxy shot noise. The predicted sampling density falls to </w:t>
      </w:r>
      <w:proofErr w:type="spellStart"/>
      <w:r w:rsidRPr="00C30E02">
        <w:rPr>
          <w:rFonts w:ascii="Helvetica" w:hAnsi="Helvetica"/>
        </w:rPr>
        <w:t>nP</w:t>
      </w:r>
      <w:proofErr w:type="spellEnd"/>
      <w:r w:rsidRPr="00C30E02">
        <w:rPr>
          <w:rFonts w:ascii="Helvetica" w:hAnsi="Helvetica"/>
        </w:rPr>
        <w:t xml:space="preserve"> = 0.5 by z = 2.65. With the same assumptions, the Euclid </w:t>
      </w:r>
      <w:proofErr w:type="spellStart"/>
      <w:r w:rsidRPr="00C30E02">
        <w:rPr>
          <w:rFonts w:ascii="Helvetica" w:hAnsi="Helvetica"/>
        </w:rPr>
        <w:t>redshift</w:t>
      </w:r>
      <w:proofErr w:type="spellEnd"/>
      <w:r w:rsidRPr="00C30E02">
        <w:rPr>
          <w:rFonts w:ascii="Helvetica" w:hAnsi="Helvetica"/>
        </w:rPr>
        <w:t xml:space="preserve"> survey has </w:t>
      </w:r>
      <w:proofErr w:type="spellStart"/>
      <w:r w:rsidRPr="00C30E02">
        <w:rPr>
          <w:rFonts w:ascii="Helvetica" w:hAnsi="Helvetica"/>
        </w:rPr>
        <w:t>nP</w:t>
      </w:r>
      <w:proofErr w:type="spellEnd"/>
      <w:r w:rsidRPr="00C30E02">
        <w:rPr>
          <w:rFonts w:ascii="Helvetica" w:hAnsi="Helvetica"/>
        </w:rPr>
        <w:t xml:space="preserve"> &gt; 1 only for 0.7 &lt; z &lt; 1, falling to </w:t>
      </w:r>
      <w:proofErr w:type="spellStart"/>
      <w:r w:rsidRPr="00C30E02">
        <w:rPr>
          <w:rFonts w:ascii="Helvetica" w:hAnsi="Helvetica"/>
        </w:rPr>
        <w:t>nP</w:t>
      </w:r>
      <w:proofErr w:type="spellEnd"/>
      <w:r w:rsidRPr="00C30E02">
        <w:rPr>
          <w:rFonts w:ascii="Helvetica" w:hAnsi="Helvetica"/>
        </w:rPr>
        <w:t xml:space="preserve"> </w:t>
      </w:r>
      <w:r w:rsidR="0056614C">
        <w:rPr>
          <w:rFonts w:ascii="Helvetica" w:hAnsi="Helvetica"/>
        </w:rPr>
        <w:t xml:space="preserve">≈ 0.3 by z = 1.3 and </w:t>
      </w:r>
      <w:proofErr w:type="spellStart"/>
      <w:r w:rsidR="0056614C">
        <w:rPr>
          <w:rFonts w:ascii="Helvetica" w:hAnsi="Helvetica"/>
        </w:rPr>
        <w:t>nP</w:t>
      </w:r>
      <w:proofErr w:type="spellEnd"/>
      <w:r w:rsidR="0056614C">
        <w:rPr>
          <w:rFonts w:ascii="Helvetica" w:hAnsi="Helvetica"/>
        </w:rPr>
        <w:t xml:space="preserve"> ≈ 0.15 </w:t>
      </w:r>
      <w:r w:rsidRPr="00C30E02">
        <w:rPr>
          <w:rFonts w:ascii="Helvetica" w:hAnsi="Helvetica"/>
        </w:rPr>
        <w:t xml:space="preserve">at the outer </w:t>
      </w:r>
      <w:proofErr w:type="spellStart"/>
      <w:r w:rsidRPr="00C30E02">
        <w:rPr>
          <w:rFonts w:ascii="Helvetica" w:hAnsi="Helvetica"/>
        </w:rPr>
        <w:t>redshift</w:t>
      </w:r>
      <w:proofErr w:type="spellEnd"/>
      <w:r w:rsidRPr="00C30E02">
        <w:rPr>
          <w:rFonts w:ascii="Helvetica" w:hAnsi="Helvetica"/>
        </w:rPr>
        <w:t xml:space="preserve"> limit z = 2.0.</w:t>
      </w:r>
    </w:p>
    <w:p w:rsidR="00C30E02" w:rsidRPr="00C30E02" w:rsidRDefault="00C30E02" w:rsidP="00AC24EF">
      <w:pPr>
        <w:ind w:left="360"/>
        <w:jc w:val="both"/>
        <w:rPr>
          <w:rFonts w:ascii="Helvetica" w:hAnsi="Helvetica"/>
        </w:rPr>
      </w:pPr>
    </w:p>
    <w:p w:rsidR="00C30E02" w:rsidRPr="00C30E02" w:rsidRDefault="0075114A" w:rsidP="007C21BF">
      <w:pPr>
        <w:ind w:left="360"/>
        <w:jc w:val="both"/>
        <w:rPr>
          <w:rFonts w:ascii="Helvetica" w:hAnsi="Helvetica"/>
        </w:rPr>
      </w:pPr>
      <w:r>
        <w:rPr>
          <w:rFonts w:ascii="Helvetica" w:hAnsi="Helvetica"/>
        </w:rPr>
        <w:t>With a 2.0</w:t>
      </w:r>
      <w:r>
        <w:rPr>
          <w:rFonts w:ascii="Helvetica" w:hAnsi="Helvetica"/>
        </w:rPr>
        <w:sym w:font="Symbol" w:char="F06D"/>
      </w:r>
      <w:r>
        <w:rPr>
          <w:rFonts w:ascii="Helvetica" w:hAnsi="Helvetica"/>
        </w:rPr>
        <w:t>m</w:t>
      </w:r>
      <w:r w:rsidR="00C30E02" w:rsidRPr="00C30E02">
        <w:rPr>
          <w:rFonts w:ascii="Helvetica" w:hAnsi="Helvetica"/>
        </w:rPr>
        <w:t xml:space="preserve"> cutoff, a </w:t>
      </w:r>
      <w:r w:rsidR="00D1259A">
        <w:rPr>
          <w:rFonts w:ascii="Helvetica" w:hAnsi="Helvetica"/>
        </w:rPr>
        <w:t>NEW WFIRST</w:t>
      </w:r>
      <w:r w:rsidR="00C30E02" w:rsidRPr="00C30E02">
        <w:rPr>
          <w:rFonts w:ascii="Helvetica" w:hAnsi="Helvetica"/>
        </w:rPr>
        <w:t xml:space="preserve"> </w:t>
      </w:r>
      <w:proofErr w:type="spellStart"/>
      <w:r w:rsidR="00C30E02" w:rsidRPr="00C30E02">
        <w:rPr>
          <w:rFonts w:ascii="Helvetica" w:hAnsi="Helvetica"/>
        </w:rPr>
        <w:t>redshift</w:t>
      </w:r>
      <w:proofErr w:type="spellEnd"/>
      <w:r w:rsidR="00C30E02" w:rsidRPr="00C30E02">
        <w:rPr>
          <w:rFonts w:ascii="Helvetica" w:hAnsi="Helvetica"/>
        </w:rPr>
        <w:t xml:space="preserve"> survey would be limited to z &lt; 2.0; the lower </w:t>
      </w:r>
      <w:proofErr w:type="spellStart"/>
      <w:r w:rsidR="00C30E02" w:rsidRPr="00C30E02">
        <w:rPr>
          <w:rFonts w:ascii="Helvetica" w:hAnsi="Helvetica"/>
        </w:rPr>
        <w:t>redshift</w:t>
      </w:r>
      <w:proofErr w:type="spellEnd"/>
      <w:r w:rsidR="00C30E02" w:rsidRPr="00C30E02">
        <w:rPr>
          <w:rFonts w:ascii="Helvetica" w:hAnsi="Helvetica"/>
        </w:rPr>
        <w:t xml:space="preserve"> cutoff would probably be dropped below z = 1.3, depending on the degree to which ground-based surveys had fully sampled this </w:t>
      </w:r>
      <w:proofErr w:type="spellStart"/>
      <w:r w:rsidR="00C30E02" w:rsidRPr="00C30E02">
        <w:rPr>
          <w:rFonts w:ascii="Helvetica" w:hAnsi="Helvetica"/>
        </w:rPr>
        <w:t>redshift</w:t>
      </w:r>
      <w:proofErr w:type="spellEnd"/>
      <w:r w:rsidR="00C30E02" w:rsidRPr="00C30E02">
        <w:rPr>
          <w:rFonts w:ascii="Helvetica" w:hAnsi="Helvetica"/>
        </w:rPr>
        <w:t xml:space="preserve"> range.  However, </w:t>
      </w:r>
      <w:r w:rsidR="00D1259A">
        <w:rPr>
          <w:rFonts w:ascii="Helvetica" w:hAnsi="Helvetica"/>
        </w:rPr>
        <w:t>NEW WFIRST</w:t>
      </w:r>
      <w:r w:rsidR="00C30E02" w:rsidRPr="00C30E02">
        <w:rPr>
          <w:rFonts w:ascii="Helvetica" w:hAnsi="Helvetica"/>
        </w:rPr>
        <w:t xml:space="preserve"> should be able to map to the same flux limit about three times faster than SDT-DRM1, so in the same observing</w:t>
      </w:r>
      <w:r w:rsidR="007C21BF">
        <w:rPr>
          <w:rFonts w:ascii="Helvetica" w:hAnsi="Helvetica"/>
        </w:rPr>
        <w:t xml:space="preserve"> time it could cover ~</w:t>
      </w:r>
      <w:r w:rsidR="00C30E02" w:rsidRPr="00C30E02">
        <w:rPr>
          <w:rFonts w:ascii="Helvetica" w:hAnsi="Helvetica"/>
        </w:rPr>
        <w:t>10</w:t>
      </w:r>
      <w:r w:rsidR="00C30E02" w:rsidRPr="00C30E02">
        <w:rPr>
          <w:rFonts w:ascii="Helvetica" w:hAnsi="Helvetica"/>
          <w:vertAlign w:val="superscript"/>
        </w:rPr>
        <w:t>4</w:t>
      </w:r>
      <w:r w:rsidR="00C30E02" w:rsidRPr="00C30E02">
        <w:rPr>
          <w:rFonts w:ascii="Helvetica" w:hAnsi="Helvetica"/>
        </w:rPr>
        <w:t xml:space="preserve"> deg</w:t>
      </w:r>
      <w:r w:rsidR="00C30E02" w:rsidRPr="00C30E02">
        <w:rPr>
          <w:rFonts w:ascii="Helvetica" w:hAnsi="Helvetica"/>
          <w:vertAlign w:val="superscript"/>
        </w:rPr>
        <w:t>2</w:t>
      </w:r>
      <w:r w:rsidR="00C30E02" w:rsidRPr="00C30E02">
        <w:rPr>
          <w:rFonts w:ascii="Helvetica" w:hAnsi="Helvetica"/>
        </w:rPr>
        <w:t xml:space="preserve"> instead of 3400 deg</w:t>
      </w:r>
      <w:r w:rsidR="00C30E02" w:rsidRPr="00C30E02">
        <w:rPr>
          <w:rFonts w:ascii="Helvetica" w:hAnsi="Helvetica"/>
          <w:vertAlign w:val="superscript"/>
        </w:rPr>
        <w:t>2</w:t>
      </w:r>
      <w:r w:rsidR="00C30E02" w:rsidRPr="00C30E02">
        <w:rPr>
          <w:rFonts w:ascii="Helvetica" w:hAnsi="Helvetica"/>
        </w:rPr>
        <w:t xml:space="preserve">, with </w:t>
      </w:r>
      <w:proofErr w:type="spellStart"/>
      <w:r w:rsidR="00C30E02" w:rsidRPr="00C30E02">
        <w:rPr>
          <w:rFonts w:ascii="Helvetica" w:hAnsi="Helvetica"/>
        </w:rPr>
        <w:t>nP</w:t>
      </w:r>
      <w:proofErr w:type="spellEnd"/>
      <w:r w:rsidR="00C30E02" w:rsidRPr="00C30E02">
        <w:rPr>
          <w:rFonts w:ascii="Helvetica" w:hAnsi="Helvetica"/>
        </w:rPr>
        <w:t xml:space="preserve"> &gt; 1 over the full </w:t>
      </w:r>
      <w:proofErr w:type="spellStart"/>
      <w:r w:rsidR="00C30E02" w:rsidRPr="00C30E02">
        <w:rPr>
          <w:rFonts w:ascii="Helvetica" w:hAnsi="Helvetica"/>
        </w:rPr>
        <w:t>redshift</w:t>
      </w:r>
      <w:proofErr w:type="spellEnd"/>
      <w:r w:rsidR="00C30E02" w:rsidRPr="00C30E02">
        <w:rPr>
          <w:rFonts w:ascii="Helvetica" w:hAnsi="Helvetica"/>
        </w:rPr>
        <w:t xml:space="preserve"> range of the survey.  In contrast to SN and WL, the systematic errors for BAO are expected to be easily sub-dominant to statistical errors, so the likely gain (in the sense of inverse variance or contribution to DETF </w:t>
      </w:r>
      <w:proofErr w:type="spellStart"/>
      <w:r w:rsidR="00C30E02" w:rsidRPr="00C30E02">
        <w:rPr>
          <w:rFonts w:ascii="Helvetica" w:hAnsi="Helvetica"/>
        </w:rPr>
        <w:t>FoM</w:t>
      </w:r>
      <w:proofErr w:type="spellEnd"/>
      <w:r w:rsidR="00C30E02" w:rsidRPr="00C30E02">
        <w:rPr>
          <w:rFonts w:ascii="Helvetica" w:hAnsi="Helvetica"/>
        </w:rPr>
        <w:t>) is a factor ~ 3 or more.  RSD measures of structure growth should gain by a similar factor, as should other approaches using the galaxy power spectrum, up to the point that they become limited by systematic uncertainties in theoretical modeling.</w:t>
      </w:r>
    </w:p>
    <w:p w:rsidR="00C30E02" w:rsidRPr="00C30E02" w:rsidRDefault="00C30E02" w:rsidP="00533D9B">
      <w:pPr>
        <w:ind w:left="360"/>
        <w:rPr>
          <w:rFonts w:ascii="Helvetica" w:hAnsi="Helvetica"/>
        </w:rPr>
      </w:pPr>
    </w:p>
    <w:p w:rsidR="00C773D8" w:rsidRDefault="00C30E02" w:rsidP="0070038E">
      <w:pPr>
        <w:ind w:left="360"/>
        <w:jc w:val="both"/>
        <w:rPr>
          <w:rFonts w:ascii="Helvetica" w:hAnsi="Helvetica"/>
        </w:rPr>
      </w:pPr>
      <w:r w:rsidRPr="00C30E02">
        <w:rPr>
          <w:rFonts w:ascii="Helvetica" w:hAnsi="Helvetica"/>
        </w:rPr>
        <w:t xml:space="preserve">Relative to SDT-DRM1, a </w:t>
      </w:r>
      <w:r w:rsidR="007C21BF">
        <w:rPr>
          <w:rFonts w:ascii="Helvetica" w:hAnsi="Helvetica"/>
        </w:rPr>
        <w:t>NEW WFIRST</w:t>
      </w:r>
      <w:r w:rsidRPr="00C30E02">
        <w:rPr>
          <w:rFonts w:ascii="Helvetica" w:hAnsi="Helvetica"/>
        </w:rPr>
        <w:t xml:space="preserve"> </w:t>
      </w:r>
      <w:proofErr w:type="spellStart"/>
      <w:r w:rsidRPr="00C30E02">
        <w:rPr>
          <w:rFonts w:ascii="Helvetica" w:hAnsi="Helvetica"/>
        </w:rPr>
        <w:t>redshift</w:t>
      </w:r>
      <w:proofErr w:type="spellEnd"/>
      <w:r w:rsidRPr="00C30E02">
        <w:rPr>
          <w:rFonts w:ascii="Helvetica" w:hAnsi="Helvetica"/>
        </w:rPr>
        <w:t xml:space="preserve"> survey would be less complementary to Euclid's because it would cover essentially the same </w:t>
      </w:r>
      <w:proofErr w:type="spellStart"/>
      <w:r w:rsidRPr="00C30E02">
        <w:rPr>
          <w:rFonts w:ascii="Helvetica" w:hAnsi="Helvetica"/>
        </w:rPr>
        <w:t>redshift</w:t>
      </w:r>
      <w:proofErr w:type="spellEnd"/>
      <w:r w:rsidRPr="00C30E02">
        <w:rPr>
          <w:rFonts w:ascii="Helvetica" w:hAnsi="Helvetica"/>
        </w:rPr>
        <w:t xml:space="preserve"> range.  However, even if it mapped the same sky area as Euclid, it would not be redundant, because Euclid's BAO measurements at z &gt; 1 will be severely degraded (relative to a perfect survey) by shot noise, while </w:t>
      </w:r>
      <w:r w:rsidR="007C21BF">
        <w:rPr>
          <w:rFonts w:ascii="Helvetica" w:hAnsi="Helvetica"/>
        </w:rPr>
        <w:t>NEW WFIRST</w:t>
      </w:r>
      <w:r w:rsidRPr="00C30E02">
        <w:rPr>
          <w:rFonts w:ascii="Helvetica" w:hAnsi="Helvetica"/>
        </w:rPr>
        <w:t xml:space="preserve"> would not. The aggregate statistical precision of </w:t>
      </w:r>
      <w:r w:rsidR="007C21BF">
        <w:rPr>
          <w:rFonts w:ascii="Helvetica" w:hAnsi="Helvetica"/>
        </w:rPr>
        <w:t>the NEW WFIRST measurements of BAO and RSD</w:t>
      </w:r>
      <w:r w:rsidRPr="00C30E02">
        <w:rPr>
          <w:rFonts w:ascii="Helvetica" w:hAnsi="Helvetica"/>
        </w:rPr>
        <w:t xml:space="preserve"> would be substantially higher than Euclid's (because of greater depth) or SDT-DRM1's (because of greater area), yielding greater leverage on dark energy.</w:t>
      </w:r>
    </w:p>
    <w:p w:rsidR="00C30E02" w:rsidRPr="00C30E02" w:rsidRDefault="00C30E02" w:rsidP="00533D9B">
      <w:pPr>
        <w:ind w:left="360"/>
        <w:rPr>
          <w:rFonts w:ascii="Helvetica" w:hAnsi="Helvetica"/>
        </w:rPr>
      </w:pPr>
    </w:p>
    <w:p w:rsidR="00C30E02" w:rsidRPr="00C30E02" w:rsidRDefault="00C30E02" w:rsidP="00C773D8">
      <w:pPr>
        <w:ind w:left="360"/>
        <w:rPr>
          <w:rFonts w:ascii="Helvetica" w:hAnsi="Helvetica"/>
        </w:rPr>
      </w:pPr>
      <w:r w:rsidRPr="00C30E02">
        <w:rPr>
          <w:rFonts w:ascii="Helvetica" w:hAnsi="Helvetica"/>
        </w:rPr>
        <w:t>5.2.4 Dark Energy Performance: Summary</w:t>
      </w:r>
    </w:p>
    <w:p w:rsidR="00C30E02" w:rsidRPr="00C30E02" w:rsidRDefault="00C30E02" w:rsidP="00533D9B">
      <w:pPr>
        <w:ind w:left="72"/>
        <w:rPr>
          <w:rFonts w:ascii="Helvetica" w:hAnsi="Helvetica"/>
        </w:rPr>
      </w:pPr>
    </w:p>
    <w:p w:rsidR="00C30E02" w:rsidRPr="00C30E02" w:rsidRDefault="00C30E02" w:rsidP="007C21BF">
      <w:pPr>
        <w:ind w:left="360"/>
        <w:jc w:val="both"/>
        <w:rPr>
          <w:rFonts w:ascii="Helvetica" w:hAnsi="Helvetica"/>
        </w:rPr>
      </w:pPr>
      <w:r w:rsidRPr="00C30E02">
        <w:rPr>
          <w:rFonts w:ascii="Helvetica" w:hAnsi="Helvetica"/>
        </w:rPr>
        <w:t>With the assumptions outlined above, an NRO-based implementation of WFIRST would have roughly three times the survey speed of SDT-DRM1 to the same depth.  It would have higher angular resolution, but it would likely have a shorter red wavelength cutoff or reduced sensitivity at its reddest wavelengths.</w:t>
      </w:r>
    </w:p>
    <w:p w:rsidR="00C30E02" w:rsidRPr="00C30E02" w:rsidRDefault="00C30E02" w:rsidP="00533D9B">
      <w:pPr>
        <w:ind w:left="360"/>
        <w:rPr>
          <w:rFonts w:ascii="Helvetica" w:hAnsi="Helvetica"/>
        </w:rPr>
      </w:pPr>
    </w:p>
    <w:p w:rsidR="00C30E02" w:rsidRPr="00C30E02" w:rsidRDefault="00C30E02" w:rsidP="00114C45">
      <w:pPr>
        <w:ind w:left="360"/>
        <w:jc w:val="both"/>
        <w:rPr>
          <w:rFonts w:ascii="Helvetica" w:hAnsi="Helvetica"/>
        </w:rPr>
      </w:pPr>
      <w:r w:rsidRPr="00C30E02">
        <w:rPr>
          <w:rFonts w:ascii="Helvetica" w:hAnsi="Helvetica"/>
        </w:rPr>
        <w:t xml:space="preserve">In the same amount of observing time, </w:t>
      </w:r>
      <w:r w:rsidR="007C21BF">
        <w:rPr>
          <w:rFonts w:ascii="Helvetica" w:hAnsi="Helvetica"/>
        </w:rPr>
        <w:t>NEW WFIRST</w:t>
      </w:r>
      <w:r w:rsidRPr="00C30E02">
        <w:rPr>
          <w:rFonts w:ascii="Helvetica" w:hAnsi="Helvetica"/>
        </w:rPr>
        <w:t xml:space="preserve"> could carry out a substantially larger SN survey than SDT-DRM1. However, the relative performance would depend critically on the ability of </w:t>
      </w:r>
      <w:r w:rsidR="007C21BF">
        <w:rPr>
          <w:rFonts w:ascii="Helvetica" w:hAnsi="Helvetica"/>
        </w:rPr>
        <w:t>NEW WFIRST</w:t>
      </w:r>
      <w:r w:rsidRPr="00C30E02">
        <w:rPr>
          <w:rFonts w:ascii="Helvetica" w:hAnsi="Helvetica"/>
        </w:rPr>
        <w:t xml:space="preserve"> to achieve comparable or better control of </w:t>
      </w:r>
      <w:proofErr w:type="spellStart"/>
      <w:r w:rsidRPr="00C30E02">
        <w:rPr>
          <w:rFonts w:ascii="Helvetica" w:hAnsi="Helvetica"/>
        </w:rPr>
        <w:t>systematics</w:t>
      </w:r>
      <w:proofErr w:type="spellEnd"/>
      <w:r w:rsidRPr="00C30E02">
        <w:rPr>
          <w:rFonts w:ascii="Helvetica" w:hAnsi="Helvetica"/>
        </w:rPr>
        <w:t xml:space="preserve">.  The absence of K-band imaging is a </w:t>
      </w:r>
      <w:r w:rsidR="007C21BF">
        <w:rPr>
          <w:rFonts w:ascii="Helvetica" w:hAnsi="Helvetica"/>
        </w:rPr>
        <w:t>significant loss in this regard</w:t>
      </w:r>
      <w:r w:rsidR="009D4867">
        <w:rPr>
          <w:rFonts w:ascii="Helvetica" w:hAnsi="Helvetica"/>
        </w:rPr>
        <w:t>.</w:t>
      </w:r>
      <w:r w:rsidRPr="00C30E02">
        <w:rPr>
          <w:rFonts w:ascii="Helvetica" w:hAnsi="Helvetica"/>
        </w:rPr>
        <w:t xml:space="preserve"> Using an IFU for SN spectroscopy and </w:t>
      </w:r>
      <w:proofErr w:type="spellStart"/>
      <w:r w:rsidRPr="00C30E02">
        <w:rPr>
          <w:rFonts w:ascii="Helvetica" w:hAnsi="Helvetica"/>
        </w:rPr>
        <w:t>spectrophotometry</w:t>
      </w:r>
      <w:proofErr w:type="spellEnd"/>
      <w:r w:rsidRPr="00C30E02">
        <w:rPr>
          <w:rFonts w:ascii="Helvetica" w:hAnsi="Helvetica"/>
        </w:rPr>
        <w:t xml:space="preserve"> becomes an especially</w:t>
      </w:r>
      <w:r>
        <w:rPr>
          <w:rFonts w:ascii="Helvetica" w:hAnsi="Helvetica"/>
        </w:rPr>
        <w:t xml:space="preserve"> </w:t>
      </w:r>
      <w:r w:rsidRPr="00C30E02">
        <w:rPr>
          <w:rFonts w:ascii="Helvetica" w:hAnsi="Helvetica"/>
        </w:rPr>
        <w:t xml:space="preserve">attractive option for </w:t>
      </w:r>
      <w:r w:rsidR="009D4867">
        <w:rPr>
          <w:rFonts w:ascii="Helvetica" w:hAnsi="Helvetica"/>
        </w:rPr>
        <w:t xml:space="preserve">NEW </w:t>
      </w:r>
      <w:r w:rsidRPr="00C30E02">
        <w:rPr>
          <w:rFonts w:ascii="Helvetica" w:hAnsi="Helvetica"/>
        </w:rPr>
        <w:t>WFI</w:t>
      </w:r>
      <w:r w:rsidR="009D4867">
        <w:rPr>
          <w:rFonts w:ascii="Helvetica" w:hAnsi="Helvetica"/>
        </w:rPr>
        <w:t>RST</w:t>
      </w:r>
      <w:r w:rsidRPr="00C30E02">
        <w:rPr>
          <w:rFonts w:ascii="Helvetica" w:hAnsi="Helvetica"/>
        </w:rPr>
        <w:t>, perhaps enabling a SN program that is</w:t>
      </w:r>
      <w:r>
        <w:rPr>
          <w:rFonts w:ascii="Helvetica" w:hAnsi="Helvetica"/>
        </w:rPr>
        <w:t xml:space="preserve"> </w:t>
      </w:r>
      <w:r w:rsidRPr="00C30E02">
        <w:rPr>
          <w:rFonts w:ascii="Helvetica" w:hAnsi="Helvetica"/>
        </w:rPr>
        <w:t xml:space="preserve">substantially better than that of DRM1 in both statistics and </w:t>
      </w:r>
      <w:proofErr w:type="spellStart"/>
      <w:r w:rsidRPr="00C30E02">
        <w:rPr>
          <w:rFonts w:ascii="Helvetica" w:hAnsi="Helvetica"/>
        </w:rPr>
        <w:t>systematics</w:t>
      </w:r>
      <w:proofErr w:type="spellEnd"/>
      <w:r w:rsidRPr="00C30E02">
        <w:rPr>
          <w:rFonts w:ascii="Helvetica" w:hAnsi="Helvetica"/>
        </w:rPr>
        <w:t>.</w:t>
      </w:r>
    </w:p>
    <w:p w:rsidR="00C30E02" w:rsidRPr="00C30E02" w:rsidRDefault="00C30E02" w:rsidP="00114C45">
      <w:pPr>
        <w:ind w:left="360"/>
        <w:jc w:val="both"/>
        <w:rPr>
          <w:rFonts w:ascii="Helvetica" w:hAnsi="Helvetica"/>
        </w:rPr>
      </w:pPr>
    </w:p>
    <w:p w:rsidR="00C30E02" w:rsidRPr="00C30E02" w:rsidRDefault="00C30E02" w:rsidP="00114C45">
      <w:pPr>
        <w:ind w:left="360"/>
        <w:jc w:val="both"/>
        <w:rPr>
          <w:rFonts w:ascii="Helvetica" w:hAnsi="Helvetica"/>
        </w:rPr>
      </w:pPr>
      <w:r w:rsidRPr="00C30E02">
        <w:rPr>
          <w:rFonts w:ascii="Helvetica" w:hAnsi="Helvetica"/>
        </w:rPr>
        <w:t xml:space="preserve">For WL, </w:t>
      </w:r>
      <w:r w:rsidR="00D1259A">
        <w:rPr>
          <w:rFonts w:ascii="Helvetica" w:hAnsi="Helvetica"/>
        </w:rPr>
        <w:t>NEW WFIRST</w:t>
      </w:r>
      <w:r w:rsidRPr="00C30E02">
        <w:rPr>
          <w:rFonts w:ascii="Helvetica" w:hAnsi="Helvetica"/>
        </w:rPr>
        <w:t xml:space="preserve"> could achieve a factor ~3 increase in survey area in the same observing time, covering much of the sky that is available at high Galactic and ecliptic latitudes. It should also achieve a higher effective source density because of higher angular resolution, and the combined effect could be a factor ~ 4 in the number of galaxies with good shape measurements.  Achieving the required control of shape measurement </w:t>
      </w:r>
      <w:proofErr w:type="spellStart"/>
      <w:r w:rsidRPr="00C30E02">
        <w:rPr>
          <w:rFonts w:ascii="Helvetica" w:hAnsi="Helvetica"/>
        </w:rPr>
        <w:t>systematics</w:t>
      </w:r>
      <w:proofErr w:type="spellEnd"/>
      <w:r w:rsidRPr="00C30E02">
        <w:rPr>
          <w:rFonts w:ascii="Helvetica" w:hAnsi="Helvetica"/>
        </w:rPr>
        <w:t xml:space="preserve"> will be more difficult because of the greater PSF complexity, but it should be possible if sufficient attention is paid to </w:t>
      </w:r>
      <w:proofErr w:type="gramStart"/>
      <w:r w:rsidRPr="00C30E02">
        <w:rPr>
          <w:rFonts w:ascii="Helvetica" w:hAnsi="Helvetica"/>
        </w:rPr>
        <w:t>these</w:t>
      </w:r>
      <w:proofErr w:type="gramEnd"/>
      <w:r w:rsidRPr="00C30E02">
        <w:rPr>
          <w:rFonts w:ascii="Helvetica" w:hAnsi="Helvetica"/>
        </w:rPr>
        <w:t xml:space="preserve"> </w:t>
      </w:r>
      <w:proofErr w:type="spellStart"/>
      <w:r w:rsidRPr="00C30E02">
        <w:rPr>
          <w:rFonts w:ascii="Helvetica" w:hAnsi="Helvetica"/>
        </w:rPr>
        <w:t>systematics</w:t>
      </w:r>
      <w:proofErr w:type="spellEnd"/>
      <w:r w:rsidRPr="00C30E02">
        <w:rPr>
          <w:rFonts w:ascii="Helvetica" w:hAnsi="Helvetica"/>
        </w:rPr>
        <w:t xml:space="preserve"> when</w:t>
      </w:r>
      <w:r>
        <w:rPr>
          <w:rFonts w:ascii="Helvetica" w:hAnsi="Helvetica"/>
        </w:rPr>
        <w:t xml:space="preserve"> </w:t>
      </w:r>
      <w:r w:rsidRPr="00C30E02">
        <w:rPr>
          <w:rFonts w:ascii="Helvetica" w:hAnsi="Helvetica"/>
        </w:rPr>
        <w:t>designing the hardware, survey strategy, and analysis software.</w:t>
      </w:r>
      <w:r>
        <w:rPr>
          <w:rFonts w:ascii="Helvetica" w:hAnsi="Helvetica"/>
        </w:rPr>
        <w:t xml:space="preserve"> </w:t>
      </w:r>
      <w:r w:rsidRPr="00C30E02">
        <w:rPr>
          <w:rFonts w:ascii="Helvetica" w:hAnsi="Helvetica"/>
        </w:rPr>
        <w:t>The loss of K-band imaging reduces redundancy and the ability to carry out internal consistency checks, but making shape measurements in two bands (J, H) rather than three is acceptable.</w:t>
      </w:r>
      <w:r w:rsidR="00114C45">
        <w:rPr>
          <w:rFonts w:ascii="Helvetica" w:hAnsi="Helvetica"/>
        </w:rPr>
        <w:t xml:space="preserve"> An additional band between H-band and K-band with a red cutoff of 2.0</w:t>
      </w:r>
      <w:r w:rsidR="00114C45">
        <w:rPr>
          <w:rFonts w:ascii="Helvetica" w:hAnsi="Helvetica"/>
        </w:rPr>
        <w:sym w:font="Symbol" w:char="F06D"/>
      </w:r>
      <w:r w:rsidR="00114C45">
        <w:rPr>
          <w:rFonts w:ascii="Helvetica" w:hAnsi="Helvetica"/>
        </w:rPr>
        <w:t>m could be considered to mitigate the loss of K-band.</w:t>
      </w:r>
    </w:p>
    <w:p w:rsidR="00C30E02" w:rsidRPr="00C30E02" w:rsidRDefault="00C30E02" w:rsidP="00533D9B">
      <w:pPr>
        <w:ind w:left="360"/>
        <w:rPr>
          <w:rFonts w:ascii="Helvetica" w:hAnsi="Helvetica"/>
        </w:rPr>
      </w:pPr>
    </w:p>
    <w:p w:rsidR="00C30E02" w:rsidRPr="00C30E02" w:rsidRDefault="00C30E02" w:rsidP="00114C45">
      <w:pPr>
        <w:ind w:left="360"/>
        <w:jc w:val="both"/>
        <w:rPr>
          <w:rFonts w:ascii="Helvetica" w:hAnsi="Helvetica"/>
        </w:rPr>
      </w:pPr>
      <w:r w:rsidRPr="00C30E02">
        <w:rPr>
          <w:rFonts w:ascii="Helvetica" w:hAnsi="Helvetica"/>
        </w:rPr>
        <w:t xml:space="preserve">For BAO, RSD, and other applications of galaxy clustering, </w:t>
      </w:r>
      <w:r w:rsidR="00114C45">
        <w:rPr>
          <w:rFonts w:ascii="Helvetica" w:hAnsi="Helvetica"/>
        </w:rPr>
        <w:t xml:space="preserve">NEW </w:t>
      </w:r>
      <w:r w:rsidRPr="00C30E02">
        <w:rPr>
          <w:rFonts w:ascii="Helvetica" w:hAnsi="Helvetica"/>
        </w:rPr>
        <w:t>W</w:t>
      </w:r>
      <w:r w:rsidR="00114C45">
        <w:rPr>
          <w:rFonts w:ascii="Helvetica" w:hAnsi="Helvetica"/>
        </w:rPr>
        <w:t>FIRST</w:t>
      </w:r>
      <w:r w:rsidRPr="00C30E02">
        <w:rPr>
          <w:rFonts w:ascii="Helvetica" w:hAnsi="Helvetica"/>
        </w:rPr>
        <w:t xml:space="preserve"> could again achieve a factor ~3 increase in survey area relative to SDT-DRM1.  The </w:t>
      </w:r>
      <w:proofErr w:type="spellStart"/>
      <w:r w:rsidRPr="00C30E02">
        <w:rPr>
          <w:rFonts w:ascii="Helvetica" w:hAnsi="Helvetica"/>
        </w:rPr>
        <w:t>redshift</w:t>
      </w:r>
      <w:proofErr w:type="spellEnd"/>
      <w:r w:rsidRPr="00C30E02">
        <w:rPr>
          <w:rFonts w:ascii="Helvetica" w:hAnsi="Helvetica"/>
        </w:rPr>
        <w:t xml:space="preserve"> range of the emission line galaxy survey would shift because of the wavelength cutoff, perhaps covering 1.0 &lt; z &lt; 2.0 instead of 1.3 &lt; z &lt; 2.7.  While the resulting measurements would be less complementary to Euclid's, their statistical precision would be much better than either Euclid's or SDT-DRM1's, with a clear net gain for dark energy constraints.</w:t>
      </w:r>
    </w:p>
    <w:p w:rsidR="00C30E02" w:rsidRPr="00C30E02" w:rsidRDefault="00C30E02" w:rsidP="00533D9B">
      <w:pPr>
        <w:ind w:left="360"/>
        <w:rPr>
          <w:rFonts w:ascii="Helvetica" w:hAnsi="Helvetica"/>
        </w:rPr>
      </w:pPr>
    </w:p>
    <w:p w:rsidR="00C30E02" w:rsidRPr="00C30E02" w:rsidRDefault="00C30E02" w:rsidP="00114C45">
      <w:pPr>
        <w:ind w:left="360"/>
        <w:jc w:val="both"/>
        <w:rPr>
          <w:rFonts w:ascii="Helvetica" w:hAnsi="Helvetica"/>
        </w:rPr>
      </w:pPr>
      <w:r w:rsidRPr="00C30E02">
        <w:rPr>
          <w:rFonts w:ascii="Helvetica" w:hAnsi="Helvetica"/>
        </w:rPr>
        <w:t>Note that our assumption of fixed focal plane area is crucial to these conclusions.  If we instead assumed fixed pixel count, then the smaller area associated with finer pixels would give up most of the gains described above.  An SDT-like WFIRST</w:t>
      </w:r>
      <w:r>
        <w:rPr>
          <w:rFonts w:ascii="Helvetica" w:hAnsi="Helvetica"/>
        </w:rPr>
        <w:t xml:space="preserve"> </w:t>
      </w:r>
      <w:r w:rsidRPr="00C30E02">
        <w:rPr>
          <w:rFonts w:ascii="Helvetica" w:hAnsi="Helvetica"/>
        </w:rPr>
        <w:t>with H4RG detectors and a larger total pixel count could also outperform the SDT-DRM1 design. The maximum focal plane area with good image quality in</w:t>
      </w:r>
      <w:r>
        <w:rPr>
          <w:rFonts w:ascii="Helvetica" w:hAnsi="Helvetica"/>
        </w:rPr>
        <w:t xml:space="preserve"> </w:t>
      </w:r>
      <w:r w:rsidRPr="00C30E02">
        <w:rPr>
          <w:rFonts w:ascii="Helvetica" w:hAnsi="Helvetica"/>
        </w:rPr>
        <w:t>an S</w:t>
      </w:r>
      <w:r w:rsidR="00114C45">
        <w:rPr>
          <w:rFonts w:ascii="Helvetica" w:hAnsi="Helvetica"/>
        </w:rPr>
        <w:t>DT-like design is probably ~</w:t>
      </w:r>
      <w:r>
        <w:rPr>
          <w:rFonts w:ascii="Helvetica" w:hAnsi="Helvetica"/>
        </w:rPr>
        <w:t>0.6</w:t>
      </w:r>
      <w:r w:rsidRPr="00C30E02">
        <w:rPr>
          <w:rFonts w:ascii="Helvetica" w:hAnsi="Helvetica"/>
        </w:rPr>
        <w:t xml:space="preserve"> deg</w:t>
      </w:r>
      <w:r w:rsidRPr="00C30E02">
        <w:rPr>
          <w:rFonts w:ascii="Helvetica" w:hAnsi="Helvetica"/>
          <w:vertAlign w:val="superscript"/>
        </w:rPr>
        <w:t>2</w:t>
      </w:r>
      <w:r w:rsidRPr="00C30E02">
        <w:rPr>
          <w:rFonts w:ascii="Helvetica" w:hAnsi="Helvetica"/>
        </w:rPr>
        <w:t>, so the maximum gain in survey speed relat</w:t>
      </w:r>
      <w:r w:rsidR="00114C45">
        <w:rPr>
          <w:rFonts w:ascii="Helvetica" w:hAnsi="Helvetica"/>
        </w:rPr>
        <w:t>ive to DRM1 would be a factor ~</w:t>
      </w:r>
      <w:r w:rsidRPr="00C30E02">
        <w:rPr>
          <w:rFonts w:ascii="Helvetica" w:hAnsi="Helvetica"/>
        </w:rPr>
        <w:t>1.6. However, an extended mission (10 years rather than 5 years) could make up much of the</w:t>
      </w:r>
      <w:r w:rsidR="00114C45">
        <w:rPr>
          <w:rFonts w:ascii="Helvetica" w:hAnsi="Helvetica"/>
        </w:rPr>
        <w:t xml:space="preserve"> remaining ground, relative to 5 </w:t>
      </w:r>
      <w:r w:rsidRPr="00C30E02">
        <w:rPr>
          <w:rFonts w:ascii="Helvetica" w:hAnsi="Helvetica"/>
        </w:rPr>
        <w:t>year</w:t>
      </w:r>
      <w:r w:rsidR="00114C45">
        <w:rPr>
          <w:rFonts w:ascii="Helvetica" w:hAnsi="Helvetica"/>
        </w:rPr>
        <w:t>s</w:t>
      </w:r>
      <w:r w:rsidRPr="00C30E02">
        <w:rPr>
          <w:rFonts w:ascii="Helvetica" w:hAnsi="Helvetica"/>
        </w:rPr>
        <w:t xml:space="preserve"> </w:t>
      </w:r>
      <w:r w:rsidR="00114C45">
        <w:rPr>
          <w:rFonts w:ascii="Helvetica" w:hAnsi="Helvetica"/>
        </w:rPr>
        <w:t>with NEW WFIRST</w:t>
      </w:r>
      <w:r w:rsidRPr="00C30E02">
        <w:rPr>
          <w:rFonts w:ascii="Helvetica" w:hAnsi="Helvetica"/>
        </w:rPr>
        <w:t>.</w:t>
      </w:r>
    </w:p>
    <w:p w:rsidR="00C773D8" w:rsidRDefault="00C773D8" w:rsidP="00C773D8">
      <w:pPr>
        <w:rPr>
          <w:rFonts w:ascii="Helvetica" w:hAnsi="Helvetica"/>
        </w:rPr>
      </w:pPr>
    </w:p>
    <w:p w:rsidR="00DC5720" w:rsidRPr="00C30E02" w:rsidRDefault="00DC5720" w:rsidP="00533D9B">
      <w:pPr>
        <w:ind w:left="72"/>
        <w:rPr>
          <w:rFonts w:ascii="Helvetica" w:hAnsi="Helvetica"/>
        </w:rPr>
      </w:pPr>
    </w:p>
    <w:p w:rsidR="00DC5720" w:rsidRPr="00C30E02" w:rsidRDefault="00620776" w:rsidP="00DC5720">
      <w:pPr>
        <w:rPr>
          <w:rFonts w:ascii="Helvetica" w:hAnsi="Helvetica"/>
        </w:rPr>
      </w:pPr>
      <w:r>
        <w:rPr>
          <w:rFonts w:ascii="Helvetica" w:hAnsi="Helvetica"/>
        </w:rPr>
        <w:t xml:space="preserve">5.3 </w:t>
      </w:r>
      <w:r w:rsidR="00C30E02">
        <w:rPr>
          <w:rFonts w:ascii="Helvetica" w:hAnsi="Helvetica"/>
        </w:rPr>
        <w:t xml:space="preserve">The </w:t>
      </w:r>
      <w:proofErr w:type="spellStart"/>
      <w:r w:rsidR="00C30E02">
        <w:rPr>
          <w:rFonts w:ascii="Helvetica" w:hAnsi="Helvetica"/>
        </w:rPr>
        <w:t>Exo</w:t>
      </w:r>
      <w:r>
        <w:rPr>
          <w:rFonts w:ascii="Helvetica" w:hAnsi="Helvetica"/>
        </w:rPr>
        <w:t>planet</w:t>
      </w:r>
      <w:proofErr w:type="spellEnd"/>
      <w:r>
        <w:rPr>
          <w:rFonts w:ascii="Helvetica" w:hAnsi="Helvetica"/>
        </w:rPr>
        <w:t xml:space="preserve"> </w:t>
      </w:r>
      <w:proofErr w:type="spellStart"/>
      <w:r>
        <w:rPr>
          <w:rFonts w:ascii="Helvetica" w:hAnsi="Helvetica"/>
        </w:rPr>
        <w:t>Microlensing</w:t>
      </w:r>
      <w:proofErr w:type="spellEnd"/>
      <w:r>
        <w:rPr>
          <w:rFonts w:ascii="Helvetica" w:hAnsi="Helvetica"/>
        </w:rPr>
        <w:t xml:space="preserve"> Program: </w:t>
      </w:r>
      <w:r w:rsidR="004D56D7">
        <w:rPr>
          <w:rFonts w:ascii="Helvetica" w:hAnsi="Helvetica"/>
        </w:rPr>
        <w:t xml:space="preserve">NEW </w:t>
      </w:r>
      <w:r w:rsidR="00DC5720" w:rsidRPr="00C30E02">
        <w:rPr>
          <w:rFonts w:ascii="Helvetica" w:hAnsi="Helvetica"/>
        </w:rPr>
        <w:t>WFIRST</w:t>
      </w:r>
      <w:r w:rsidR="00C30E02">
        <w:rPr>
          <w:rFonts w:ascii="Helvetica" w:hAnsi="Helvetica"/>
        </w:rPr>
        <w:t xml:space="preserve"> Performance</w:t>
      </w:r>
    </w:p>
    <w:p w:rsidR="00DC5720" w:rsidRPr="00C30E02" w:rsidRDefault="00DC5720" w:rsidP="00DC5720">
      <w:pPr>
        <w:rPr>
          <w:rFonts w:ascii="Helvetica" w:hAnsi="Helvetica"/>
        </w:rPr>
      </w:pPr>
    </w:p>
    <w:p w:rsidR="00DC5720" w:rsidRPr="00C30E02" w:rsidRDefault="00DC5720" w:rsidP="00114C45">
      <w:pPr>
        <w:pStyle w:val="ListParagraph"/>
        <w:ind w:left="360"/>
        <w:jc w:val="both"/>
        <w:rPr>
          <w:rFonts w:ascii="Helvetica" w:hAnsi="Helvetica"/>
          <w:szCs w:val="28"/>
        </w:rPr>
      </w:pPr>
      <w:r w:rsidRPr="00C30E02">
        <w:rPr>
          <w:rFonts w:ascii="Helvetica" w:hAnsi="Helvetica"/>
          <w:szCs w:val="28"/>
        </w:rPr>
        <w:t>In broad-brush strokes, it is fairly straightforward to demonstrate that a suitable NRO implementation of WFIRST is likely to be more capable than any of the WFIRST SDT DRM designs, in the sense of allowing a higher planet yield per unit observing time for the same assumptions.  Furthermore, the NRO implementation of the WFIRST design may allow one to expand</w:t>
      </w:r>
      <w:r w:rsidR="00B92722">
        <w:rPr>
          <w:rFonts w:ascii="Helvetica" w:hAnsi="Helvetica"/>
          <w:szCs w:val="28"/>
        </w:rPr>
        <w:t xml:space="preserve"> the sensitivity substantially,</w:t>
      </w:r>
      <w:r w:rsidRPr="00C30E02">
        <w:rPr>
          <w:rFonts w:ascii="Helvetica" w:hAnsi="Helvetica"/>
          <w:szCs w:val="28"/>
        </w:rPr>
        <w:t xml:space="preserve"> and it may provide dramatically more information about the properties of the individual planet detections. However, demonstrating these two ideas conclusively requires additional study.</w:t>
      </w:r>
    </w:p>
    <w:p w:rsidR="00DC5720" w:rsidRPr="00C30E02" w:rsidRDefault="00DC5720" w:rsidP="00533D9B">
      <w:pPr>
        <w:pStyle w:val="ListParagraph"/>
        <w:ind w:left="360"/>
        <w:rPr>
          <w:rFonts w:ascii="Helvetica" w:hAnsi="Helvetica"/>
          <w:szCs w:val="28"/>
        </w:rPr>
      </w:pPr>
    </w:p>
    <w:p w:rsidR="00DC5720" w:rsidRPr="00C30E02" w:rsidRDefault="00DC5720" w:rsidP="00114C45">
      <w:pPr>
        <w:pStyle w:val="ListParagraph"/>
        <w:ind w:left="360"/>
        <w:jc w:val="both"/>
        <w:rPr>
          <w:rFonts w:ascii="Helvetica" w:hAnsi="Helvetica"/>
          <w:szCs w:val="28"/>
        </w:rPr>
      </w:pPr>
      <w:r w:rsidRPr="00C30E02">
        <w:rPr>
          <w:rFonts w:ascii="Helvetica" w:hAnsi="Helvetica"/>
          <w:szCs w:val="28"/>
        </w:rPr>
        <w:t xml:space="preserve">We first provide the basic argument that suggests a more capable mission for the </w:t>
      </w:r>
      <w:r w:rsidR="00114C45">
        <w:rPr>
          <w:rFonts w:ascii="Helvetica" w:hAnsi="Helvetica"/>
          <w:szCs w:val="28"/>
        </w:rPr>
        <w:t>NEW WFIRST</w:t>
      </w:r>
      <w:r w:rsidRPr="00C30E02">
        <w:rPr>
          <w:rFonts w:ascii="Helvetica" w:hAnsi="Helvetica"/>
          <w:szCs w:val="28"/>
        </w:rPr>
        <w:t xml:space="preserve">, and then provide a somewhat more detailed estimate of the improved yields.  </w:t>
      </w:r>
    </w:p>
    <w:p w:rsidR="00DC5720" w:rsidRPr="00C30E02" w:rsidRDefault="00DC5720" w:rsidP="00533D9B">
      <w:pPr>
        <w:pStyle w:val="ListParagraph"/>
        <w:ind w:left="360"/>
        <w:rPr>
          <w:rFonts w:ascii="Helvetica" w:hAnsi="Helvetica"/>
          <w:szCs w:val="28"/>
        </w:rPr>
      </w:pPr>
    </w:p>
    <w:p w:rsidR="00DC5720" w:rsidRPr="00C30E02" w:rsidRDefault="00DC5720" w:rsidP="00C773D8">
      <w:pPr>
        <w:pStyle w:val="ListParagraph"/>
        <w:ind w:left="360"/>
        <w:rPr>
          <w:rFonts w:ascii="Helvetica" w:hAnsi="Helvetica"/>
          <w:szCs w:val="28"/>
        </w:rPr>
      </w:pPr>
      <w:r w:rsidRPr="00C30E02">
        <w:rPr>
          <w:rFonts w:ascii="Helvetica" w:hAnsi="Helvetica"/>
          <w:szCs w:val="28"/>
        </w:rPr>
        <w:t>5.3.1 General considerations</w:t>
      </w:r>
    </w:p>
    <w:p w:rsidR="00DC5720" w:rsidRPr="00C30E02" w:rsidRDefault="00DC5720" w:rsidP="00DC5720">
      <w:pPr>
        <w:pStyle w:val="ListParagraph"/>
        <w:ind w:left="0"/>
        <w:rPr>
          <w:rFonts w:ascii="Helvetica" w:hAnsi="Helvetica"/>
          <w:szCs w:val="28"/>
        </w:rPr>
      </w:pPr>
    </w:p>
    <w:p w:rsidR="00DC5720" w:rsidRPr="00C30E02" w:rsidRDefault="00DC5720" w:rsidP="00114C45">
      <w:pPr>
        <w:pStyle w:val="ListParagraph"/>
        <w:ind w:left="360"/>
        <w:jc w:val="both"/>
        <w:rPr>
          <w:rFonts w:ascii="Helvetica" w:hAnsi="Helvetica"/>
          <w:szCs w:val="28"/>
        </w:rPr>
      </w:pPr>
      <w:r w:rsidRPr="00C30E02">
        <w:rPr>
          <w:rFonts w:ascii="Helvetica" w:hAnsi="Helvetica"/>
          <w:szCs w:val="28"/>
        </w:rPr>
        <w:t xml:space="preserve">The qualitative science requirements for a space-based </w:t>
      </w:r>
      <w:proofErr w:type="spellStart"/>
      <w:r w:rsidRPr="00C30E02">
        <w:rPr>
          <w:rFonts w:ascii="Helvetica" w:hAnsi="Helvetica"/>
          <w:szCs w:val="28"/>
        </w:rPr>
        <w:t>microlensing</w:t>
      </w:r>
      <w:proofErr w:type="spellEnd"/>
      <w:r w:rsidRPr="00C30E02">
        <w:rPr>
          <w:rFonts w:ascii="Helvetica" w:hAnsi="Helvetica"/>
          <w:szCs w:val="28"/>
        </w:rPr>
        <w:t xml:space="preserve"> survey are (1) sensitivity to a large number of planets over a broad region of mass and semi</w:t>
      </w:r>
      <w:r w:rsidR="00B92722">
        <w:rPr>
          <w:rFonts w:ascii="Helvetica" w:hAnsi="Helvetica"/>
          <w:szCs w:val="28"/>
        </w:rPr>
        <w:t>-</w:t>
      </w:r>
      <w:r w:rsidRPr="00C30E02">
        <w:rPr>
          <w:rFonts w:ascii="Helvetica" w:hAnsi="Helvetica"/>
          <w:szCs w:val="28"/>
        </w:rPr>
        <w:t>major axis, (2) sensitivity to planets with mass down to that of Mars, (3) sensitivity to free-floating planets down to the mass of the Earth, and (4) ability to obtain mass measurements for a significant fraction of the primary lens stars.</w:t>
      </w:r>
    </w:p>
    <w:p w:rsidR="00DC5720" w:rsidRPr="00C30E02" w:rsidRDefault="00DC5720" w:rsidP="00114C45">
      <w:pPr>
        <w:pStyle w:val="ListParagraph"/>
        <w:ind w:left="360"/>
        <w:jc w:val="both"/>
        <w:rPr>
          <w:rFonts w:ascii="Helvetica" w:hAnsi="Helvetica"/>
          <w:szCs w:val="28"/>
        </w:rPr>
      </w:pPr>
    </w:p>
    <w:p w:rsidR="00DC5720" w:rsidRPr="00DC5720" w:rsidRDefault="00DC5720" w:rsidP="00192ACC">
      <w:pPr>
        <w:pStyle w:val="ListParagraph"/>
        <w:ind w:left="360"/>
        <w:jc w:val="both"/>
        <w:rPr>
          <w:rFonts w:ascii="Helvetica" w:hAnsi="Helvetica"/>
          <w:szCs w:val="28"/>
        </w:rPr>
      </w:pPr>
      <w:r w:rsidRPr="00DC5720">
        <w:rPr>
          <w:rFonts w:ascii="Helvetica" w:hAnsi="Helvetica"/>
          <w:szCs w:val="28"/>
        </w:rPr>
        <w:t xml:space="preserve">Planetary companions to stars are detected via short-duration (hour to day), relatively low-amplitude (one to tens of percent), planetary deviations from the longer timescale (weeks to years) </w:t>
      </w:r>
      <w:proofErr w:type="spellStart"/>
      <w:r w:rsidRPr="00DC5720">
        <w:rPr>
          <w:rFonts w:ascii="Helvetica" w:hAnsi="Helvetica"/>
          <w:szCs w:val="28"/>
        </w:rPr>
        <w:t>microlensing</w:t>
      </w:r>
      <w:proofErr w:type="spellEnd"/>
      <w:r w:rsidRPr="00DC5720">
        <w:rPr>
          <w:rFonts w:ascii="Helvetica" w:hAnsi="Helvetica"/>
          <w:szCs w:val="28"/>
        </w:rPr>
        <w:t xml:space="preserve"> events caused by their host stars.  The planetary perturbations get </w:t>
      </w:r>
      <w:proofErr w:type="gramStart"/>
      <w:r w:rsidRPr="00DC5720">
        <w:rPr>
          <w:rFonts w:ascii="Helvetica" w:hAnsi="Helvetica"/>
          <w:szCs w:val="28"/>
        </w:rPr>
        <w:t>rarer</w:t>
      </w:r>
      <w:proofErr w:type="gramEnd"/>
      <w:r w:rsidRPr="00DC5720">
        <w:rPr>
          <w:rFonts w:ascii="Helvetica" w:hAnsi="Helvetica"/>
          <w:szCs w:val="28"/>
        </w:rPr>
        <w:t xml:space="preserve"> and briefer as the planet mass decreases, with Earth-mass planets having detection probabilities of &lt;1% and durations of order an hour. Free-floating planets are detected as isolated </w:t>
      </w:r>
      <w:proofErr w:type="spellStart"/>
      <w:r w:rsidRPr="00DC5720">
        <w:rPr>
          <w:rFonts w:ascii="Helvetica" w:hAnsi="Helvetica"/>
          <w:szCs w:val="28"/>
        </w:rPr>
        <w:t>microlensing</w:t>
      </w:r>
      <w:proofErr w:type="spellEnd"/>
      <w:r w:rsidRPr="00DC5720">
        <w:rPr>
          <w:rFonts w:ascii="Helvetica" w:hAnsi="Helvetica"/>
          <w:szCs w:val="28"/>
        </w:rPr>
        <w:t xml:space="preserve"> events; the durations and probabilities of these </w:t>
      </w:r>
      <w:proofErr w:type="spellStart"/>
      <w:proofErr w:type="gramStart"/>
      <w:r w:rsidRPr="00DC5720">
        <w:rPr>
          <w:rFonts w:ascii="Helvetica" w:hAnsi="Helvetica"/>
          <w:szCs w:val="28"/>
        </w:rPr>
        <w:t>ev</w:t>
      </w:r>
      <w:proofErr w:type="spellEnd"/>
      <w:proofErr w:type="gramEnd"/>
      <w:r w:rsidR="00192ACC">
        <w:rPr>
          <w:rFonts w:ascii="Helvetica" w:hAnsi="Helvetica"/>
          <w:szCs w:val="28"/>
        </w:rPr>
        <w:sym w:font="Wingdings" w:char="F020"/>
      </w:r>
      <w:proofErr w:type="spellStart"/>
      <w:r w:rsidRPr="00DC5720">
        <w:rPr>
          <w:rFonts w:ascii="Helvetica" w:hAnsi="Helvetica"/>
          <w:szCs w:val="28"/>
        </w:rPr>
        <w:t>ents</w:t>
      </w:r>
      <w:proofErr w:type="spellEnd"/>
      <w:r w:rsidRPr="00DC5720">
        <w:rPr>
          <w:rFonts w:ascii="Helvetica" w:hAnsi="Helvetica"/>
          <w:szCs w:val="28"/>
        </w:rPr>
        <w:t xml:space="preserve"> also decrease as the planet mass decreases.  For both bound and free-floating planets, the minimum detectable mass is set of by the angular size of the source star: planets with mass of Mars or less give rise to relatively low-amplitude perturbations (&lt;~10%) due to suppression and smoothing by the finite size of the typical main-sequence sources. Finally, measuring the mass measurements of the luminous primary stars requires measuring the relative proper motion between the len</w:t>
      </w:r>
      <w:r w:rsidR="00192ACC">
        <w:rPr>
          <w:rFonts w:ascii="Helvetica" w:hAnsi="Helvetica"/>
          <w:szCs w:val="28"/>
        </w:rPr>
        <w:t xml:space="preserve">s and source, which are 2-10 </w:t>
      </w:r>
      <w:proofErr w:type="spellStart"/>
      <w:r w:rsidR="00192ACC">
        <w:rPr>
          <w:rFonts w:ascii="Helvetica" w:hAnsi="Helvetica"/>
          <w:szCs w:val="28"/>
        </w:rPr>
        <w:t>milliarcseconds</w:t>
      </w:r>
      <w:proofErr w:type="spellEnd"/>
      <w:r w:rsidR="00192ACC">
        <w:rPr>
          <w:rFonts w:ascii="Helvetica" w:hAnsi="Helvetica"/>
          <w:szCs w:val="28"/>
        </w:rPr>
        <w:t xml:space="preserve"> </w:t>
      </w:r>
      <w:r w:rsidR="00741B8D">
        <w:rPr>
          <w:rFonts w:ascii="Helvetica" w:hAnsi="Helvetica"/>
          <w:szCs w:val="28"/>
        </w:rPr>
        <w:t>(</w:t>
      </w:r>
      <w:proofErr w:type="spellStart"/>
      <w:r w:rsidR="00741B8D">
        <w:rPr>
          <w:rFonts w:ascii="Helvetica" w:hAnsi="Helvetica"/>
          <w:szCs w:val="28"/>
        </w:rPr>
        <w:t>mas</w:t>
      </w:r>
      <w:proofErr w:type="spellEnd"/>
      <w:r w:rsidR="00741B8D">
        <w:rPr>
          <w:rFonts w:ascii="Helvetica" w:hAnsi="Helvetica"/>
          <w:szCs w:val="28"/>
        </w:rPr>
        <w:t xml:space="preserve">) </w:t>
      </w:r>
      <w:r w:rsidR="00192ACC">
        <w:rPr>
          <w:rFonts w:ascii="Helvetica" w:hAnsi="Helvetica"/>
          <w:szCs w:val="28"/>
        </w:rPr>
        <w:t xml:space="preserve">per </w:t>
      </w:r>
      <w:r w:rsidRPr="00DC5720">
        <w:rPr>
          <w:rFonts w:ascii="Helvetica" w:hAnsi="Helvetica"/>
          <w:szCs w:val="28"/>
        </w:rPr>
        <w:t>year.</w:t>
      </w:r>
    </w:p>
    <w:p w:rsidR="00DC5720" w:rsidRPr="00DC5720" w:rsidRDefault="00DC5720" w:rsidP="00533D9B">
      <w:pPr>
        <w:pStyle w:val="ListParagraph"/>
        <w:ind w:left="360"/>
        <w:rPr>
          <w:rFonts w:ascii="Helvetica" w:hAnsi="Helvetica"/>
          <w:szCs w:val="28"/>
        </w:rPr>
      </w:pPr>
    </w:p>
    <w:p w:rsidR="00DC5720" w:rsidRPr="00DC5720" w:rsidRDefault="00DC5720" w:rsidP="0056614C">
      <w:pPr>
        <w:pStyle w:val="ListParagraph"/>
        <w:ind w:left="360"/>
        <w:jc w:val="both"/>
        <w:rPr>
          <w:rFonts w:ascii="Helvetica" w:hAnsi="Helvetica"/>
          <w:szCs w:val="28"/>
        </w:rPr>
      </w:pPr>
      <w:r w:rsidRPr="00DC5720">
        <w:rPr>
          <w:rFonts w:ascii="Helvetica" w:hAnsi="Helvetica"/>
          <w:szCs w:val="28"/>
        </w:rPr>
        <w:t xml:space="preserve">For a typical </w:t>
      </w:r>
      <w:proofErr w:type="spellStart"/>
      <w:r w:rsidRPr="00DC5720">
        <w:rPr>
          <w:rFonts w:ascii="Helvetica" w:hAnsi="Helvetica"/>
          <w:szCs w:val="28"/>
        </w:rPr>
        <w:t>microlensing</w:t>
      </w:r>
      <w:proofErr w:type="spellEnd"/>
      <w:r w:rsidRPr="00DC5720">
        <w:rPr>
          <w:rFonts w:ascii="Helvetica" w:hAnsi="Helvetica"/>
          <w:szCs w:val="28"/>
        </w:rPr>
        <w:t xml:space="preserve"> event, the detection probability for an Ear</w:t>
      </w:r>
      <w:r w:rsidR="00192ACC">
        <w:rPr>
          <w:rFonts w:ascii="Helvetica" w:hAnsi="Helvetica"/>
          <w:szCs w:val="28"/>
        </w:rPr>
        <w:t>th-mass planet at 2 AU is ~1.5%; therefore,</w:t>
      </w:r>
      <w:r w:rsidRPr="00DC5720">
        <w:rPr>
          <w:rFonts w:ascii="Helvetica" w:hAnsi="Helvetica"/>
          <w:szCs w:val="28"/>
        </w:rPr>
        <w:t xml:space="preserve"> in order to detect of order 200 such planets, a total of ~200/0.015 ~10</w:t>
      </w:r>
      <w:r w:rsidRPr="00DC5720">
        <w:rPr>
          <w:rFonts w:ascii="Helvetica" w:hAnsi="Helvetica"/>
          <w:szCs w:val="28"/>
          <w:vertAlign w:val="superscript"/>
        </w:rPr>
        <w:t>4</w:t>
      </w:r>
      <w:r w:rsidRPr="00DC5720">
        <w:rPr>
          <w:rFonts w:ascii="Helvetica" w:hAnsi="Helvetica"/>
          <w:szCs w:val="28"/>
        </w:rPr>
        <w:t xml:space="preserve"> </w:t>
      </w:r>
      <w:proofErr w:type="spellStart"/>
      <w:r w:rsidRPr="00DC5720">
        <w:rPr>
          <w:rFonts w:ascii="Helvetica" w:hAnsi="Helvetica"/>
          <w:szCs w:val="28"/>
        </w:rPr>
        <w:t>microlensing</w:t>
      </w:r>
      <w:proofErr w:type="spellEnd"/>
      <w:r w:rsidRPr="00DC5720">
        <w:rPr>
          <w:rFonts w:ascii="Helvetica" w:hAnsi="Helvetica"/>
          <w:szCs w:val="28"/>
        </w:rPr>
        <w:t xml:space="preserve"> events must be found and monitored for planetary perturbations.  The </w:t>
      </w:r>
      <w:proofErr w:type="spellStart"/>
      <w:r w:rsidRPr="00DC5720">
        <w:rPr>
          <w:rFonts w:ascii="Helvetica" w:hAnsi="Helvetica"/>
          <w:szCs w:val="28"/>
        </w:rPr>
        <w:t>microlensing</w:t>
      </w:r>
      <w:proofErr w:type="spellEnd"/>
      <w:r w:rsidRPr="00DC5720">
        <w:rPr>
          <w:rFonts w:ascii="Helvetica" w:hAnsi="Helvetica"/>
          <w:szCs w:val="28"/>
        </w:rPr>
        <w:t xml:space="preserve"> event rate toward the Galactic bulge is 5x10</w:t>
      </w:r>
      <w:r w:rsidRPr="00DC5720">
        <w:rPr>
          <w:rFonts w:ascii="Helvetica" w:hAnsi="Helvetica"/>
          <w:szCs w:val="28"/>
          <w:vertAlign w:val="superscript"/>
        </w:rPr>
        <w:t>5</w:t>
      </w:r>
      <w:r w:rsidRPr="00DC5720">
        <w:rPr>
          <w:rFonts w:ascii="Helvetica" w:hAnsi="Helvetica"/>
          <w:szCs w:val="28"/>
        </w:rPr>
        <w:t>/star/syear, and thus ~10</w:t>
      </w:r>
      <w:r w:rsidRPr="00DC5720">
        <w:rPr>
          <w:rFonts w:ascii="Helvetica" w:hAnsi="Helvetica"/>
          <w:szCs w:val="28"/>
          <w:vertAlign w:val="superscript"/>
        </w:rPr>
        <w:t>4</w:t>
      </w:r>
      <w:r w:rsidRPr="00DC5720">
        <w:rPr>
          <w:rFonts w:ascii="Helvetica" w:hAnsi="Helvetica"/>
          <w:szCs w:val="28"/>
        </w:rPr>
        <w:t>/5x10</w:t>
      </w:r>
      <w:r w:rsidRPr="00DC5720">
        <w:rPr>
          <w:rFonts w:ascii="Helvetica" w:hAnsi="Helvetica"/>
          <w:szCs w:val="28"/>
          <w:vertAlign w:val="superscript"/>
        </w:rPr>
        <w:t>-5</w:t>
      </w:r>
      <w:r w:rsidR="00192ACC">
        <w:rPr>
          <w:rFonts w:ascii="Helvetica" w:hAnsi="Helvetica"/>
          <w:szCs w:val="28"/>
        </w:rPr>
        <w:t>/stars/year ~</w:t>
      </w:r>
      <w:r w:rsidRPr="00DC5720">
        <w:rPr>
          <w:rFonts w:ascii="Helvetica" w:hAnsi="Helvetica"/>
          <w:szCs w:val="28"/>
        </w:rPr>
        <w:t xml:space="preserve">200 million star-years must be monitored.  The stars must be monitored with the cadence needed to detect and resolve the perturbations of the lowest-mass planets of interest, which translates to a cadence of ~15 minutes.  The photometric precision must be </w:t>
      </w:r>
      <w:r w:rsidR="00192ACC">
        <w:rPr>
          <w:rFonts w:ascii="Helvetica" w:hAnsi="Helvetica"/>
          <w:szCs w:val="28"/>
        </w:rPr>
        <w:t>sufficient to detect the few-to-ten percent</w:t>
      </w:r>
      <w:r w:rsidRPr="00DC5720">
        <w:rPr>
          <w:rFonts w:ascii="Helvetica" w:hAnsi="Helvetica"/>
          <w:szCs w:val="28"/>
        </w:rPr>
        <w:t xml:space="preserve"> perturbations at high s</w:t>
      </w:r>
      <w:r w:rsidR="005E4D01">
        <w:rPr>
          <w:rFonts w:ascii="Helvetica" w:hAnsi="Helvetica"/>
          <w:szCs w:val="28"/>
        </w:rPr>
        <w:t>ignal-to-noise ratio.  Thus few-percent photometric precision is r</w:t>
      </w:r>
      <w:r w:rsidRPr="00DC5720">
        <w:rPr>
          <w:rFonts w:ascii="Helvetica" w:hAnsi="Helvetica"/>
          <w:szCs w:val="28"/>
        </w:rPr>
        <w:t>equired for the faintest monitored stars.  The typical stellar densit</w:t>
      </w:r>
      <w:r w:rsidR="00192ACC">
        <w:rPr>
          <w:rFonts w:ascii="Helvetica" w:hAnsi="Helvetica"/>
          <w:szCs w:val="28"/>
        </w:rPr>
        <w:t>y in the Galactic bulge is ~10</w:t>
      </w:r>
      <w:r w:rsidR="00192ACC">
        <w:rPr>
          <w:rFonts w:ascii="Helvetica" w:hAnsi="Helvetica"/>
          <w:szCs w:val="28"/>
          <w:vertAlign w:val="superscript"/>
        </w:rPr>
        <w:t>8</w:t>
      </w:r>
      <w:r w:rsidRPr="00DC5720">
        <w:rPr>
          <w:rFonts w:ascii="Helvetica" w:hAnsi="Helvetica"/>
          <w:szCs w:val="28"/>
        </w:rPr>
        <w:t xml:space="preserve"> stars per square degree </w:t>
      </w:r>
      <w:r w:rsidR="00192ACC">
        <w:rPr>
          <w:rFonts w:ascii="Helvetica" w:hAnsi="Helvetica"/>
          <w:szCs w:val="28"/>
        </w:rPr>
        <w:t xml:space="preserve">down to J=23.  Thus, areas </w:t>
      </w:r>
      <w:proofErr w:type="gramStart"/>
      <w:r w:rsidR="00192ACC">
        <w:rPr>
          <w:rFonts w:ascii="Helvetica" w:hAnsi="Helvetica"/>
          <w:szCs w:val="28"/>
        </w:rPr>
        <w:t>of  more</w:t>
      </w:r>
      <w:proofErr w:type="gramEnd"/>
      <w:r w:rsidR="00192ACC">
        <w:rPr>
          <w:rFonts w:ascii="Helvetica" w:hAnsi="Helvetica"/>
          <w:szCs w:val="28"/>
        </w:rPr>
        <w:t xml:space="preserve"> than 2 square degrees</w:t>
      </w:r>
      <w:r w:rsidRPr="00DC5720">
        <w:rPr>
          <w:rFonts w:ascii="Helvetica" w:hAnsi="Helvetica"/>
          <w:szCs w:val="28"/>
        </w:rPr>
        <w:t xml:space="preserve"> must be monitored with cadences of ~15 minutes, and the total photon rate must be sufficient that photometric precisions of a few percent are obtained on the faintest sources.  </w:t>
      </w:r>
      <w:proofErr w:type="gramStart"/>
      <w:r w:rsidRPr="00DC5720">
        <w:rPr>
          <w:rFonts w:ascii="Helvetica" w:hAnsi="Helvetica"/>
          <w:szCs w:val="28"/>
        </w:rPr>
        <w:t>This latte</w:t>
      </w:r>
      <w:r w:rsidR="00192ACC">
        <w:rPr>
          <w:rFonts w:ascii="Helvetica" w:hAnsi="Helvetica"/>
          <w:szCs w:val="28"/>
        </w:rPr>
        <w:t xml:space="preserve">r requirement can be met by mirror </w:t>
      </w:r>
      <w:r w:rsidRPr="00DC5720">
        <w:rPr>
          <w:rFonts w:ascii="Helvetica" w:hAnsi="Helvetica"/>
          <w:szCs w:val="28"/>
        </w:rPr>
        <w:t>apertures</w:t>
      </w:r>
      <w:r w:rsidR="00192ACC">
        <w:rPr>
          <w:rFonts w:ascii="Helvetica" w:hAnsi="Helvetica"/>
          <w:szCs w:val="28"/>
        </w:rPr>
        <w:t xml:space="preserve"> of more than 1 meter</w:t>
      </w:r>
      <w:r w:rsidRPr="00DC5720">
        <w:rPr>
          <w:rFonts w:ascii="Helvetica" w:hAnsi="Helvetica"/>
          <w:szCs w:val="28"/>
        </w:rPr>
        <w:t>, wide-band near-IR observations, and high angular res</w:t>
      </w:r>
      <w:r w:rsidR="00192ACC">
        <w:rPr>
          <w:rFonts w:ascii="Helvetica" w:hAnsi="Helvetica"/>
          <w:szCs w:val="28"/>
        </w:rPr>
        <w:t xml:space="preserve">olution in order to resolve </w:t>
      </w:r>
      <w:r w:rsidRPr="00DC5720">
        <w:rPr>
          <w:rFonts w:ascii="Helvetica" w:hAnsi="Helvetica"/>
          <w:szCs w:val="28"/>
        </w:rPr>
        <w:t>the den</w:t>
      </w:r>
      <w:r w:rsidR="00192ACC">
        <w:rPr>
          <w:rFonts w:ascii="Helvetica" w:hAnsi="Helvetica"/>
          <w:szCs w:val="28"/>
        </w:rPr>
        <w:t xml:space="preserve">se background of blended </w:t>
      </w:r>
      <w:r w:rsidRPr="00DC5720">
        <w:rPr>
          <w:rFonts w:ascii="Helvetica" w:hAnsi="Helvetica"/>
          <w:szCs w:val="28"/>
        </w:rPr>
        <w:t>stars</w:t>
      </w:r>
      <w:proofErr w:type="gramEnd"/>
      <w:r w:rsidRPr="00DC5720">
        <w:rPr>
          <w:rFonts w:ascii="Helvetica" w:hAnsi="Helvetica"/>
          <w:szCs w:val="28"/>
        </w:rPr>
        <w:t xml:space="preserve">. </w:t>
      </w:r>
      <w:r w:rsidR="00192ACC">
        <w:rPr>
          <w:rFonts w:ascii="Helvetica" w:hAnsi="Helvetica"/>
          <w:szCs w:val="28"/>
        </w:rPr>
        <w:t xml:space="preserve"> Given the areal density of ~10</w:t>
      </w:r>
      <w:r w:rsidRPr="00192ACC">
        <w:rPr>
          <w:rFonts w:ascii="Helvetica" w:hAnsi="Helvetica"/>
          <w:szCs w:val="28"/>
          <w:vertAlign w:val="superscript"/>
        </w:rPr>
        <w:t>8</w:t>
      </w:r>
      <w:r w:rsidRPr="00DC5720">
        <w:rPr>
          <w:rFonts w:ascii="Helvetica" w:hAnsi="Helvetica"/>
          <w:szCs w:val="28"/>
        </w:rPr>
        <w:t xml:space="preserve"> stars per square degree, this implies angular resolutions of &lt;0.4", co</w:t>
      </w:r>
      <w:r w:rsidR="0056614C">
        <w:rPr>
          <w:rFonts w:ascii="Helvetica" w:hAnsi="Helvetica"/>
          <w:szCs w:val="28"/>
        </w:rPr>
        <w:t xml:space="preserve">mmensurate with an aperture of </w:t>
      </w:r>
      <w:r w:rsidRPr="00DC5720">
        <w:rPr>
          <w:rFonts w:ascii="Helvetica" w:hAnsi="Helvetica"/>
          <w:szCs w:val="28"/>
        </w:rPr>
        <w:t>1m</w:t>
      </w:r>
      <w:r w:rsidR="0056614C">
        <w:rPr>
          <w:rFonts w:ascii="Helvetica" w:hAnsi="Helvetica"/>
          <w:szCs w:val="28"/>
        </w:rPr>
        <w:t xml:space="preserve"> or larger</w:t>
      </w:r>
      <w:r w:rsidRPr="00DC5720">
        <w:rPr>
          <w:rFonts w:ascii="Helvetica" w:hAnsi="Helvetica"/>
          <w:szCs w:val="28"/>
        </w:rPr>
        <w:t xml:space="preserve"> and observations at </w:t>
      </w:r>
      <w:r w:rsidR="0075114A">
        <w:rPr>
          <w:rFonts w:ascii="Helvetica" w:hAnsi="Helvetica"/>
          <w:szCs w:val="28"/>
        </w:rPr>
        <w:sym w:font="Symbol" w:char="F06C"/>
      </w:r>
      <w:r w:rsidR="0075114A">
        <w:rPr>
          <w:rFonts w:ascii="Helvetica" w:hAnsi="Helvetica"/>
          <w:szCs w:val="28"/>
        </w:rPr>
        <w:t xml:space="preserve"> </w:t>
      </w:r>
      <w:r w:rsidRPr="00DC5720">
        <w:rPr>
          <w:rFonts w:ascii="Helvetica" w:hAnsi="Helvetica"/>
          <w:szCs w:val="28"/>
        </w:rPr>
        <w:t>~</w:t>
      </w:r>
      <w:r w:rsidR="0075114A">
        <w:rPr>
          <w:rFonts w:ascii="Helvetica" w:hAnsi="Helvetica"/>
          <w:szCs w:val="28"/>
        </w:rPr>
        <w:t xml:space="preserve"> </w:t>
      </w:r>
      <w:r w:rsidRPr="00DC5720">
        <w:rPr>
          <w:rFonts w:ascii="Helvetica" w:hAnsi="Helvetica"/>
          <w:szCs w:val="28"/>
        </w:rPr>
        <w:t>1.5</w:t>
      </w:r>
      <w:r w:rsidR="0075114A">
        <w:rPr>
          <w:rFonts w:ascii="Helvetica" w:hAnsi="Helvetica"/>
        </w:rPr>
        <w:sym w:font="Symbol" w:char="F06D"/>
      </w:r>
      <w:r w:rsidR="0075114A">
        <w:rPr>
          <w:rFonts w:ascii="Helvetica" w:hAnsi="Helvetica"/>
        </w:rPr>
        <w:t>m</w:t>
      </w:r>
      <w:r w:rsidRPr="00DC5720">
        <w:rPr>
          <w:rFonts w:ascii="Helvetica" w:hAnsi="Helvetica"/>
          <w:szCs w:val="28"/>
        </w:rPr>
        <w:t>.</w:t>
      </w:r>
    </w:p>
    <w:p w:rsidR="00DC5720" w:rsidRPr="00DC5720" w:rsidRDefault="00DC5720" w:rsidP="00533D9B">
      <w:pPr>
        <w:pStyle w:val="ListParagraph"/>
        <w:ind w:left="360"/>
        <w:rPr>
          <w:rFonts w:ascii="Helvetica" w:hAnsi="Helvetica"/>
          <w:szCs w:val="28"/>
        </w:rPr>
      </w:pPr>
    </w:p>
    <w:p w:rsidR="00DC5720" w:rsidRPr="00DC5720" w:rsidRDefault="00DC5720" w:rsidP="0056614C">
      <w:pPr>
        <w:pStyle w:val="ListParagraph"/>
        <w:ind w:left="360"/>
        <w:jc w:val="both"/>
        <w:rPr>
          <w:rFonts w:ascii="Helvetica" w:hAnsi="Helvetica"/>
          <w:szCs w:val="28"/>
        </w:rPr>
      </w:pPr>
      <w:r w:rsidRPr="00DC5720">
        <w:rPr>
          <w:rFonts w:ascii="Helvetica" w:hAnsi="Helvetica"/>
          <w:szCs w:val="28"/>
        </w:rPr>
        <w:t>Thus the primary requirements for planet detection are (1) a relatively large (substantial fraction of a degree), near-IR focal pl</w:t>
      </w:r>
      <w:r w:rsidR="0056614C">
        <w:rPr>
          <w:rFonts w:ascii="Helvetica" w:hAnsi="Helvetica"/>
          <w:szCs w:val="28"/>
        </w:rPr>
        <w:t xml:space="preserve">ane, (2) effective aperture of more than </w:t>
      </w:r>
      <w:r w:rsidRPr="00DC5720">
        <w:rPr>
          <w:rFonts w:ascii="Helvetica" w:hAnsi="Helvetica"/>
          <w:szCs w:val="28"/>
        </w:rPr>
        <w:t xml:space="preserve">1m with a wide near-IR </w:t>
      </w:r>
      <w:proofErr w:type="spellStart"/>
      <w:r w:rsidRPr="00DC5720">
        <w:rPr>
          <w:rFonts w:ascii="Helvetica" w:hAnsi="Helvetica"/>
          <w:szCs w:val="28"/>
        </w:rPr>
        <w:t>bandpass</w:t>
      </w:r>
      <w:proofErr w:type="spellEnd"/>
      <w:r w:rsidRPr="00DC5720">
        <w:rPr>
          <w:rFonts w:ascii="Helvetica" w:hAnsi="Helvetica"/>
          <w:szCs w:val="28"/>
        </w:rPr>
        <w:t xml:space="preserve">, (3) angular resolution of &lt;0.4".  Once the third requirement is met, the total yield of planets detections scales primarily with the total amount of observing time (nearly linearly), the area of the detector, and the total photon collection rate for typical source.  In addition, these three factors can also be traded off of one another.  Therefore, given that the </w:t>
      </w:r>
      <w:r w:rsidR="0056614C">
        <w:rPr>
          <w:rFonts w:ascii="Helvetica" w:hAnsi="Helvetica"/>
          <w:szCs w:val="28"/>
        </w:rPr>
        <w:t>NEW WFIRST</w:t>
      </w:r>
      <w:r w:rsidRPr="00DC5720">
        <w:rPr>
          <w:rFonts w:ascii="Helvetica" w:hAnsi="Helvetica"/>
          <w:szCs w:val="28"/>
        </w:rPr>
        <w:t xml:space="preserve"> has larger total photon collection rate, and provided that the detector will have a similar effective area as in the SDT-DRM designs, then </w:t>
      </w:r>
      <w:r w:rsidR="0056614C">
        <w:rPr>
          <w:rFonts w:ascii="Helvetica" w:hAnsi="Helvetica"/>
          <w:szCs w:val="28"/>
        </w:rPr>
        <w:t>NEW WFIRST</w:t>
      </w:r>
      <w:r w:rsidRPr="00DC5720">
        <w:rPr>
          <w:rFonts w:ascii="Helvetica" w:hAnsi="Helvetica"/>
          <w:szCs w:val="28"/>
        </w:rPr>
        <w:t xml:space="preserve"> will be more intrinsically capable, i.e., will yield more planet detections per unit observing time.</w:t>
      </w:r>
    </w:p>
    <w:p w:rsidR="00DC5720" w:rsidRPr="00DC5720" w:rsidRDefault="00DC5720" w:rsidP="0056614C">
      <w:pPr>
        <w:pStyle w:val="ListParagraph"/>
        <w:ind w:left="360"/>
        <w:jc w:val="both"/>
        <w:rPr>
          <w:rFonts w:ascii="Helvetica" w:hAnsi="Helvetica"/>
          <w:szCs w:val="28"/>
        </w:rPr>
      </w:pPr>
    </w:p>
    <w:p w:rsidR="00DC5720" w:rsidRPr="00DC5720" w:rsidRDefault="00DC5720" w:rsidP="0056614C">
      <w:pPr>
        <w:pStyle w:val="ListParagraph"/>
        <w:ind w:left="360"/>
        <w:jc w:val="both"/>
        <w:rPr>
          <w:rFonts w:ascii="Helvetica" w:hAnsi="Helvetica"/>
          <w:szCs w:val="28"/>
        </w:rPr>
      </w:pPr>
      <w:r w:rsidRPr="00DC5720">
        <w:rPr>
          <w:rFonts w:ascii="Helvetica" w:hAnsi="Helvetica"/>
          <w:szCs w:val="28"/>
        </w:rPr>
        <w:t xml:space="preserve">There are additional, secondary requirements that may bear on the </w:t>
      </w:r>
      <w:r w:rsidR="0056614C">
        <w:rPr>
          <w:rFonts w:ascii="Helvetica" w:hAnsi="Helvetica"/>
          <w:szCs w:val="28"/>
        </w:rPr>
        <w:t>NEW WFIRST</w:t>
      </w:r>
      <w:r w:rsidRPr="00DC5720">
        <w:rPr>
          <w:rFonts w:ascii="Helvetica" w:hAnsi="Helvetica"/>
          <w:szCs w:val="28"/>
        </w:rPr>
        <w:t xml:space="preserve"> design and its ability to carry out a </w:t>
      </w:r>
      <w:proofErr w:type="spellStart"/>
      <w:r w:rsidRPr="00DC5720">
        <w:rPr>
          <w:rFonts w:ascii="Helvetica" w:hAnsi="Helvetica"/>
          <w:szCs w:val="28"/>
        </w:rPr>
        <w:t>microlensing</w:t>
      </w:r>
      <w:proofErr w:type="spellEnd"/>
      <w:r w:rsidRPr="00DC5720">
        <w:rPr>
          <w:rFonts w:ascii="Helvetica" w:hAnsi="Helvetica"/>
          <w:szCs w:val="28"/>
        </w:rPr>
        <w:t xml:space="preserve"> mission. First, the spacecraft must be able to point continuously or nearly continuously at the Galactic bulge for at least the duration of the typical p</w:t>
      </w:r>
      <w:r w:rsidR="0056614C">
        <w:rPr>
          <w:rFonts w:ascii="Helvetica" w:hAnsi="Helvetica"/>
          <w:szCs w:val="28"/>
        </w:rPr>
        <w:t xml:space="preserve">rimary </w:t>
      </w:r>
      <w:proofErr w:type="spellStart"/>
      <w:r w:rsidR="0056614C">
        <w:rPr>
          <w:rFonts w:ascii="Helvetica" w:hAnsi="Helvetica"/>
          <w:szCs w:val="28"/>
        </w:rPr>
        <w:t>microlensing</w:t>
      </w:r>
      <w:proofErr w:type="spellEnd"/>
      <w:r w:rsidR="0056614C">
        <w:rPr>
          <w:rFonts w:ascii="Helvetica" w:hAnsi="Helvetica"/>
          <w:szCs w:val="28"/>
        </w:rPr>
        <w:t xml:space="preserve"> events, or more than </w:t>
      </w:r>
      <w:r w:rsidRPr="00DC5720">
        <w:rPr>
          <w:rFonts w:ascii="Helvetica" w:hAnsi="Helvetica"/>
          <w:szCs w:val="28"/>
        </w:rPr>
        <w:t>40 days.  Second, the storage capacity and downlink rate must be su</w:t>
      </w:r>
      <w:r w:rsidR="0056614C">
        <w:rPr>
          <w:rFonts w:ascii="Helvetica" w:hAnsi="Helvetica"/>
          <w:szCs w:val="28"/>
        </w:rPr>
        <w:t>fficient to store</w:t>
      </w:r>
      <w:r w:rsidRPr="00DC5720">
        <w:rPr>
          <w:rFonts w:ascii="Helvetica" w:hAnsi="Helvetica"/>
          <w:szCs w:val="28"/>
        </w:rPr>
        <w:t xml:space="preserve"> and transmit the ~700 full-frame image pe</w:t>
      </w:r>
      <w:r w:rsidR="0056614C">
        <w:rPr>
          <w:rFonts w:ascii="Helvetica" w:hAnsi="Helvetica"/>
          <w:szCs w:val="28"/>
        </w:rPr>
        <w:t>r day during the bulge observations</w:t>
      </w:r>
      <w:r w:rsidRPr="00DC5720">
        <w:rPr>
          <w:rFonts w:ascii="Helvetica" w:hAnsi="Helvetica"/>
          <w:szCs w:val="28"/>
        </w:rPr>
        <w:t xml:space="preserve">. Third, there are requirements on the pointing accuracy and slew-and-settle times.  Finally, a broad near-IR filter and a narrower bluer filter are required, the first for the primary science data, with observations in the second filter acquired every ~12 hours for characterization of the source stars.  This, in turn, leads to a requirement on the total number of filter changes during the </w:t>
      </w:r>
      <w:proofErr w:type="spellStart"/>
      <w:r w:rsidRPr="00DC5720">
        <w:rPr>
          <w:rFonts w:ascii="Helvetica" w:hAnsi="Helvetica"/>
          <w:szCs w:val="28"/>
        </w:rPr>
        <w:t>microlensing</w:t>
      </w:r>
      <w:proofErr w:type="spellEnd"/>
      <w:r w:rsidRPr="00DC5720">
        <w:rPr>
          <w:rFonts w:ascii="Helvetica" w:hAnsi="Helvetica"/>
          <w:szCs w:val="28"/>
        </w:rPr>
        <w:t xml:space="preserve"> experiment of &gt;1000.</w:t>
      </w:r>
    </w:p>
    <w:p w:rsidR="00DC5720" w:rsidRPr="00DC5720" w:rsidRDefault="00DC5720" w:rsidP="0056614C">
      <w:pPr>
        <w:pStyle w:val="ListParagraph"/>
        <w:ind w:left="360"/>
        <w:jc w:val="both"/>
        <w:rPr>
          <w:rFonts w:ascii="Helvetica" w:hAnsi="Helvetica"/>
          <w:szCs w:val="28"/>
        </w:rPr>
      </w:pPr>
    </w:p>
    <w:p w:rsidR="00DC5720" w:rsidRPr="00DC5720" w:rsidRDefault="00DC5720" w:rsidP="0056614C">
      <w:pPr>
        <w:pStyle w:val="ListParagraph"/>
        <w:ind w:left="360"/>
        <w:jc w:val="both"/>
        <w:rPr>
          <w:rFonts w:ascii="Helvetica" w:hAnsi="Helvetica"/>
          <w:szCs w:val="28"/>
        </w:rPr>
      </w:pPr>
      <w:r w:rsidRPr="00DC5720">
        <w:rPr>
          <w:rFonts w:ascii="Helvetica" w:hAnsi="Helvetica"/>
          <w:szCs w:val="28"/>
        </w:rPr>
        <w:t xml:space="preserve">In addition to a large yield of planets over a broad region of parameter space, the other dramatic improvement of a space-based </w:t>
      </w:r>
      <w:proofErr w:type="spellStart"/>
      <w:r w:rsidRPr="00DC5720">
        <w:rPr>
          <w:rFonts w:ascii="Helvetica" w:hAnsi="Helvetica"/>
          <w:szCs w:val="28"/>
        </w:rPr>
        <w:t>microlensing</w:t>
      </w:r>
      <w:proofErr w:type="spellEnd"/>
      <w:r w:rsidRPr="00DC5720">
        <w:rPr>
          <w:rFonts w:ascii="Helvetica" w:hAnsi="Helvetica"/>
          <w:szCs w:val="28"/>
        </w:rPr>
        <w:t xml:space="preserve"> mission over ground-based surveys is the ability to automatically estimate the masses of the majority of the planetary host stars and thus planetary companions.  This qualitatively new capability is enabled by the small and stable </w:t>
      </w:r>
      <w:proofErr w:type="spellStart"/>
      <w:r w:rsidR="0056614C">
        <w:rPr>
          <w:rFonts w:ascii="Helvetica" w:hAnsi="Helvetica"/>
          <w:szCs w:val="28"/>
        </w:rPr>
        <w:t>PSFs</w:t>
      </w:r>
      <w:proofErr w:type="spellEnd"/>
      <w:r w:rsidRPr="00DC5720">
        <w:rPr>
          <w:rFonts w:ascii="Helvetica" w:hAnsi="Helvetica"/>
          <w:szCs w:val="28"/>
        </w:rPr>
        <w:t xml:space="preserve"> afforded in space.  </w:t>
      </w:r>
      <w:proofErr w:type="spellStart"/>
      <w:r w:rsidRPr="00DC5720">
        <w:rPr>
          <w:rFonts w:ascii="Helvetica" w:hAnsi="Helvetica"/>
          <w:szCs w:val="28"/>
        </w:rPr>
        <w:t>PSFs</w:t>
      </w:r>
      <w:proofErr w:type="spellEnd"/>
      <w:r w:rsidRPr="00DC5720">
        <w:rPr>
          <w:rFonts w:ascii="Helvetica" w:hAnsi="Helvetica"/>
          <w:szCs w:val="28"/>
        </w:rPr>
        <w:t xml:space="preserve"> of angular size &lt;0.4" essentially resolve out most of the background stars, and thus allow one to isolate the time-variable flux of the </w:t>
      </w:r>
      <w:proofErr w:type="spellStart"/>
      <w:r w:rsidRPr="00DC5720">
        <w:rPr>
          <w:rFonts w:ascii="Helvetica" w:hAnsi="Helvetica"/>
          <w:szCs w:val="28"/>
        </w:rPr>
        <w:t>microlensed</w:t>
      </w:r>
      <w:proofErr w:type="spellEnd"/>
      <w:r w:rsidRPr="00DC5720">
        <w:rPr>
          <w:rFonts w:ascii="Helvetica" w:hAnsi="Helvetica"/>
          <w:szCs w:val="28"/>
        </w:rPr>
        <w:t xml:space="preserve"> source from any flux from the lens, or companions to the lens or source.  Light from companions to the lens and source can be further distinguished from light from the lens based on observations taken over a very wide time baseline from the event, which will allow one to infer the relative lens-source proper motion as the source and lens move apart.  The number of events for which this measurement can be made depends quite sensitively on the PSF size and stability (Bennett et al. 2007).  For this application, therefore, </w:t>
      </w:r>
      <w:r w:rsidR="0056614C">
        <w:rPr>
          <w:rFonts w:ascii="Helvetica" w:hAnsi="Helvetica"/>
          <w:szCs w:val="28"/>
        </w:rPr>
        <w:t>NEW WFIRST</w:t>
      </w:r>
      <w:r w:rsidRPr="00DC5720">
        <w:rPr>
          <w:rFonts w:ascii="Helvetica" w:hAnsi="Helvetica"/>
          <w:szCs w:val="28"/>
        </w:rPr>
        <w:t xml:space="preserve"> may prove substantially more capable than any of the SDT DRM1 designs.  </w:t>
      </w:r>
    </w:p>
    <w:p w:rsidR="00DC5720" w:rsidRPr="00DC5720" w:rsidRDefault="00DC5720" w:rsidP="0056614C">
      <w:pPr>
        <w:pStyle w:val="ListParagraph"/>
        <w:ind w:left="360"/>
        <w:jc w:val="both"/>
        <w:rPr>
          <w:rFonts w:ascii="Helvetica" w:hAnsi="Helvetica"/>
          <w:szCs w:val="28"/>
        </w:rPr>
      </w:pPr>
    </w:p>
    <w:p w:rsidR="00533D9B" w:rsidRDefault="009D77D2" w:rsidP="004C3C46">
      <w:pPr>
        <w:pStyle w:val="ListParagraph"/>
        <w:ind w:left="1440"/>
        <w:rPr>
          <w:rFonts w:ascii="Helvetica" w:hAnsi="Helvetica"/>
          <w:szCs w:val="28"/>
        </w:rPr>
      </w:pPr>
      <w:r>
        <w:rPr>
          <w:rFonts w:ascii="Times" w:hAnsi="Times"/>
          <w:noProof/>
          <w:szCs w:val="28"/>
        </w:rPr>
        <w:drawing>
          <wp:inline distT="0" distB="0" distL="0" distR="0">
            <wp:extent cx="3886200" cy="4060581"/>
            <wp:effectExtent l="25400" t="0" r="0" b="0"/>
            <wp:docPr id="31" name="Picture 3" descr="Macintosh HD:Users:sgaudi:Desktop: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sgaudi:Desktop:pm.jpg"/>
                    <pic:cNvPicPr>
                      <a:picLocks noChangeAspect="1" noChangeArrowheads="1"/>
                    </pic:cNvPicPr>
                  </pic:nvPicPr>
                  <pic:blipFill>
                    <a:blip r:embed="rId18">
                      <a:extLst>
                        <a:ext uri="{28A0092B-C50C-407E-A947-70E740481C1C}">
                          <a14:useLocalDpi xmlns:arto="http://schemas.microsoft.com/office/word/2006/arto" xmln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ve="http://schemas.openxmlformats.org/markup-compatibility/2006" val="0"/>
                        </a:ext>
                      </a:extLst>
                    </a:blip>
                    <a:srcRect/>
                    <a:stretch>
                      <a:fillRect/>
                    </a:stretch>
                  </pic:blipFill>
                  <pic:spPr bwMode="auto">
                    <a:xfrm>
                      <a:off x="0" y="0"/>
                      <a:ext cx="3886200" cy="4060581"/>
                    </a:xfrm>
                    <a:prstGeom prst="rect">
                      <a:avLst/>
                    </a:prstGeom>
                    <a:noFill/>
                    <a:ln>
                      <a:noFill/>
                    </a:ln>
                  </pic:spPr>
                </pic:pic>
              </a:graphicData>
            </a:graphic>
          </wp:inline>
        </w:drawing>
      </w:r>
    </w:p>
    <w:p w:rsidR="004C3C46" w:rsidRDefault="004C3C46" w:rsidP="009D77D2">
      <w:pPr>
        <w:pStyle w:val="ListParagraph"/>
        <w:ind w:left="360" w:right="360"/>
        <w:rPr>
          <w:rFonts w:ascii="Helvetica" w:hAnsi="Helvetica"/>
          <w:i/>
          <w:sz w:val="22"/>
          <w:szCs w:val="28"/>
        </w:rPr>
      </w:pPr>
    </w:p>
    <w:p w:rsidR="00533D9B" w:rsidRPr="00C773D8" w:rsidRDefault="009D77D2" w:rsidP="00C773D8">
      <w:pPr>
        <w:pStyle w:val="ListParagraph"/>
        <w:ind w:right="720"/>
        <w:rPr>
          <w:rFonts w:ascii="Helvetica" w:hAnsi="Helvetica"/>
          <w:i/>
          <w:sz w:val="22"/>
          <w:szCs w:val="28"/>
        </w:rPr>
      </w:pPr>
      <w:r>
        <w:rPr>
          <w:rFonts w:ascii="Helvetica" w:hAnsi="Helvetica"/>
          <w:i/>
          <w:sz w:val="22"/>
          <w:szCs w:val="28"/>
        </w:rPr>
        <w:t>Figure 7:</w:t>
      </w:r>
      <w:r w:rsidR="005279C9">
        <w:rPr>
          <w:rFonts w:ascii="Helvetica" w:hAnsi="Helvetica"/>
          <w:i/>
          <w:sz w:val="22"/>
          <w:szCs w:val="28"/>
        </w:rPr>
        <w:t xml:space="preserve">  The solid black curve shows the distribution of relative lens-source proper motions from a Galactic simulation based on a model by Han &amp; Gould (2003).  The shaded red region shows a rough estimate for the range of proper motions that will be detectable with the DRM1 telescope (with resolution of 0.29 </w:t>
      </w:r>
      <w:proofErr w:type="spellStart"/>
      <w:r w:rsidR="005279C9">
        <w:rPr>
          <w:rFonts w:ascii="Helvetica" w:hAnsi="Helvetica"/>
          <w:i/>
          <w:sz w:val="22"/>
          <w:szCs w:val="28"/>
        </w:rPr>
        <w:t>arcsec</w:t>
      </w:r>
      <w:proofErr w:type="spellEnd"/>
      <w:r w:rsidR="005279C9">
        <w:rPr>
          <w:rFonts w:ascii="Helvetica" w:hAnsi="Helvetica"/>
          <w:i/>
          <w:sz w:val="22"/>
          <w:szCs w:val="28"/>
        </w:rPr>
        <w:t>), whereas the blue shaded regio</w:t>
      </w:r>
      <w:r w:rsidR="004D56D7">
        <w:rPr>
          <w:rFonts w:ascii="Helvetica" w:hAnsi="Helvetica"/>
          <w:i/>
          <w:sz w:val="22"/>
          <w:szCs w:val="28"/>
        </w:rPr>
        <w:t xml:space="preserve">n shows the added range for NEW </w:t>
      </w:r>
      <w:r w:rsidR="005279C9">
        <w:rPr>
          <w:rFonts w:ascii="Helvetica" w:hAnsi="Helvetica"/>
          <w:i/>
          <w:sz w:val="22"/>
          <w:szCs w:val="28"/>
        </w:rPr>
        <w:t xml:space="preserve">WFIRST telescope (with resolution 0.16 </w:t>
      </w:r>
      <w:proofErr w:type="spellStart"/>
      <w:r w:rsidR="005279C9">
        <w:rPr>
          <w:rFonts w:ascii="Helvetica" w:hAnsi="Helvetica"/>
          <w:i/>
          <w:sz w:val="22"/>
          <w:szCs w:val="28"/>
        </w:rPr>
        <w:t>arcsec</w:t>
      </w:r>
      <w:proofErr w:type="spellEnd"/>
      <w:r w:rsidR="005279C9">
        <w:rPr>
          <w:rFonts w:ascii="Helvetica" w:hAnsi="Helvetica"/>
          <w:i/>
          <w:sz w:val="22"/>
          <w:szCs w:val="28"/>
        </w:rPr>
        <w:t>).</w:t>
      </w:r>
    </w:p>
    <w:p w:rsidR="00533D9B" w:rsidRDefault="00533D9B" w:rsidP="009D77D2">
      <w:pPr>
        <w:pStyle w:val="ListParagraph"/>
        <w:ind w:left="360" w:right="360"/>
        <w:rPr>
          <w:rFonts w:ascii="Helvetica" w:hAnsi="Helvetica"/>
          <w:szCs w:val="28"/>
        </w:rPr>
      </w:pPr>
    </w:p>
    <w:p w:rsidR="005279C9" w:rsidRPr="0056614C" w:rsidRDefault="005279C9" w:rsidP="0056614C">
      <w:pPr>
        <w:ind w:left="360"/>
        <w:jc w:val="both"/>
        <w:rPr>
          <w:rFonts w:ascii="Helvetica" w:hAnsi="Helvetica"/>
          <w:szCs w:val="28"/>
        </w:rPr>
      </w:pPr>
      <w:r w:rsidRPr="0056614C">
        <w:rPr>
          <w:rFonts w:ascii="Helvetica" w:hAnsi="Helvetica"/>
          <w:szCs w:val="28"/>
        </w:rPr>
        <w:t xml:space="preserve">A quantitative assessment of the potential of </w:t>
      </w:r>
      <w:r w:rsidR="0056614C">
        <w:rPr>
          <w:rFonts w:ascii="Helvetica" w:hAnsi="Helvetica"/>
          <w:szCs w:val="28"/>
        </w:rPr>
        <w:t>NEW WFIRST</w:t>
      </w:r>
      <w:r w:rsidRPr="0056614C">
        <w:rPr>
          <w:rFonts w:ascii="Helvetica" w:hAnsi="Helvetica"/>
          <w:szCs w:val="28"/>
        </w:rPr>
        <w:t xml:space="preserve"> to measure host star masses requires detailed simulations that we have not yet performed.  However, we can make some general statements.  First, at the angular resolution of the NRO telescope of 0.16" for a typical wavelength of 1.5</w:t>
      </w:r>
      <w:r>
        <w:sym w:font="Symbol" w:char="F06D"/>
      </w:r>
      <w:r w:rsidRPr="0056614C">
        <w:rPr>
          <w:rFonts w:ascii="Helvetica" w:hAnsi="Helvetica"/>
        </w:rPr>
        <w:t>m</w:t>
      </w:r>
      <w:r w:rsidRPr="0056614C">
        <w:rPr>
          <w:rFonts w:ascii="Helvetica" w:hAnsi="Helvetica"/>
          <w:szCs w:val="28"/>
        </w:rPr>
        <w:t>, we expect nearly all unrelated background stars t</w:t>
      </w:r>
      <w:r w:rsidR="0056614C">
        <w:rPr>
          <w:rFonts w:ascii="Helvetica" w:hAnsi="Helvetica"/>
          <w:szCs w:val="28"/>
        </w:rPr>
        <w:t>o be resolved.  Furthermore, NEW WFIRST</w:t>
      </w:r>
      <w:r w:rsidRPr="0056614C">
        <w:rPr>
          <w:rFonts w:ascii="Helvetica" w:hAnsi="Helvetica"/>
          <w:szCs w:val="28"/>
        </w:rPr>
        <w:t xml:space="preserve"> will be able resolve sufficiently luminous companions to the lens or source with projected separations of &gt;1300 AU, although these will constitute a relatively small fraction of binaries.</w:t>
      </w:r>
    </w:p>
    <w:p w:rsidR="00533D9B" w:rsidRPr="005279C9" w:rsidRDefault="00533D9B" w:rsidP="0056614C">
      <w:pPr>
        <w:jc w:val="both"/>
        <w:rPr>
          <w:rFonts w:ascii="Helvetica" w:hAnsi="Helvetica"/>
          <w:szCs w:val="28"/>
        </w:rPr>
      </w:pPr>
    </w:p>
    <w:p w:rsidR="00DC5720" w:rsidRPr="00533D9B" w:rsidRDefault="0056614C" w:rsidP="00741B8D">
      <w:pPr>
        <w:pStyle w:val="ListParagraph"/>
        <w:ind w:left="360"/>
        <w:jc w:val="both"/>
        <w:rPr>
          <w:rFonts w:ascii="Helvetica" w:hAnsi="Helvetica"/>
          <w:szCs w:val="28"/>
        </w:rPr>
      </w:pPr>
      <w:r>
        <w:rPr>
          <w:rFonts w:ascii="Helvetica" w:hAnsi="Helvetica"/>
          <w:szCs w:val="28"/>
        </w:rPr>
        <w:t>Finally, NEW WFIRST</w:t>
      </w:r>
      <w:r w:rsidR="00533D9B" w:rsidRPr="00533D9B">
        <w:rPr>
          <w:rFonts w:ascii="Helvetica" w:hAnsi="Helvetica"/>
          <w:szCs w:val="28"/>
        </w:rPr>
        <w:t xml:space="preserve"> will likely also be able to measure the relative lens-source proper motion for a majority of</w:t>
      </w:r>
      <w:r w:rsidR="003974BF">
        <w:rPr>
          <w:rFonts w:ascii="Helvetica" w:hAnsi="Helvetica"/>
          <w:szCs w:val="28"/>
        </w:rPr>
        <w:t xml:space="preserve"> the luminous lenses.   </w:t>
      </w:r>
      <w:r w:rsidR="003974BF" w:rsidRPr="008A6750">
        <w:rPr>
          <w:rFonts w:ascii="Helvetica" w:hAnsi="Helvetica"/>
          <w:szCs w:val="28"/>
        </w:rPr>
        <w:t>Figure</w:t>
      </w:r>
      <w:r w:rsidR="003974BF">
        <w:rPr>
          <w:rFonts w:ascii="Helvetica" w:hAnsi="Helvetica"/>
          <w:szCs w:val="28"/>
        </w:rPr>
        <w:t xml:space="preserve"> 7</w:t>
      </w:r>
      <w:r w:rsidR="00533D9B" w:rsidRPr="00533D9B">
        <w:rPr>
          <w:rFonts w:ascii="Helvetica" w:hAnsi="Helvetica"/>
          <w:szCs w:val="28"/>
        </w:rPr>
        <w:t xml:space="preserve"> shows the distribution of lens-source proper motions for a sample of </w:t>
      </w:r>
      <w:proofErr w:type="spellStart"/>
      <w:r w:rsidR="00533D9B" w:rsidRPr="00533D9B">
        <w:rPr>
          <w:rFonts w:ascii="Helvetica" w:hAnsi="Helvetica"/>
          <w:szCs w:val="28"/>
        </w:rPr>
        <w:t>microlensing</w:t>
      </w:r>
      <w:proofErr w:type="spellEnd"/>
      <w:r w:rsidR="00533D9B" w:rsidRPr="00533D9B">
        <w:rPr>
          <w:rFonts w:ascii="Helvetica" w:hAnsi="Helvetica"/>
          <w:szCs w:val="28"/>
        </w:rPr>
        <w:t xml:space="preserve"> from a WFIRST simulation. The peak of the distribution occurs near 5 </w:t>
      </w:r>
      <w:proofErr w:type="spellStart"/>
      <w:r w:rsidR="00533D9B" w:rsidRPr="00533D9B">
        <w:rPr>
          <w:rFonts w:ascii="Helvetica" w:hAnsi="Helvetica"/>
          <w:szCs w:val="28"/>
        </w:rPr>
        <w:t>mas</w:t>
      </w:r>
      <w:proofErr w:type="spellEnd"/>
      <w:r w:rsidR="00533D9B" w:rsidRPr="00533D9B">
        <w:rPr>
          <w:rFonts w:ascii="Helvetica" w:hAnsi="Helvetica"/>
          <w:szCs w:val="28"/>
        </w:rPr>
        <w:t>/yr, and thus over the course of a ~5 year mission, the separation between the lens and sou</w:t>
      </w:r>
      <w:r w:rsidR="00741B8D">
        <w:rPr>
          <w:rFonts w:ascii="Helvetica" w:hAnsi="Helvetica"/>
          <w:szCs w:val="28"/>
        </w:rPr>
        <w:t xml:space="preserve">rce will have changed by ~0.025 </w:t>
      </w:r>
      <w:proofErr w:type="spellStart"/>
      <w:r w:rsidR="00741B8D">
        <w:rPr>
          <w:rFonts w:ascii="Helvetica" w:hAnsi="Helvetica"/>
          <w:szCs w:val="28"/>
        </w:rPr>
        <w:t>arcsec</w:t>
      </w:r>
      <w:proofErr w:type="spellEnd"/>
      <w:r w:rsidR="00533D9B" w:rsidRPr="00533D9B">
        <w:rPr>
          <w:rFonts w:ascii="Helvetica" w:hAnsi="Helvetica"/>
          <w:szCs w:val="28"/>
        </w:rPr>
        <w:t xml:space="preserve">.  For typical lens fluxes relative to the source, images taken well before or after the </w:t>
      </w:r>
      <w:proofErr w:type="spellStart"/>
      <w:r w:rsidR="00533D9B" w:rsidRPr="00533D9B">
        <w:rPr>
          <w:rFonts w:ascii="Helvetica" w:hAnsi="Helvetica"/>
          <w:szCs w:val="28"/>
        </w:rPr>
        <w:t>microlensing</w:t>
      </w:r>
      <w:proofErr w:type="spellEnd"/>
      <w:r w:rsidR="00533D9B" w:rsidRPr="00533D9B">
        <w:rPr>
          <w:rFonts w:ascii="Helvetica" w:hAnsi="Helvetica"/>
          <w:szCs w:val="28"/>
        </w:rPr>
        <w:t xml:space="preserve"> event will exhibit a detectable elongation, and thus yield a measurement of the lens-source proper motion</w:t>
      </w:r>
      <w:r w:rsidR="003974BF">
        <w:rPr>
          <w:rFonts w:ascii="Helvetica" w:hAnsi="Helvetica"/>
          <w:szCs w:val="28"/>
        </w:rPr>
        <w:t xml:space="preserve"> (Bennett et al. 2007). </w:t>
      </w:r>
      <w:r w:rsidR="008A6750">
        <w:rPr>
          <w:rFonts w:ascii="Helvetica" w:hAnsi="Helvetica"/>
          <w:szCs w:val="28"/>
        </w:rPr>
        <w:t xml:space="preserve"> </w:t>
      </w:r>
      <w:r w:rsidR="003974BF" w:rsidRPr="008A6750">
        <w:rPr>
          <w:rFonts w:ascii="Helvetica" w:hAnsi="Helvetica"/>
          <w:szCs w:val="28"/>
        </w:rPr>
        <w:t>Figure</w:t>
      </w:r>
      <w:r w:rsidR="003974BF">
        <w:rPr>
          <w:rFonts w:ascii="Helvetica" w:hAnsi="Helvetica"/>
          <w:szCs w:val="28"/>
        </w:rPr>
        <w:t xml:space="preserve"> 7</w:t>
      </w:r>
      <w:r w:rsidR="00533D9B" w:rsidRPr="00533D9B">
        <w:rPr>
          <w:rFonts w:ascii="Helvetica" w:hAnsi="Helvetica"/>
          <w:szCs w:val="28"/>
        </w:rPr>
        <w:t xml:space="preserve"> sh</w:t>
      </w:r>
      <w:r w:rsidR="003974BF">
        <w:rPr>
          <w:rFonts w:ascii="Helvetica" w:hAnsi="Helvetica"/>
          <w:szCs w:val="28"/>
        </w:rPr>
        <w:t xml:space="preserve">ows that DRM1 will be able </w:t>
      </w:r>
      <w:r w:rsidR="00533D9B" w:rsidRPr="00533D9B">
        <w:rPr>
          <w:rFonts w:ascii="Helvetica" w:hAnsi="Helvetica"/>
          <w:szCs w:val="28"/>
        </w:rPr>
        <w:t xml:space="preserve">to measure proper motions for a little over half of the </w:t>
      </w:r>
      <w:proofErr w:type="spellStart"/>
      <w:r w:rsidR="00533D9B" w:rsidRPr="00533D9B">
        <w:rPr>
          <w:rFonts w:ascii="Helvetica" w:hAnsi="Helvetica"/>
          <w:szCs w:val="28"/>
        </w:rPr>
        <w:t>microlensing</w:t>
      </w:r>
      <w:proofErr w:type="spellEnd"/>
      <w:r w:rsidR="00533D9B" w:rsidRPr="00533D9B">
        <w:rPr>
          <w:rFonts w:ascii="Helvetica" w:hAnsi="Helvetica"/>
          <w:szCs w:val="28"/>
        </w:rPr>
        <w:t xml:space="preserve"> e</w:t>
      </w:r>
      <w:r w:rsidR="00741B8D">
        <w:rPr>
          <w:rFonts w:ascii="Helvetica" w:hAnsi="Helvetica"/>
          <w:szCs w:val="28"/>
        </w:rPr>
        <w:t>vents with luminous lenses.  NEW WFIRST</w:t>
      </w:r>
      <w:r w:rsidR="00533D9B" w:rsidRPr="00533D9B">
        <w:rPr>
          <w:rFonts w:ascii="Helvetica" w:hAnsi="Helvetica"/>
          <w:szCs w:val="28"/>
        </w:rPr>
        <w:t xml:space="preserve"> will perform better, allowing measurements of the proper motion of most events.  One potential complication with these measurements is the more complicated PSF shape of the NRO telesc</w:t>
      </w:r>
      <w:r w:rsidR="00741B8D">
        <w:rPr>
          <w:rFonts w:ascii="Helvetica" w:hAnsi="Helvetica"/>
          <w:szCs w:val="28"/>
        </w:rPr>
        <w:t>ope due to the obstruction of the secondary mirror</w:t>
      </w:r>
      <w:r w:rsidR="00533D9B" w:rsidRPr="00533D9B">
        <w:rPr>
          <w:rFonts w:ascii="Helvetica" w:hAnsi="Helvetica"/>
          <w:szCs w:val="28"/>
        </w:rPr>
        <w:t xml:space="preserve">.  This is an important topic for future study, although, it seems likely that the weak </w:t>
      </w:r>
      <w:proofErr w:type="spellStart"/>
      <w:r w:rsidR="00533D9B" w:rsidRPr="00533D9B">
        <w:rPr>
          <w:rFonts w:ascii="Helvetica" w:hAnsi="Helvetica"/>
          <w:szCs w:val="28"/>
        </w:rPr>
        <w:t>lensing</w:t>
      </w:r>
      <w:proofErr w:type="spellEnd"/>
      <w:r w:rsidR="00533D9B" w:rsidRPr="00533D9B">
        <w:rPr>
          <w:rFonts w:ascii="Helvetica" w:hAnsi="Helvetica"/>
          <w:szCs w:val="28"/>
        </w:rPr>
        <w:t xml:space="preserve"> requirements on the PSF shape will be more stringent than we require for our purposes.</w:t>
      </w:r>
      <w:r w:rsidR="00DC5720" w:rsidRPr="00533D9B">
        <w:rPr>
          <w:rFonts w:ascii="Helvetica" w:hAnsi="Helvetica"/>
          <w:szCs w:val="28"/>
        </w:rPr>
        <w:t xml:space="preserve">  </w:t>
      </w:r>
    </w:p>
    <w:p w:rsidR="00DC5720" w:rsidRPr="0065490D" w:rsidRDefault="00DC5720" w:rsidP="00DC5720">
      <w:pPr>
        <w:pStyle w:val="ListParagraph"/>
        <w:ind w:left="0"/>
        <w:rPr>
          <w:rFonts w:ascii="Helvetica" w:hAnsi="Helvetica"/>
          <w:szCs w:val="28"/>
        </w:rPr>
      </w:pPr>
    </w:p>
    <w:p w:rsidR="00DC5720" w:rsidRPr="00DC5720" w:rsidRDefault="0065490D" w:rsidP="00C773D8">
      <w:pPr>
        <w:pStyle w:val="ListParagraph"/>
        <w:ind w:left="360"/>
        <w:rPr>
          <w:rFonts w:ascii="Helvetica" w:hAnsi="Helvetica"/>
          <w:szCs w:val="28"/>
        </w:rPr>
      </w:pPr>
      <w:r>
        <w:rPr>
          <w:rFonts w:ascii="Helvetica" w:hAnsi="Helvetica"/>
          <w:szCs w:val="28"/>
        </w:rPr>
        <w:t xml:space="preserve">5.3.2 </w:t>
      </w:r>
      <w:r w:rsidR="00DC5720" w:rsidRPr="00DC5720">
        <w:rPr>
          <w:rFonts w:ascii="Helvetica" w:hAnsi="Helvetica"/>
          <w:szCs w:val="28"/>
        </w:rPr>
        <w:t xml:space="preserve">Comparison Between WFIRST-DRM1 and </w:t>
      </w:r>
      <w:r w:rsidR="00741B8D">
        <w:rPr>
          <w:rFonts w:ascii="Helvetica" w:hAnsi="Helvetica"/>
          <w:szCs w:val="28"/>
        </w:rPr>
        <w:t>NEW WFIRST</w:t>
      </w:r>
      <w:r w:rsidR="00DC5720" w:rsidRPr="00DC5720">
        <w:rPr>
          <w:rFonts w:ascii="Helvetica" w:hAnsi="Helvetica"/>
          <w:szCs w:val="28"/>
        </w:rPr>
        <w:t xml:space="preserve"> </w:t>
      </w:r>
    </w:p>
    <w:p w:rsidR="00DC5720" w:rsidRPr="00DC5720" w:rsidRDefault="00DC5720" w:rsidP="00DC5720">
      <w:pPr>
        <w:pStyle w:val="ListParagraph"/>
        <w:ind w:left="0"/>
        <w:rPr>
          <w:rFonts w:ascii="Helvetica" w:hAnsi="Helvetica"/>
          <w:szCs w:val="28"/>
        </w:rPr>
      </w:pPr>
    </w:p>
    <w:p w:rsidR="00DC5720" w:rsidRPr="00DC5720" w:rsidRDefault="00DC5720" w:rsidP="00741B8D">
      <w:pPr>
        <w:pStyle w:val="ListParagraph"/>
        <w:ind w:left="360"/>
        <w:jc w:val="both"/>
        <w:rPr>
          <w:rFonts w:ascii="Helvetica" w:hAnsi="Helvetica"/>
          <w:szCs w:val="28"/>
        </w:rPr>
      </w:pPr>
      <w:r w:rsidRPr="00DC5720">
        <w:rPr>
          <w:rFonts w:ascii="Helvetica" w:hAnsi="Helvetica"/>
          <w:szCs w:val="28"/>
        </w:rPr>
        <w:t xml:space="preserve">The baseline WFIRST-DRM1 </w:t>
      </w:r>
      <w:proofErr w:type="spellStart"/>
      <w:r w:rsidRPr="00DC5720">
        <w:rPr>
          <w:rFonts w:ascii="Helvetica" w:hAnsi="Helvetica"/>
          <w:szCs w:val="28"/>
        </w:rPr>
        <w:t>microlensing</w:t>
      </w:r>
      <w:proofErr w:type="spellEnd"/>
      <w:r w:rsidRPr="00DC5720">
        <w:rPr>
          <w:rFonts w:ascii="Helvetica" w:hAnsi="Helvetica"/>
          <w:szCs w:val="28"/>
        </w:rPr>
        <w:t xml:space="preserve"> survey consisted of 6 uninterrupted 72-day seasons for a total of 432 days.  A total of 7 fields were monitored, for a total of 2.625 </w:t>
      </w:r>
      <w:r w:rsidR="0075114A" w:rsidRPr="00DC5720">
        <w:rPr>
          <w:rFonts w:ascii="Helvetica" w:hAnsi="Helvetica"/>
          <w:szCs w:val="28"/>
        </w:rPr>
        <w:t>deg</w:t>
      </w:r>
      <w:r w:rsidR="0075114A" w:rsidRPr="00DC5720">
        <w:rPr>
          <w:rFonts w:ascii="Helvetica" w:hAnsi="Helvetica"/>
          <w:szCs w:val="28"/>
          <w:vertAlign w:val="superscript"/>
        </w:rPr>
        <w:t>2</w:t>
      </w:r>
      <w:r w:rsidRPr="00DC5720">
        <w:rPr>
          <w:rFonts w:ascii="Helvetica" w:hAnsi="Helvetica"/>
          <w:szCs w:val="28"/>
        </w:rPr>
        <w:t>.  The exposure time per field was 85</w:t>
      </w:r>
      <w:r w:rsidR="00741B8D">
        <w:rPr>
          <w:rFonts w:ascii="Helvetica" w:hAnsi="Helvetica"/>
          <w:szCs w:val="28"/>
        </w:rPr>
        <w:t xml:space="preserve"> </w:t>
      </w:r>
      <w:r w:rsidRPr="00DC5720">
        <w:rPr>
          <w:rFonts w:ascii="Helvetica" w:hAnsi="Helvetica"/>
          <w:szCs w:val="28"/>
        </w:rPr>
        <w:t>s, with a cadence of 15 minutes.  The majority of the observations were taken in a</w:t>
      </w:r>
      <w:r w:rsidR="0075114A">
        <w:rPr>
          <w:rFonts w:ascii="Helvetica" w:hAnsi="Helvetica"/>
          <w:szCs w:val="28"/>
        </w:rPr>
        <w:t xml:space="preserve"> wide filter "W" with 0.92-2.40</w:t>
      </w:r>
      <w:r w:rsidR="0075114A">
        <w:rPr>
          <w:rFonts w:ascii="Helvetica" w:hAnsi="Helvetica"/>
        </w:rPr>
        <w:sym w:font="Symbol" w:char="F06D"/>
      </w:r>
      <w:r w:rsidR="0075114A">
        <w:rPr>
          <w:rFonts w:ascii="Helvetica" w:hAnsi="Helvetica"/>
        </w:rPr>
        <w:t>m</w:t>
      </w:r>
      <w:r w:rsidRPr="00DC5720">
        <w:rPr>
          <w:rFonts w:ascii="Helvetica" w:hAnsi="Helvetica"/>
          <w:szCs w:val="28"/>
        </w:rPr>
        <w:t>, with observations every 12 hours taken in a "Y" filter with 0.92-1.21</w:t>
      </w:r>
      <w:r w:rsidR="0075114A">
        <w:rPr>
          <w:rFonts w:ascii="Helvetica" w:hAnsi="Helvetica"/>
        </w:rPr>
        <w:sym w:font="Symbol" w:char="F06D"/>
      </w:r>
      <w:r w:rsidR="0075114A">
        <w:rPr>
          <w:rFonts w:ascii="Helvetica" w:hAnsi="Helvetica"/>
        </w:rPr>
        <w:t>m</w:t>
      </w:r>
      <w:r w:rsidRPr="00DC5720">
        <w:rPr>
          <w:rFonts w:ascii="Helvetica" w:hAnsi="Helvetica"/>
          <w:szCs w:val="28"/>
        </w:rPr>
        <w:t xml:space="preserve">.  </w:t>
      </w:r>
    </w:p>
    <w:p w:rsidR="00DC5720" w:rsidRPr="00DC5720" w:rsidRDefault="00DC5720" w:rsidP="00741B8D">
      <w:pPr>
        <w:pStyle w:val="ListParagraph"/>
        <w:ind w:left="360"/>
        <w:jc w:val="both"/>
        <w:rPr>
          <w:rFonts w:ascii="Helvetica" w:hAnsi="Helvetica"/>
          <w:szCs w:val="28"/>
        </w:rPr>
      </w:pPr>
    </w:p>
    <w:p w:rsidR="00DC5720" w:rsidRPr="00DC5720" w:rsidRDefault="00DC5720" w:rsidP="00741B8D">
      <w:pPr>
        <w:pStyle w:val="ListParagraph"/>
        <w:ind w:left="360"/>
        <w:jc w:val="both"/>
        <w:rPr>
          <w:rFonts w:ascii="Helvetica" w:hAnsi="Helvetica"/>
          <w:szCs w:val="28"/>
        </w:rPr>
      </w:pPr>
      <w:r w:rsidRPr="00DC5720">
        <w:rPr>
          <w:rFonts w:ascii="Helvetica" w:hAnsi="Helvetica"/>
          <w:szCs w:val="28"/>
        </w:rPr>
        <w:t xml:space="preserve">The estimated yields for DRM1 are shown in Table 1.  The simulation methodology and assumptions are described in Section 2.2.4 and Appendix A of Green et al. (2012).  We present the "best estimate" yields in Table 3 of that report, which ultimately adopt planet distribution function for cold </w:t>
      </w:r>
      <w:proofErr w:type="spellStart"/>
      <w:r w:rsidRPr="00DC5720">
        <w:rPr>
          <w:rFonts w:ascii="Helvetica" w:hAnsi="Helvetica"/>
          <w:szCs w:val="28"/>
        </w:rPr>
        <w:t>exoplanets</w:t>
      </w:r>
      <w:proofErr w:type="spellEnd"/>
      <w:r w:rsidRPr="00DC5720">
        <w:rPr>
          <w:rFonts w:ascii="Helvetica" w:hAnsi="Helvetica"/>
          <w:szCs w:val="28"/>
        </w:rPr>
        <w:t xml:space="preserve"> as measured from ground-based </w:t>
      </w:r>
      <w:proofErr w:type="spellStart"/>
      <w:r w:rsidRPr="00DC5720">
        <w:rPr>
          <w:rFonts w:ascii="Helvetica" w:hAnsi="Helvetica"/>
          <w:szCs w:val="28"/>
        </w:rPr>
        <w:t>microlensing</w:t>
      </w:r>
      <w:proofErr w:type="spellEnd"/>
      <w:r w:rsidRPr="00DC5720">
        <w:rPr>
          <w:rFonts w:ascii="Helvetica" w:hAnsi="Helvetica"/>
          <w:szCs w:val="28"/>
        </w:rPr>
        <w:t xml:space="preserve"> surveys by </w:t>
      </w:r>
      <w:proofErr w:type="spellStart"/>
      <w:r w:rsidRPr="00DC5720">
        <w:rPr>
          <w:rFonts w:ascii="Helvetica" w:hAnsi="Helvetica"/>
          <w:szCs w:val="28"/>
        </w:rPr>
        <w:t>Cassan</w:t>
      </w:r>
      <w:proofErr w:type="spellEnd"/>
      <w:r w:rsidRPr="00DC5720">
        <w:rPr>
          <w:rFonts w:ascii="Helvetica" w:hAnsi="Helvetica"/>
          <w:szCs w:val="28"/>
        </w:rPr>
        <w:t xml:space="preserve"> et al. (2012), as well as </w:t>
      </w:r>
      <w:proofErr w:type="spellStart"/>
      <w:r w:rsidRPr="00DC5720">
        <w:rPr>
          <w:rFonts w:ascii="Helvetica" w:hAnsi="Helvetica"/>
          <w:szCs w:val="28"/>
        </w:rPr>
        <w:t>microlensing</w:t>
      </w:r>
      <w:proofErr w:type="spellEnd"/>
      <w:r w:rsidRPr="00DC5720">
        <w:rPr>
          <w:rFonts w:ascii="Helvetica" w:hAnsi="Helvetica"/>
          <w:szCs w:val="28"/>
        </w:rPr>
        <w:t xml:space="preserve"> event rates extrapolated from observed rates for bright clump giant sources.  Very briefly, DRM1 is expected to detect ~2200 bound </w:t>
      </w:r>
      <w:proofErr w:type="spellStart"/>
      <w:r w:rsidRPr="00DC5720">
        <w:rPr>
          <w:rFonts w:ascii="Helvetica" w:hAnsi="Helvetica"/>
          <w:szCs w:val="28"/>
        </w:rPr>
        <w:t>exoplanets</w:t>
      </w:r>
      <w:proofErr w:type="spellEnd"/>
      <w:r w:rsidRPr="00DC5720">
        <w:rPr>
          <w:rFonts w:ascii="Helvetica" w:hAnsi="Helvetica"/>
          <w:szCs w:val="28"/>
        </w:rPr>
        <w:t xml:space="preserve"> with masses in the range of 0.1-10,000 Earth masses and semi-major axes in the range of 0.03-30 AU. Of these, ~240 with have mass similar that of the Earth, and ~30 will have mass similar to that of Mars.  In addition, if there is one free-floating Earth-mass planet per star in the Galaxy, WFIRST-DRM1 will detect ~30.</w:t>
      </w:r>
    </w:p>
    <w:p w:rsidR="00DC5720" w:rsidRPr="00DC5720" w:rsidRDefault="00DC5720" w:rsidP="00533D9B">
      <w:pPr>
        <w:pStyle w:val="ListParagraph"/>
        <w:ind w:left="360"/>
        <w:rPr>
          <w:rFonts w:ascii="Helvetica" w:hAnsi="Helvetica"/>
          <w:szCs w:val="28"/>
        </w:rPr>
      </w:pPr>
    </w:p>
    <w:p w:rsidR="00DC5720" w:rsidRPr="00DC5720" w:rsidRDefault="00DC5720" w:rsidP="00741B8D">
      <w:pPr>
        <w:pStyle w:val="ListParagraph"/>
        <w:ind w:left="360"/>
        <w:jc w:val="both"/>
        <w:rPr>
          <w:rFonts w:ascii="Helvetica" w:hAnsi="Helvetica"/>
          <w:szCs w:val="28"/>
        </w:rPr>
      </w:pPr>
      <w:r w:rsidRPr="00DC5720">
        <w:rPr>
          <w:rFonts w:ascii="Helvetica" w:hAnsi="Helvetica"/>
          <w:szCs w:val="28"/>
        </w:rPr>
        <w:t xml:space="preserve">While we have not performed detailed simulations of a </w:t>
      </w:r>
      <w:r w:rsidR="00741B8D">
        <w:rPr>
          <w:rFonts w:ascii="Helvetica" w:hAnsi="Helvetica"/>
          <w:szCs w:val="28"/>
        </w:rPr>
        <w:t>NEW WFIRST</w:t>
      </w:r>
      <w:r w:rsidRPr="00DC5720">
        <w:rPr>
          <w:rFonts w:ascii="Helvetica" w:hAnsi="Helvetica"/>
          <w:szCs w:val="28"/>
        </w:rPr>
        <w:t xml:space="preserve"> </w:t>
      </w:r>
      <w:proofErr w:type="spellStart"/>
      <w:r w:rsidRPr="00DC5720">
        <w:rPr>
          <w:rFonts w:ascii="Helvetica" w:hAnsi="Helvetica"/>
          <w:szCs w:val="28"/>
        </w:rPr>
        <w:t>microlensing</w:t>
      </w:r>
      <w:proofErr w:type="spellEnd"/>
      <w:r w:rsidRPr="00DC5720">
        <w:rPr>
          <w:rFonts w:ascii="Helvetica" w:hAnsi="Helvetica"/>
          <w:szCs w:val="28"/>
        </w:rPr>
        <w:t xml:space="preserve"> survey, we can very roughly scale the results from WFIRST-DRM1 to obtain a rough idea of the expected planet yield.  To do so, we make the same set of assumptions adopted in SXX for evaluating the expected results of the dark energy experiments. Specifically, we assume:</w:t>
      </w:r>
    </w:p>
    <w:p w:rsidR="00DC5720" w:rsidRPr="00DC5720" w:rsidRDefault="00DC5720" w:rsidP="00741B8D">
      <w:pPr>
        <w:pStyle w:val="ListParagraph"/>
        <w:ind w:left="360"/>
        <w:jc w:val="both"/>
        <w:rPr>
          <w:rFonts w:ascii="Helvetica" w:hAnsi="Helvetica"/>
          <w:szCs w:val="28"/>
        </w:rPr>
      </w:pPr>
    </w:p>
    <w:p w:rsidR="00DC5720" w:rsidRPr="00DC5720" w:rsidRDefault="00DC5720" w:rsidP="00741B8D">
      <w:pPr>
        <w:pStyle w:val="ListParagraph"/>
        <w:numPr>
          <w:ilvl w:val="0"/>
          <w:numId w:val="3"/>
        </w:numPr>
        <w:tabs>
          <w:tab w:val="left" w:pos="720"/>
        </w:tabs>
        <w:suppressAutoHyphens/>
        <w:ind w:left="1152"/>
        <w:contextualSpacing w:val="0"/>
        <w:jc w:val="both"/>
        <w:rPr>
          <w:rFonts w:ascii="Helvetica" w:hAnsi="Helvetica"/>
          <w:szCs w:val="28"/>
        </w:rPr>
      </w:pPr>
      <w:r w:rsidRPr="00DC5720">
        <w:rPr>
          <w:rFonts w:ascii="Helvetica" w:hAnsi="Helvetica"/>
          <w:szCs w:val="28"/>
        </w:rPr>
        <w:t>A factor of 0.85x(2.4/</w:t>
      </w:r>
      <w:proofErr w:type="gramStart"/>
      <w:r w:rsidRPr="00DC5720">
        <w:rPr>
          <w:rFonts w:ascii="Helvetica" w:hAnsi="Helvetica"/>
          <w:szCs w:val="28"/>
        </w:rPr>
        <w:t>1.3)</w:t>
      </w:r>
      <w:r w:rsidRPr="00DC5720">
        <w:rPr>
          <w:rFonts w:ascii="Helvetica" w:hAnsi="Helvetica"/>
          <w:szCs w:val="28"/>
          <w:vertAlign w:val="superscript"/>
        </w:rPr>
        <w:t>2</w:t>
      </w:r>
      <w:proofErr w:type="gramEnd"/>
      <w:r w:rsidR="00741B8D">
        <w:rPr>
          <w:rFonts w:ascii="Helvetica" w:hAnsi="Helvetica"/>
          <w:szCs w:val="28"/>
          <w:vertAlign w:val="superscript"/>
        </w:rPr>
        <w:t xml:space="preserve"> </w:t>
      </w:r>
      <w:r w:rsidRPr="00DC5720">
        <w:rPr>
          <w:rFonts w:ascii="Helvetica" w:hAnsi="Helvetica"/>
          <w:szCs w:val="28"/>
        </w:rPr>
        <w:t>=</w:t>
      </w:r>
      <w:r w:rsidR="00741B8D">
        <w:rPr>
          <w:rFonts w:ascii="Helvetica" w:hAnsi="Helvetica"/>
          <w:szCs w:val="28"/>
        </w:rPr>
        <w:t xml:space="preserve"> </w:t>
      </w:r>
      <w:r w:rsidRPr="00DC5720">
        <w:rPr>
          <w:rFonts w:ascii="Helvetica" w:hAnsi="Helvetica"/>
          <w:szCs w:val="28"/>
        </w:rPr>
        <w:t>2.9 larger photon rate from the larger a</w:t>
      </w:r>
      <w:r w:rsidR="00E6372B">
        <w:rPr>
          <w:rFonts w:ascii="Helvetica" w:hAnsi="Helvetica"/>
          <w:szCs w:val="28"/>
        </w:rPr>
        <w:t>perture, where the factor of 0.85</w:t>
      </w:r>
      <w:r w:rsidRPr="00DC5720">
        <w:rPr>
          <w:rFonts w:ascii="Helvetica" w:hAnsi="Helvetica"/>
          <w:szCs w:val="28"/>
        </w:rPr>
        <w:t xml:space="preserve"> accounts for the obstructed aperture.</w:t>
      </w:r>
    </w:p>
    <w:p w:rsidR="00DC5720" w:rsidRPr="00DC5720" w:rsidRDefault="00DC5720" w:rsidP="00741B8D">
      <w:pPr>
        <w:pStyle w:val="ListParagraph"/>
        <w:numPr>
          <w:ilvl w:val="0"/>
          <w:numId w:val="3"/>
        </w:numPr>
        <w:tabs>
          <w:tab w:val="left" w:pos="720"/>
        </w:tabs>
        <w:suppressAutoHyphens/>
        <w:ind w:left="1152"/>
        <w:contextualSpacing w:val="0"/>
        <w:jc w:val="both"/>
        <w:rPr>
          <w:rFonts w:ascii="Helvetica" w:hAnsi="Helvetica"/>
          <w:szCs w:val="28"/>
        </w:rPr>
      </w:pPr>
      <w:r w:rsidRPr="00DC5720">
        <w:rPr>
          <w:rFonts w:ascii="Helvetica" w:hAnsi="Helvetica"/>
          <w:szCs w:val="28"/>
        </w:rPr>
        <w:t>An e</w:t>
      </w:r>
      <w:r w:rsidR="0075114A">
        <w:rPr>
          <w:rFonts w:ascii="Helvetica" w:hAnsi="Helvetica"/>
          <w:szCs w:val="28"/>
        </w:rPr>
        <w:t>ffective wavelength cutoff of 2.0</w:t>
      </w:r>
      <w:r w:rsidR="0075114A">
        <w:rPr>
          <w:rFonts w:ascii="Helvetica" w:hAnsi="Helvetica"/>
        </w:rPr>
        <w:sym w:font="Symbol" w:char="F06D"/>
      </w:r>
      <w:r w:rsidR="0075114A">
        <w:rPr>
          <w:rFonts w:ascii="Helvetica" w:hAnsi="Helvetica"/>
        </w:rPr>
        <w:t>m</w:t>
      </w:r>
      <w:r w:rsidRPr="00DC5720">
        <w:rPr>
          <w:rFonts w:ascii="Helvetica" w:hAnsi="Helvetica"/>
          <w:szCs w:val="28"/>
        </w:rPr>
        <w:t>, corresponding to a 1.27 smaller photon rate relative to the DRM1.  The factor of 1.27 is appropriate for a flat-spectrum source, but we adopt it uniformly for simplicity.</w:t>
      </w:r>
    </w:p>
    <w:p w:rsidR="00DC5720" w:rsidRPr="00DC5720" w:rsidRDefault="00DC5720" w:rsidP="00741B8D">
      <w:pPr>
        <w:pStyle w:val="ListParagraph"/>
        <w:numPr>
          <w:ilvl w:val="0"/>
          <w:numId w:val="3"/>
        </w:numPr>
        <w:tabs>
          <w:tab w:val="left" w:pos="720"/>
        </w:tabs>
        <w:suppressAutoHyphens/>
        <w:ind w:left="1152"/>
        <w:contextualSpacing w:val="0"/>
        <w:jc w:val="both"/>
        <w:rPr>
          <w:rFonts w:ascii="Helvetica" w:hAnsi="Helvetica"/>
          <w:szCs w:val="28"/>
        </w:rPr>
      </w:pPr>
      <w:r w:rsidRPr="00DC5720">
        <w:rPr>
          <w:rFonts w:ascii="Helvetica" w:hAnsi="Helvetica"/>
          <w:szCs w:val="28"/>
        </w:rPr>
        <w:t>An active field-of-view for the detector of 0.375 deg</w:t>
      </w:r>
      <w:r w:rsidRPr="00DC5720">
        <w:rPr>
          <w:rFonts w:ascii="Helvetica" w:hAnsi="Helvetica"/>
          <w:szCs w:val="28"/>
          <w:vertAlign w:val="superscript"/>
        </w:rPr>
        <w:t>2</w:t>
      </w:r>
      <w:r w:rsidRPr="00DC5720">
        <w:rPr>
          <w:rFonts w:ascii="Helvetica" w:hAnsi="Helvetica"/>
          <w:szCs w:val="28"/>
        </w:rPr>
        <w:t xml:space="preserve">, identical to that for the DRM1. </w:t>
      </w:r>
    </w:p>
    <w:p w:rsidR="00DC5720" w:rsidRPr="00DC5720" w:rsidRDefault="00DC5720" w:rsidP="00741B8D">
      <w:pPr>
        <w:pStyle w:val="ListParagraph"/>
        <w:numPr>
          <w:ilvl w:val="0"/>
          <w:numId w:val="3"/>
        </w:numPr>
        <w:tabs>
          <w:tab w:val="left" w:pos="720"/>
        </w:tabs>
        <w:suppressAutoHyphens/>
        <w:ind w:left="1152"/>
        <w:contextualSpacing w:val="0"/>
        <w:jc w:val="both"/>
        <w:rPr>
          <w:rFonts w:ascii="Helvetica" w:hAnsi="Helvetica"/>
          <w:szCs w:val="28"/>
        </w:rPr>
      </w:pPr>
      <w:r w:rsidRPr="00DC5720">
        <w:rPr>
          <w:rFonts w:ascii="Helvetica" w:hAnsi="Helvetica"/>
          <w:szCs w:val="28"/>
        </w:rPr>
        <w:t xml:space="preserve">The same total observing time for the </w:t>
      </w:r>
      <w:proofErr w:type="spellStart"/>
      <w:r w:rsidRPr="00DC5720">
        <w:rPr>
          <w:rFonts w:ascii="Helvetica" w:hAnsi="Helvetica"/>
          <w:szCs w:val="28"/>
        </w:rPr>
        <w:t>microlensing</w:t>
      </w:r>
      <w:proofErr w:type="spellEnd"/>
      <w:r w:rsidRPr="00DC5720">
        <w:rPr>
          <w:rFonts w:ascii="Helvetica" w:hAnsi="Helvetica"/>
          <w:szCs w:val="28"/>
        </w:rPr>
        <w:t xml:space="preserve"> observations as DRM1, 432 days.</w:t>
      </w:r>
    </w:p>
    <w:p w:rsidR="00DC5720" w:rsidRPr="00DC5720" w:rsidRDefault="00DC5720" w:rsidP="00533D9B">
      <w:pPr>
        <w:pStyle w:val="ListParagraph"/>
        <w:ind w:left="1152"/>
        <w:rPr>
          <w:rFonts w:ascii="Helvetica" w:hAnsi="Helvetica"/>
          <w:szCs w:val="28"/>
        </w:rPr>
      </w:pPr>
    </w:p>
    <w:p w:rsidR="00DC5720" w:rsidRPr="00DC5720" w:rsidRDefault="00DC5720" w:rsidP="00533D9B">
      <w:pPr>
        <w:pStyle w:val="ListParagraph"/>
        <w:ind w:left="1152"/>
        <w:rPr>
          <w:rFonts w:ascii="Helvetica" w:hAnsi="Helvetica"/>
          <w:szCs w:val="28"/>
        </w:rPr>
      </w:pPr>
      <w:r w:rsidRPr="00DC5720">
        <w:rPr>
          <w:rFonts w:ascii="Helvetica" w:hAnsi="Helvetica"/>
          <w:szCs w:val="28"/>
        </w:rPr>
        <w:t>We also make the following additional assumptions:</w:t>
      </w:r>
    </w:p>
    <w:p w:rsidR="00DC5720" w:rsidRPr="00DC5720" w:rsidRDefault="00DC5720" w:rsidP="00533D9B">
      <w:pPr>
        <w:pStyle w:val="ListParagraph"/>
        <w:ind w:left="1152"/>
        <w:rPr>
          <w:rFonts w:ascii="Helvetica" w:hAnsi="Helvetica"/>
          <w:szCs w:val="28"/>
        </w:rPr>
      </w:pPr>
    </w:p>
    <w:p w:rsidR="00DC5720" w:rsidRPr="00DC5720" w:rsidRDefault="00DC5720" w:rsidP="00533D9B">
      <w:pPr>
        <w:pStyle w:val="ListParagraph"/>
        <w:numPr>
          <w:ilvl w:val="0"/>
          <w:numId w:val="3"/>
        </w:numPr>
        <w:tabs>
          <w:tab w:val="left" w:pos="720"/>
        </w:tabs>
        <w:suppressAutoHyphens/>
        <w:ind w:left="1152"/>
        <w:contextualSpacing w:val="0"/>
        <w:rPr>
          <w:rFonts w:ascii="Helvetica" w:hAnsi="Helvetica"/>
          <w:szCs w:val="28"/>
        </w:rPr>
      </w:pPr>
      <w:r w:rsidRPr="00DC5720">
        <w:rPr>
          <w:rFonts w:ascii="Helvetica" w:hAnsi="Helvetica"/>
          <w:szCs w:val="28"/>
        </w:rPr>
        <w:t>We assume the same exposure time, cadence, number of fields, and field locations as for DRM1.</w:t>
      </w:r>
    </w:p>
    <w:p w:rsidR="00DC5720" w:rsidRPr="00DC5720" w:rsidRDefault="00DC5720" w:rsidP="00533D9B">
      <w:pPr>
        <w:pStyle w:val="ListParagraph"/>
        <w:numPr>
          <w:ilvl w:val="0"/>
          <w:numId w:val="3"/>
        </w:numPr>
        <w:tabs>
          <w:tab w:val="left" w:pos="720"/>
        </w:tabs>
        <w:suppressAutoHyphens/>
        <w:ind w:left="1152"/>
        <w:contextualSpacing w:val="0"/>
        <w:rPr>
          <w:rFonts w:ascii="Helvetica" w:hAnsi="Helvetica"/>
          <w:szCs w:val="28"/>
        </w:rPr>
      </w:pPr>
      <w:r w:rsidRPr="00DC5720">
        <w:rPr>
          <w:rFonts w:ascii="Helvetica" w:hAnsi="Helvetica"/>
          <w:szCs w:val="28"/>
        </w:rPr>
        <w:t>We assume the contribution to the background flux due to all sources is the same for both NRO and DRM1 designs.</w:t>
      </w:r>
    </w:p>
    <w:p w:rsidR="00DC5720" w:rsidRPr="00DC5720" w:rsidRDefault="00DC5720" w:rsidP="00533D9B">
      <w:pPr>
        <w:pStyle w:val="ListParagraph"/>
        <w:ind w:left="1152"/>
        <w:rPr>
          <w:rFonts w:ascii="Helvetica" w:hAnsi="Helvetica"/>
          <w:szCs w:val="28"/>
        </w:rPr>
      </w:pPr>
    </w:p>
    <w:p w:rsidR="00DC5720" w:rsidRPr="00DC5720" w:rsidRDefault="00DC5720" w:rsidP="00533D9B">
      <w:pPr>
        <w:pStyle w:val="ListParagraph"/>
        <w:ind w:left="360"/>
        <w:rPr>
          <w:rFonts w:ascii="Helvetica" w:hAnsi="Helvetica"/>
          <w:szCs w:val="28"/>
        </w:rPr>
      </w:pPr>
      <w:r w:rsidRPr="00DC5720">
        <w:rPr>
          <w:rFonts w:ascii="Helvetica" w:hAnsi="Helvetica"/>
          <w:szCs w:val="28"/>
        </w:rPr>
        <w:t xml:space="preserve">We discuss the appropriateness of the last two assumptions below.  </w:t>
      </w:r>
    </w:p>
    <w:p w:rsidR="00DC5720" w:rsidRPr="00DC5720" w:rsidRDefault="00DC5720" w:rsidP="00533D9B">
      <w:pPr>
        <w:pStyle w:val="ListParagraph"/>
        <w:ind w:left="360"/>
        <w:rPr>
          <w:rFonts w:ascii="Helvetica" w:hAnsi="Helvetica"/>
          <w:szCs w:val="28"/>
        </w:rPr>
      </w:pPr>
    </w:p>
    <w:p w:rsidR="00C773D8" w:rsidRDefault="00DC5720" w:rsidP="00741B8D">
      <w:pPr>
        <w:pStyle w:val="ListParagraph"/>
        <w:ind w:left="360"/>
        <w:jc w:val="both"/>
        <w:rPr>
          <w:rFonts w:ascii="Helvetica" w:hAnsi="Helvetica"/>
          <w:szCs w:val="28"/>
        </w:rPr>
      </w:pPr>
      <w:r w:rsidRPr="00DC5720">
        <w:rPr>
          <w:rFonts w:ascii="Helvetica" w:hAnsi="Helvetica"/>
          <w:szCs w:val="28"/>
        </w:rPr>
        <w:t>With these assumptions, the only effect on the yields is due to the change in the total number of photons per exposure.  The net increase in the photon collection rate is ~0.85x(2.4/</w:t>
      </w:r>
      <w:proofErr w:type="gramStart"/>
      <w:r w:rsidRPr="00DC5720">
        <w:rPr>
          <w:rFonts w:ascii="Helvetica" w:hAnsi="Helvetica"/>
          <w:szCs w:val="28"/>
        </w:rPr>
        <w:t>1.3)</w:t>
      </w:r>
      <w:r w:rsidRPr="00DC5720">
        <w:rPr>
          <w:rFonts w:ascii="Helvetica" w:hAnsi="Helvetica"/>
          <w:szCs w:val="28"/>
          <w:vertAlign w:val="superscript"/>
        </w:rPr>
        <w:t>2</w:t>
      </w:r>
      <w:proofErr w:type="gramEnd"/>
      <w:r w:rsidRPr="00DC5720">
        <w:rPr>
          <w:rFonts w:ascii="Helvetica" w:hAnsi="Helvetica"/>
          <w:szCs w:val="28"/>
        </w:rPr>
        <w:t xml:space="preserve">/1.27 ~ 2.28.  The effect of the increased photon rate on the yields depends primarily on the form of the cumulative number of detections as a function of the minimum threshold for detection, which roughly follows a power law of the form </w:t>
      </w:r>
      <w:proofErr w:type="gramStart"/>
      <w:r w:rsidRPr="00DC5720">
        <w:rPr>
          <w:rFonts w:ascii="Helvetica" w:hAnsi="Helvetica"/>
          <w:szCs w:val="28"/>
        </w:rPr>
        <w:t>N(</w:t>
      </w:r>
      <w:proofErr w:type="gramEnd"/>
      <w:r w:rsidRPr="00DC5720">
        <w:rPr>
          <w:rFonts w:ascii="Helvetica" w:hAnsi="Helvetica"/>
          <w:szCs w:val="28"/>
        </w:rPr>
        <w:t>&gt;Δχ</w:t>
      </w:r>
      <w:r w:rsidRPr="00DC5720">
        <w:rPr>
          <w:rFonts w:ascii="Helvetica" w:hAnsi="Helvetica"/>
          <w:szCs w:val="28"/>
          <w:vertAlign w:val="superscript"/>
        </w:rPr>
        <w:t>2</w:t>
      </w:r>
      <w:r w:rsidRPr="00DC5720">
        <w:rPr>
          <w:rFonts w:ascii="Helvetica" w:hAnsi="Helvetica"/>
          <w:szCs w:val="28"/>
        </w:rPr>
        <w:t xml:space="preserve">) </w:t>
      </w:r>
      <w:r w:rsidRPr="00DC5720">
        <w:rPr>
          <w:rFonts w:ascii="Helvetica" w:hAnsi="Helvetica"/>
          <w:szCs w:val="28"/>
        </w:rPr>
        <w:sym w:font="Symbol" w:char="F0B5"/>
      </w:r>
      <w:r w:rsidR="00741B8D">
        <w:rPr>
          <w:rFonts w:ascii="Helvetica" w:hAnsi="Helvetica"/>
          <w:szCs w:val="28"/>
        </w:rPr>
        <w:t xml:space="preserve"> </w:t>
      </w:r>
      <w:r w:rsidRPr="00DC5720">
        <w:rPr>
          <w:rFonts w:ascii="Helvetica" w:hAnsi="Helvetica"/>
          <w:szCs w:val="28"/>
        </w:rPr>
        <w:t>(Δχ</w:t>
      </w:r>
      <w:r w:rsidRPr="00DC5720">
        <w:rPr>
          <w:rFonts w:ascii="Helvetica" w:hAnsi="Helvetica"/>
          <w:szCs w:val="28"/>
          <w:vertAlign w:val="superscript"/>
        </w:rPr>
        <w:t>2</w:t>
      </w:r>
      <w:r w:rsidRPr="00DC5720">
        <w:rPr>
          <w:rFonts w:ascii="Helvetica" w:hAnsi="Helvetica"/>
          <w:szCs w:val="28"/>
        </w:rPr>
        <w:t>)</w:t>
      </w:r>
      <w:r w:rsidRPr="00DC5720">
        <w:rPr>
          <w:rFonts w:ascii="Helvetica" w:hAnsi="Helvetica"/>
          <w:szCs w:val="28"/>
          <w:vertAlign w:val="superscript"/>
        </w:rPr>
        <w:t>α</w:t>
      </w:r>
      <w:r w:rsidRPr="00DC5720">
        <w:rPr>
          <w:rFonts w:ascii="Helvetica" w:hAnsi="Helvetica"/>
          <w:szCs w:val="28"/>
        </w:rPr>
        <w:t>, with the exponent α depending on the mass and separation of the planets of interest.  Averaged over separations between 0.03-30 AU, the exponent varies from α =</w:t>
      </w:r>
      <w:r w:rsidR="00741B8D">
        <w:rPr>
          <w:rFonts w:ascii="Helvetica" w:hAnsi="Helvetica"/>
          <w:szCs w:val="28"/>
        </w:rPr>
        <w:t xml:space="preserve"> </w:t>
      </w:r>
      <w:r w:rsidRPr="00DC5720">
        <w:rPr>
          <w:rFonts w:ascii="Helvetica" w:hAnsi="Helvetica"/>
          <w:szCs w:val="28"/>
        </w:rPr>
        <w:t>-1.2 for low-mass planets of ~0.1M</w:t>
      </w:r>
      <w:r w:rsidRPr="00DC5720">
        <w:rPr>
          <w:rFonts w:ascii="Helvetica" w:hAnsi="Helvetica"/>
          <w:szCs w:val="28"/>
          <w:vertAlign w:val="subscript"/>
        </w:rPr>
        <w:t>Earth</w:t>
      </w:r>
      <w:r w:rsidRPr="00DC5720">
        <w:rPr>
          <w:rFonts w:ascii="Helvetica" w:hAnsi="Helvetica"/>
          <w:szCs w:val="28"/>
        </w:rPr>
        <w:t>, to α =</w:t>
      </w:r>
      <w:r w:rsidR="00741B8D">
        <w:rPr>
          <w:rFonts w:ascii="Helvetica" w:hAnsi="Helvetica"/>
          <w:szCs w:val="28"/>
        </w:rPr>
        <w:t>-</w:t>
      </w:r>
      <w:r w:rsidRPr="00DC5720">
        <w:rPr>
          <w:rFonts w:ascii="Helvetica" w:hAnsi="Helvetica"/>
          <w:szCs w:val="28"/>
        </w:rPr>
        <w:t xml:space="preserve">0.3 for high-mass planets of mass &gt;100 </w:t>
      </w:r>
      <w:proofErr w:type="spellStart"/>
      <w:r w:rsidRPr="00DC5720">
        <w:rPr>
          <w:rFonts w:ascii="Helvetica" w:hAnsi="Helvetica"/>
          <w:szCs w:val="28"/>
        </w:rPr>
        <w:t>M</w:t>
      </w:r>
      <w:r w:rsidRPr="00DC5720">
        <w:rPr>
          <w:rFonts w:ascii="Helvetica" w:hAnsi="Helvetica"/>
          <w:szCs w:val="28"/>
          <w:vertAlign w:val="subscript"/>
        </w:rPr>
        <w:t>Earth</w:t>
      </w:r>
      <w:proofErr w:type="spellEnd"/>
      <w:r w:rsidRPr="00DC5720">
        <w:rPr>
          <w:rFonts w:ascii="Helvetica" w:hAnsi="Helvetica"/>
          <w:szCs w:val="28"/>
        </w:rPr>
        <w:t>.  Since Δχ</w:t>
      </w:r>
      <w:r w:rsidRPr="00DC5720">
        <w:rPr>
          <w:rFonts w:ascii="Helvetica" w:hAnsi="Helvetica"/>
          <w:szCs w:val="28"/>
          <w:vertAlign w:val="superscript"/>
        </w:rPr>
        <w:t>2</w:t>
      </w:r>
      <w:r w:rsidR="00741B8D">
        <w:rPr>
          <w:rFonts w:ascii="Helvetica" w:hAnsi="Helvetica"/>
          <w:szCs w:val="28"/>
          <w:vertAlign w:val="superscript"/>
        </w:rPr>
        <w:t xml:space="preserve"> </w:t>
      </w:r>
      <w:r w:rsidRPr="00DC5720">
        <w:rPr>
          <w:rFonts w:ascii="Helvetica" w:hAnsi="Helvetica"/>
          <w:szCs w:val="28"/>
        </w:rPr>
        <w:sym w:font="Symbol" w:char="F0B5"/>
      </w:r>
      <w:r w:rsidRPr="00DC5720">
        <w:rPr>
          <w:rFonts w:ascii="Helvetica" w:hAnsi="Helvetica"/>
          <w:szCs w:val="28"/>
        </w:rPr>
        <w:t xml:space="preserve"> </w:t>
      </w:r>
      <w:proofErr w:type="spellStart"/>
      <w:r w:rsidRPr="00DC5720">
        <w:rPr>
          <w:rFonts w:ascii="Helvetica" w:hAnsi="Helvetica"/>
          <w:szCs w:val="28"/>
        </w:rPr>
        <w:t>N</w:t>
      </w:r>
      <w:r w:rsidRPr="00DC5720">
        <w:rPr>
          <w:rFonts w:ascii="Helvetica" w:hAnsi="Helvetica"/>
          <w:szCs w:val="28"/>
          <w:vertAlign w:val="subscript"/>
        </w:rPr>
        <w:t>phot</w:t>
      </w:r>
      <w:proofErr w:type="spellEnd"/>
      <w:r w:rsidRPr="00DC5720">
        <w:rPr>
          <w:rFonts w:ascii="Helvetica" w:hAnsi="Helvetica"/>
          <w:szCs w:val="28"/>
        </w:rPr>
        <w:t>, this number of detections scales with the photon rate in the same way.  We have calibrated this scaling explicitly using simulations that adopted different photon rates, but were otherwise identical.</w:t>
      </w:r>
    </w:p>
    <w:p w:rsidR="00C773D8" w:rsidRDefault="00C773D8" w:rsidP="00741B8D">
      <w:pPr>
        <w:pStyle w:val="ListParagraph"/>
        <w:ind w:left="360"/>
        <w:jc w:val="both"/>
        <w:rPr>
          <w:rFonts w:ascii="Helvetica" w:hAnsi="Helvetica"/>
          <w:szCs w:val="28"/>
        </w:rPr>
      </w:pPr>
    </w:p>
    <w:p w:rsidR="00C773D8" w:rsidRPr="00533D9B" w:rsidRDefault="00C773D8" w:rsidP="00C773D8">
      <w:pPr>
        <w:ind w:left="360"/>
        <w:jc w:val="both"/>
        <w:rPr>
          <w:rFonts w:ascii="Helvetica" w:hAnsi="Helvetica"/>
          <w:szCs w:val="28"/>
        </w:rPr>
      </w:pPr>
      <w:r w:rsidRPr="00533D9B">
        <w:rPr>
          <w:rFonts w:ascii="Helvetica" w:eastAsia="BILLOB+ArialNarrow-Bold" w:hAnsi="Helvetica" w:cs="BILLOB+ArialNarrow-Bold"/>
          <w:color w:val="000000"/>
          <w:szCs w:val="28"/>
        </w:rPr>
        <w:t>The yields estimated in this way are compared to</w:t>
      </w:r>
      <w:r>
        <w:rPr>
          <w:rFonts w:ascii="Helvetica" w:eastAsia="BILLOB+ArialNarrow-Bold" w:hAnsi="Helvetica" w:cs="BILLOB+ArialNarrow-Bold"/>
          <w:color w:val="000000"/>
          <w:szCs w:val="28"/>
        </w:rPr>
        <w:t xml:space="preserve"> the yields from DRM1 in Table 2</w:t>
      </w:r>
      <w:r w:rsidRPr="00533D9B">
        <w:rPr>
          <w:rFonts w:ascii="Helvetica" w:eastAsia="BILLOB+ArialNarrow-Bold" w:hAnsi="Helvetica" w:cs="BILLOB+ArialNarrow-Bold"/>
          <w:color w:val="000000"/>
          <w:szCs w:val="28"/>
        </w:rPr>
        <w:t xml:space="preserve">.  Overall, we estimate that </w:t>
      </w:r>
      <w:r>
        <w:rPr>
          <w:rFonts w:ascii="Helvetica" w:eastAsia="BILLOB+ArialNarrow-Bold" w:hAnsi="Helvetica" w:cs="BILLOB+ArialNarrow-Bold"/>
          <w:color w:val="000000"/>
          <w:szCs w:val="28"/>
        </w:rPr>
        <w:t>NEW WFIRST</w:t>
      </w:r>
      <w:r w:rsidRPr="00533D9B">
        <w:rPr>
          <w:rFonts w:ascii="Helvetica" w:eastAsia="BILLOB+ArialNarrow-Bold" w:hAnsi="Helvetica" w:cs="BILLOB+ArialNarrow-Bold"/>
          <w:color w:val="000000"/>
          <w:szCs w:val="28"/>
        </w:rPr>
        <w:t xml:space="preserve"> will detect ~1.6 times more planets, with yields are a factor of 30-40% larger for the high-mass planets increasing up to a factor of ~3 times larger for Mars-mass planets.  The dramatic increase in the yields of the lowest-mass planets simply reflects the fact that these planets are near the edge of the mission sensitivity for DRM1.  This further suggests that </w:t>
      </w:r>
      <w:r>
        <w:rPr>
          <w:rFonts w:ascii="Helvetica" w:eastAsia="BILLOB+ArialNarrow-Bold" w:hAnsi="Helvetica" w:cs="BILLOB+ArialNarrow-Bold"/>
          <w:color w:val="000000"/>
          <w:szCs w:val="28"/>
        </w:rPr>
        <w:t>NEW WFIRST</w:t>
      </w:r>
      <w:r w:rsidRPr="00533D9B">
        <w:rPr>
          <w:rFonts w:ascii="Helvetica" w:eastAsia="BILLOB+ArialNarrow-Bold" w:hAnsi="Helvetica" w:cs="BILLOB+ArialNarrow-Bold"/>
          <w:color w:val="000000"/>
          <w:szCs w:val="28"/>
        </w:rPr>
        <w:t xml:space="preserve"> may have significant sensitivity to other classes of planets that were just beyond the sensitivity for DRM1, e.g., very small separation planets and habitable planets.</w:t>
      </w:r>
    </w:p>
    <w:p w:rsidR="00C773D8" w:rsidRPr="00533D9B" w:rsidRDefault="00C773D8" w:rsidP="00C773D8">
      <w:pPr>
        <w:pStyle w:val="ListParagraph"/>
        <w:ind w:left="360"/>
        <w:jc w:val="both"/>
        <w:rPr>
          <w:rFonts w:ascii="Helvetica" w:hAnsi="Helvetica"/>
          <w:sz w:val="22"/>
          <w:szCs w:val="28"/>
        </w:rPr>
      </w:pPr>
    </w:p>
    <w:p w:rsidR="00DC5720" w:rsidRPr="00DC5720" w:rsidRDefault="00DC5720" w:rsidP="00741B8D">
      <w:pPr>
        <w:pStyle w:val="ListParagraph"/>
        <w:ind w:left="360"/>
        <w:jc w:val="both"/>
        <w:rPr>
          <w:rFonts w:ascii="Helvetica" w:hAnsi="Helvetica"/>
          <w:szCs w:val="28"/>
        </w:rPr>
      </w:pPr>
    </w:p>
    <w:p w:rsidR="00533D9B" w:rsidRPr="00C742DE" w:rsidRDefault="00533D9B" w:rsidP="00741B8D">
      <w:pPr>
        <w:jc w:val="both"/>
        <w:rPr>
          <w:rFonts w:ascii="Helvetica" w:hAnsi="Helvetica"/>
          <w:szCs w:val="28"/>
        </w:rPr>
      </w:pPr>
    </w:p>
    <w:p w:rsidR="00533D9B" w:rsidRDefault="009D77D2" w:rsidP="00533D9B">
      <w:pPr>
        <w:pStyle w:val="ListParagraph"/>
        <w:ind w:left="360"/>
        <w:rPr>
          <w:rFonts w:ascii="Helvetica" w:eastAsia="BILLOB+ArialNarrow-Bold" w:hAnsi="Helvetica" w:cs="BILLOB+ArialNarrow-Bold"/>
          <w:color w:val="000000"/>
          <w:szCs w:val="28"/>
        </w:rPr>
      </w:pPr>
      <w:r>
        <w:rPr>
          <w:rFonts w:ascii="Helvetica" w:eastAsia="BILLOB+ArialNarrow-Bold" w:hAnsi="Helvetica" w:cs="BILLOB+ArialNarrow-Bold"/>
          <w:color w:val="000000"/>
          <w:szCs w:val="28"/>
        </w:rPr>
        <w:t>Table 2: Comparison of pla</w:t>
      </w:r>
      <w:r w:rsidR="00741B8D">
        <w:rPr>
          <w:rFonts w:ascii="Helvetica" w:eastAsia="BILLOB+ArialNarrow-Bold" w:hAnsi="Helvetica" w:cs="BILLOB+ArialNarrow-Bold"/>
          <w:color w:val="000000"/>
          <w:szCs w:val="28"/>
        </w:rPr>
        <w:t xml:space="preserve">net yield with SDT DRM1 and NEW </w:t>
      </w:r>
      <w:r>
        <w:rPr>
          <w:rFonts w:ascii="Helvetica" w:eastAsia="BILLOB+ArialNarrow-Bold" w:hAnsi="Helvetica" w:cs="BILLOB+ArialNarrow-Bold"/>
          <w:color w:val="000000"/>
          <w:szCs w:val="28"/>
        </w:rPr>
        <w:t>WFIRST</w:t>
      </w:r>
    </w:p>
    <w:p w:rsidR="00533D9B" w:rsidRPr="00DC5720" w:rsidRDefault="00533D9B" w:rsidP="00533D9B">
      <w:pPr>
        <w:pStyle w:val="ListParagraph"/>
        <w:ind w:left="0"/>
        <w:rPr>
          <w:rFonts w:ascii="Helvetica" w:hAnsi="Helvetica"/>
          <w:szCs w:val="28"/>
        </w:rPr>
      </w:pPr>
    </w:p>
    <w:tbl>
      <w:tblPr>
        <w:tblW w:w="0" w:type="auto"/>
        <w:tblInd w:w="108" w:type="dxa"/>
        <w:tblBorders>
          <w:top w:val="single" w:sz="2" w:space="0" w:color="000001"/>
          <w:left w:val="single" w:sz="2" w:space="0" w:color="000001"/>
          <w:bottom w:val="single" w:sz="2" w:space="0" w:color="000001"/>
        </w:tblBorders>
        <w:tblCellMar>
          <w:left w:w="10" w:type="dxa"/>
          <w:right w:w="10" w:type="dxa"/>
        </w:tblCellMar>
        <w:tblLook w:val="04A0"/>
      </w:tblPr>
      <w:tblGrid>
        <w:gridCol w:w="3528"/>
        <w:gridCol w:w="3744"/>
        <w:gridCol w:w="1872"/>
      </w:tblGrid>
      <w:tr w:rsidR="00533D9B" w:rsidRPr="00DC5720">
        <w:tc>
          <w:tcPr>
            <w:tcW w:w="3528" w:type="dxa"/>
            <w:tcBorders>
              <w:top w:val="single" w:sz="2" w:space="0" w:color="000001"/>
              <w:left w:val="single" w:sz="2" w:space="0" w:color="000001"/>
              <w:bottom w:val="single" w:sz="2" w:space="0" w:color="000001"/>
            </w:tcBorders>
            <w:shd w:val="clear" w:color="auto" w:fill="FFFFFF"/>
            <w:tcMar>
              <w:top w:w="0" w:type="dxa"/>
              <w:left w:w="108" w:type="dxa"/>
              <w:bottom w:w="0" w:type="dxa"/>
              <w:right w:w="108" w:type="dxa"/>
            </w:tcMar>
          </w:tcPr>
          <w:p w:rsidR="00533D9B" w:rsidRPr="00DC5720" w:rsidRDefault="00533D9B" w:rsidP="00DC5720">
            <w:pPr>
              <w:pStyle w:val="TableContents"/>
              <w:rPr>
                <w:rFonts w:ascii="Helvetica" w:hAnsi="Helvetica"/>
                <w:szCs w:val="28"/>
              </w:rPr>
            </w:pPr>
            <w:r w:rsidRPr="00DC5720">
              <w:rPr>
                <w:rFonts w:ascii="Helvetica" w:hAnsi="Helvetica"/>
                <w:szCs w:val="28"/>
              </w:rPr>
              <w:t>M/</w:t>
            </w:r>
            <w:proofErr w:type="spellStart"/>
            <w:r w:rsidRPr="00DC5720">
              <w:rPr>
                <w:rFonts w:ascii="Helvetica" w:hAnsi="Helvetica"/>
                <w:szCs w:val="28"/>
              </w:rPr>
              <w:t>M</w:t>
            </w:r>
            <w:r w:rsidRPr="00DC5720">
              <w:rPr>
                <w:rFonts w:ascii="Helvetica" w:hAnsi="Helvetica"/>
                <w:szCs w:val="28"/>
                <w:vertAlign w:val="subscript"/>
              </w:rPr>
              <w:t>Earth</w:t>
            </w:r>
            <w:proofErr w:type="spellEnd"/>
          </w:p>
        </w:tc>
        <w:tc>
          <w:tcPr>
            <w:tcW w:w="3744" w:type="dxa"/>
            <w:tcBorders>
              <w:top w:val="single" w:sz="2" w:space="0" w:color="000001"/>
              <w:left w:val="single" w:sz="2" w:space="0" w:color="000001"/>
              <w:bottom w:val="single" w:sz="2" w:space="0" w:color="000001"/>
            </w:tcBorders>
            <w:shd w:val="clear" w:color="auto" w:fill="FFFFFF"/>
            <w:tcMar>
              <w:top w:w="0" w:type="dxa"/>
              <w:left w:w="108" w:type="dxa"/>
              <w:bottom w:w="0" w:type="dxa"/>
              <w:right w:w="108" w:type="dxa"/>
            </w:tcMar>
          </w:tcPr>
          <w:p w:rsidR="00533D9B" w:rsidRPr="00DC5720" w:rsidRDefault="00533D9B">
            <w:pPr>
              <w:pStyle w:val="TableContents"/>
              <w:rPr>
                <w:rFonts w:ascii="Helvetica" w:hAnsi="Helvetica"/>
                <w:szCs w:val="28"/>
              </w:rPr>
            </w:pPr>
            <w:r w:rsidRPr="00DC5720">
              <w:rPr>
                <w:rFonts w:ascii="Helvetica" w:hAnsi="Helvetica"/>
                <w:szCs w:val="28"/>
              </w:rPr>
              <w:t>DRM1</w:t>
            </w:r>
          </w:p>
        </w:tc>
        <w:tc>
          <w:tcPr>
            <w:tcW w:w="1872" w:type="dxa"/>
            <w:tcBorders>
              <w:top w:val="single" w:sz="2" w:space="0" w:color="000001"/>
              <w:left w:val="single" w:sz="2" w:space="0" w:color="000001"/>
              <w:bottom w:val="single" w:sz="2" w:space="0" w:color="000001"/>
              <w:right w:val="single" w:sz="2" w:space="0" w:color="000001"/>
            </w:tcBorders>
            <w:shd w:val="clear" w:color="auto" w:fill="FFFFFF"/>
            <w:tcMar>
              <w:top w:w="0" w:type="dxa"/>
              <w:left w:w="108" w:type="dxa"/>
              <w:bottom w:w="0" w:type="dxa"/>
              <w:right w:w="108" w:type="dxa"/>
            </w:tcMar>
          </w:tcPr>
          <w:p w:rsidR="00533D9B" w:rsidRPr="00DC5720" w:rsidRDefault="004D56D7">
            <w:pPr>
              <w:pStyle w:val="TableContents"/>
              <w:rPr>
                <w:rFonts w:ascii="Helvetica" w:hAnsi="Helvetica"/>
                <w:szCs w:val="28"/>
              </w:rPr>
            </w:pPr>
            <w:r>
              <w:rPr>
                <w:rFonts w:ascii="Helvetica" w:hAnsi="Helvetica"/>
                <w:szCs w:val="28"/>
              </w:rPr>
              <w:t xml:space="preserve">NEW </w:t>
            </w:r>
            <w:r w:rsidR="009D77D2">
              <w:rPr>
                <w:rFonts w:ascii="Helvetica" w:hAnsi="Helvetica"/>
                <w:szCs w:val="28"/>
              </w:rPr>
              <w:t>WFIRST</w:t>
            </w:r>
          </w:p>
        </w:tc>
      </w:tr>
      <w:tr w:rsidR="00533D9B" w:rsidRPr="00DC5720">
        <w:tc>
          <w:tcPr>
            <w:tcW w:w="3528" w:type="dxa"/>
            <w:tcBorders>
              <w:left w:val="single" w:sz="2" w:space="0" w:color="000001"/>
              <w:bottom w:val="single" w:sz="2" w:space="0" w:color="000001"/>
            </w:tcBorders>
            <w:shd w:val="clear" w:color="auto" w:fill="FFFFFF"/>
            <w:tcMar>
              <w:top w:w="0" w:type="dxa"/>
              <w:left w:w="108" w:type="dxa"/>
              <w:bottom w:w="0" w:type="dxa"/>
              <w:right w:w="108" w:type="dxa"/>
            </w:tcMar>
          </w:tcPr>
          <w:p w:rsidR="00533D9B" w:rsidRPr="00DC5720" w:rsidRDefault="00533D9B">
            <w:pPr>
              <w:pStyle w:val="TableContents"/>
              <w:rPr>
                <w:rFonts w:ascii="Helvetica" w:hAnsi="Helvetica"/>
                <w:szCs w:val="28"/>
              </w:rPr>
            </w:pPr>
            <w:r w:rsidRPr="00DC5720">
              <w:rPr>
                <w:rFonts w:ascii="Helvetica" w:hAnsi="Helvetica"/>
                <w:szCs w:val="28"/>
              </w:rPr>
              <w:t>0.1</w:t>
            </w:r>
          </w:p>
        </w:tc>
        <w:tc>
          <w:tcPr>
            <w:tcW w:w="3744" w:type="dxa"/>
            <w:tcBorders>
              <w:left w:val="single" w:sz="2" w:space="0" w:color="000001"/>
              <w:bottom w:val="single" w:sz="2" w:space="0" w:color="000001"/>
            </w:tcBorders>
            <w:shd w:val="clear" w:color="auto" w:fill="FFFFFF"/>
            <w:tcMar>
              <w:top w:w="0" w:type="dxa"/>
              <w:left w:w="108" w:type="dxa"/>
              <w:bottom w:w="0" w:type="dxa"/>
              <w:right w:w="108" w:type="dxa"/>
            </w:tcMar>
          </w:tcPr>
          <w:p w:rsidR="00533D9B" w:rsidRPr="00DC5720" w:rsidRDefault="00533D9B">
            <w:pPr>
              <w:pStyle w:val="TableContents"/>
              <w:rPr>
                <w:rFonts w:ascii="Helvetica" w:hAnsi="Helvetica"/>
                <w:szCs w:val="28"/>
              </w:rPr>
            </w:pPr>
            <w:r w:rsidRPr="00DC5720">
              <w:rPr>
                <w:rFonts w:ascii="Helvetica" w:hAnsi="Helvetica"/>
                <w:szCs w:val="28"/>
              </w:rPr>
              <w:t>30</w:t>
            </w:r>
          </w:p>
        </w:tc>
        <w:tc>
          <w:tcPr>
            <w:tcW w:w="1872" w:type="dxa"/>
            <w:tcBorders>
              <w:left w:val="single" w:sz="2" w:space="0" w:color="000001"/>
              <w:bottom w:val="single" w:sz="2" w:space="0" w:color="000001"/>
              <w:right w:val="single" w:sz="2" w:space="0" w:color="000001"/>
            </w:tcBorders>
            <w:shd w:val="clear" w:color="auto" w:fill="FFFFFF"/>
            <w:tcMar>
              <w:top w:w="0" w:type="dxa"/>
              <w:left w:w="108" w:type="dxa"/>
              <w:bottom w:w="0" w:type="dxa"/>
              <w:right w:w="108" w:type="dxa"/>
            </w:tcMar>
          </w:tcPr>
          <w:p w:rsidR="00533D9B" w:rsidRPr="00DC5720" w:rsidRDefault="00533D9B">
            <w:pPr>
              <w:pStyle w:val="TableContents"/>
              <w:rPr>
                <w:rFonts w:ascii="Helvetica" w:hAnsi="Helvetica"/>
                <w:szCs w:val="28"/>
              </w:rPr>
            </w:pPr>
            <w:r w:rsidRPr="00DC5720">
              <w:rPr>
                <w:rFonts w:ascii="Helvetica" w:hAnsi="Helvetica"/>
                <w:szCs w:val="28"/>
              </w:rPr>
              <w:t>82</w:t>
            </w:r>
          </w:p>
        </w:tc>
      </w:tr>
      <w:tr w:rsidR="00533D9B" w:rsidRPr="00DC5720">
        <w:tc>
          <w:tcPr>
            <w:tcW w:w="3528" w:type="dxa"/>
            <w:tcBorders>
              <w:left w:val="single" w:sz="2" w:space="0" w:color="000001"/>
              <w:bottom w:val="single" w:sz="2" w:space="0" w:color="000001"/>
            </w:tcBorders>
            <w:shd w:val="clear" w:color="auto" w:fill="FFFFFF"/>
            <w:tcMar>
              <w:top w:w="0" w:type="dxa"/>
              <w:left w:w="108" w:type="dxa"/>
              <w:bottom w:w="0" w:type="dxa"/>
              <w:right w:w="108" w:type="dxa"/>
            </w:tcMar>
          </w:tcPr>
          <w:p w:rsidR="00533D9B" w:rsidRPr="00DC5720" w:rsidRDefault="00533D9B">
            <w:pPr>
              <w:pStyle w:val="TableContents"/>
              <w:rPr>
                <w:rFonts w:ascii="Helvetica" w:hAnsi="Helvetica"/>
                <w:szCs w:val="28"/>
              </w:rPr>
            </w:pPr>
            <w:r w:rsidRPr="00DC5720">
              <w:rPr>
                <w:rFonts w:ascii="Helvetica" w:hAnsi="Helvetica"/>
                <w:szCs w:val="28"/>
              </w:rPr>
              <w:t>1</w:t>
            </w:r>
          </w:p>
        </w:tc>
        <w:tc>
          <w:tcPr>
            <w:tcW w:w="3744" w:type="dxa"/>
            <w:tcBorders>
              <w:left w:val="single" w:sz="2" w:space="0" w:color="000001"/>
              <w:bottom w:val="single" w:sz="2" w:space="0" w:color="000001"/>
            </w:tcBorders>
            <w:shd w:val="clear" w:color="auto" w:fill="FFFFFF"/>
            <w:tcMar>
              <w:top w:w="0" w:type="dxa"/>
              <w:left w:w="108" w:type="dxa"/>
              <w:bottom w:w="0" w:type="dxa"/>
              <w:right w:w="108" w:type="dxa"/>
            </w:tcMar>
          </w:tcPr>
          <w:p w:rsidR="00533D9B" w:rsidRPr="00DC5720" w:rsidRDefault="00533D9B">
            <w:pPr>
              <w:pStyle w:val="TableContents"/>
              <w:rPr>
                <w:rFonts w:ascii="Helvetica" w:hAnsi="Helvetica"/>
                <w:szCs w:val="28"/>
              </w:rPr>
            </w:pPr>
            <w:r w:rsidRPr="00DC5720">
              <w:rPr>
                <w:rFonts w:ascii="Helvetica" w:hAnsi="Helvetica"/>
                <w:szCs w:val="28"/>
              </w:rPr>
              <w:t>239</w:t>
            </w:r>
          </w:p>
        </w:tc>
        <w:tc>
          <w:tcPr>
            <w:tcW w:w="1872" w:type="dxa"/>
            <w:tcBorders>
              <w:left w:val="single" w:sz="2" w:space="0" w:color="000001"/>
              <w:bottom w:val="single" w:sz="2" w:space="0" w:color="000001"/>
              <w:right w:val="single" w:sz="2" w:space="0" w:color="000001"/>
            </w:tcBorders>
            <w:shd w:val="clear" w:color="auto" w:fill="FFFFFF"/>
            <w:tcMar>
              <w:top w:w="0" w:type="dxa"/>
              <w:left w:w="108" w:type="dxa"/>
              <w:bottom w:w="0" w:type="dxa"/>
              <w:right w:w="108" w:type="dxa"/>
            </w:tcMar>
          </w:tcPr>
          <w:p w:rsidR="00533D9B" w:rsidRPr="00DC5720" w:rsidRDefault="00533D9B">
            <w:pPr>
              <w:pStyle w:val="TableContents"/>
              <w:rPr>
                <w:rFonts w:ascii="Helvetica" w:hAnsi="Helvetica"/>
                <w:szCs w:val="28"/>
              </w:rPr>
            </w:pPr>
            <w:r w:rsidRPr="00DC5720">
              <w:rPr>
                <w:rFonts w:ascii="Helvetica" w:hAnsi="Helvetica"/>
                <w:szCs w:val="28"/>
              </w:rPr>
              <w:t>379</w:t>
            </w:r>
          </w:p>
        </w:tc>
      </w:tr>
      <w:tr w:rsidR="00533D9B" w:rsidRPr="00DC5720">
        <w:tc>
          <w:tcPr>
            <w:tcW w:w="3528" w:type="dxa"/>
            <w:tcBorders>
              <w:left w:val="single" w:sz="2" w:space="0" w:color="000001"/>
              <w:bottom w:val="single" w:sz="2" w:space="0" w:color="000001"/>
            </w:tcBorders>
            <w:shd w:val="clear" w:color="auto" w:fill="FFFFFF"/>
            <w:tcMar>
              <w:top w:w="0" w:type="dxa"/>
              <w:left w:w="108" w:type="dxa"/>
              <w:bottom w:w="0" w:type="dxa"/>
              <w:right w:w="108" w:type="dxa"/>
            </w:tcMar>
          </w:tcPr>
          <w:p w:rsidR="00533D9B" w:rsidRPr="00DC5720" w:rsidRDefault="00533D9B">
            <w:pPr>
              <w:pStyle w:val="TableContents"/>
              <w:rPr>
                <w:rFonts w:ascii="Helvetica" w:hAnsi="Helvetica"/>
                <w:szCs w:val="28"/>
              </w:rPr>
            </w:pPr>
            <w:r w:rsidRPr="00DC5720">
              <w:rPr>
                <w:rFonts w:ascii="Helvetica" w:hAnsi="Helvetica"/>
                <w:szCs w:val="28"/>
              </w:rPr>
              <w:t>10</w:t>
            </w:r>
          </w:p>
        </w:tc>
        <w:tc>
          <w:tcPr>
            <w:tcW w:w="3744" w:type="dxa"/>
            <w:tcBorders>
              <w:left w:val="single" w:sz="2" w:space="0" w:color="000001"/>
              <w:bottom w:val="single" w:sz="2" w:space="0" w:color="000001"/>
            </w:tcBorders>
            <w:shd w:val="clear" w:color="auto" w:fill="FFFFFF"/>
            <w:tcMar>
              <w:top w:w="0" w:type="dxa"/>
              <w:left w:w="108" w:type="dxa"/>
              <w:bottom w:w="0" w:type="dxa"/>
              <w:right w:w="108" w:type="dxa"/>
            </w:tcMar>
          </w:tcPr>
          <w:p w:rsidR="00533D9B" w:rsidRPr="00DC5720" w:rsidRDefault="00533D9B">
            <w:pPr>
              <w:pStyle w:val="TableContents"/>
              <w:rPr>
                <w:rFonts w:ascii="Helvetica" w:hAnsi="Helvetica"/>
                <w:szCs w:val="28"/>
              </w:rPr>
            </w:pPr>
            <w:r w:rsidRPr="00DC5720">
              <w:rPr>
                <w:rFonts w:ascii="Helvetica" w:hAnsi="Helvetica"/>
                <w:szCs w:val="28"/>
              </w:rPr>
              <w:t>794</w:t>
            </w:r>
          </w:p>
        </w:tc>
        <w:tc>
          <w:tcPr>
            <w:tcW w:w="1872" w:type="dxa"/>
            <w:tcBorders>
              <w:left w:val="single" w:sz="2" w:space="0" w:color="000001"/>
              <w:bottom w:val="single" w:sz="2" w:space="0" w:color="000001"/>
              <w:right w:val="single" w:sz="2" w:space="0" w:color="000001"/>
            </w:tcBorders>
            <w:shd w:val="clear" w:color="auto" w:fill="FFFFFF"/>
            <w:tcMar>
              <w:top w:w="0" w:type="dxa"/>
              <w:left w:w="108" w:type="dxa"/>
              <w:bottom w:w="0" w:type="dxa"/>
              <w:right w:w="108" w:type="dxa"/>
            </w:tcMar>
          </w:tcPr>
          <w:p w:rsidR="00533D9B" w:rsidRPr="00DC5720" w:rsidRDefault="00533D9B">
            <w:pPr>
              <w:pStyle w:val="TableContents"/>
              <w:rPr>
                <w:rFonts w:ascii="Helvetica" w:hAnsi="Helvetica"/>
                <w:szCs w:val="28"/>
              </w:rPr>
            </w:pPr>
            <w:r w:rsidRPr="00DC5720">
              <w:rPr>
                <w:rFonts w:ascii="Helvetica" w:hAnsi="Helvetica"/>
                <w:szCs w:val="28"/>
              </w:rPr>
              <w:t>1322</w:t>
            </w:r>
          </w:p>
        </w:tc>
      </w:tr>
      <w:tr w:rsidR="00533D9B" w:rsidRPr="00DC5720">
        <w:tc>
          <w:tcPr>
            <w:tcW w:w="3528" w:type="dxa"/>
            <w:tcBorders>
              <w:left w:val="single" w:sz="2" w:space="0" w:color="000001"/>
              <w:bottom w:val="single" w:sz="2" w:space="0" w:color="000001"/>
            </w:tcBorders>
            <w:shd w:val="clear" w:color="auto" w:fill="FFFFFF"/>
            <w:tcMar>
              <w:top w:w="0" w:type="dxa"/>
              <w:left w:w="108" w:type="dxa"/>
              <w:bottom w:w="0" w:type="dxa"/>
              <w:right w:w="108" w:type="dxa"/>
            </w:tcMar>
          </w:tcPr>
          <w:p w:rsidR="00533D9B" w:rsidRPr="00DC5720" w:rsidRDefault="00533D9B">
            <w:pPr>
              <w:pStyle w:val="TableContents"/>
              <w:rPr>
                <w:rFonts w:ascii="Helvetica" w:hAnsi="Helvetica"/>
                <w:szCs w:val="28"/>
              </w:rPr>
            </w:pPr>
            <w:r w:rsidRPr="00DC5720">
              <w:rPr>
                <w:rFonts w:ascii="Helvetica" w:hAnsi="Helvetica"/>
                <w:szCs w:val="28"/>
              </w:rPr>
              <w:t>100</w:t>
            </w:r>
          </w:p>
        </w:tc>
        <w:tc>
          <w:tcPr>
            <w:tcW w:w="3744" w:type="dxa"/>
            <w:tcBorders>
              <w:left w:val="single" w:sz="2" w:space="0" w:color="000001"/>
              <w:bottom w:val="single" w:sz="2" w:space="0" w:color="000001"/>
            </w:tcBorders>
            <w:shd w:val="clear" w:color="auto" w:fill="FFFFFF"/>
            <w:tcMar>
              <w:top w:w="0" w:type="dxa"/>
              <w:left w:w="108" w:type="dxa"/>
              <w:bottom w:w="0" w:type="dxa"/>
              <w:right w:w="108" w:type="dxa"/>
            </w:tcMar>
          </w:tcPr>
          <w:p w:rsidR="00533D9B" w:rsidRPr="00DC5720" w:rsidRDefault="00533D9B">
            <w:pPr>
              <w:pStyle w:val="TableContents"/>
              <w:rPr>
                <w:rFonts w:ascii="Helvetica" w:hAnsi="Helvetica"/>
                <w:szCs w:val="28"/>
              </w:rPr>
            </w:pPr>
            <w:r w:rsidRPr="00DC5720">
              <w:rPr>
                <w:rFonts w:ascii="Helvetica" w:hAnsi="Helvetica"/>
                <w:szCs w:val="28"/>
              </w:rPr>
              <w:t>630</w:t>
            </w:r>
          </w:p>
        </w:tc>
        <w:tc>
          <w:tcPr>
            <w:tcW w:w="1872" w:type="dxa"/>
            <w:tcBorders>
              <w:left w:val="single" w:sz="2" w:space="0" w:color="000001"/>
              <w:bottom w:val="single" w:sz="2" w:space="0" w:color="000001"/>
              <w:right w:val="single" w:sz="2" w:space="0" w:color="000001"/>
            </w:tcBorders>
            <w:shd w:val="clear" w:color="auto" w:fill="FFFFFF"/>
            <w:tcMar>
              <w:top w:w="0" w:type="dxa"/>
              <w:left w:w="108" w:type="dxa"/>
              <w:bottom w:w="0" w:type="dxa"/>
              <w:right w:w="108" w:type="dxa"/>
            </w:tcMar>
          </w:tcPr>
          <w:p w:rsidR="00533D9B" w:rsidRPr="00DC5720" w:rsidRDefault="00533D9B">
            <w:pPr>
              <w:pStyle w:val="TableContents"/>
              <w:rPr>
                <w:rFonts w:ascii="Helvetica" w:hAnsi="Helvetica"/>
                <w:szCs w:val="28"/>
              </w:rPr>
            </w:pPr>
            <w:r w:rsidRPr="00DC5720">
              <w:rPr>
                <w:rFonts w:ascii="Helvetica" w:hAnsi="Helvetica"/>
                <w:szCs w:val="28"/>
              </w:rPr>
              <w:t>1067</w:t>
            </w:r>
          </w:p>
        </w:tc>
      </w:tr>
      <w:tr w:rsidR="00533D9B" w:rsidRPr="00DC5720">
        <w:tc>
          <w:tcPr>
            <w:tcW w:w="3528" w:type="dxa"/>
            <w:tcBorders>
              <w:left w:val="single" w:sz="2" w:space="0" w:color="000001"/>
              <w:bottom w:val="single" w:sz="2" w:space="0" w:color="000001"/>
            </w:tcBorders>
            <w:shd w:val="clear" w:color="auto" w:fill="FFFFFF"/>
            <w:tcMar>
              <w:top w:w="0" w:type="dxa"/>
              <w:left w:w="108" w:type="dxa"/>
              <w:bottom w:w="0" w:type="dxa"/>
              <w:right w:w="108" w:type="dxa"/>
            </w:tcMar>
          </w:tcPr>
          <w:p w:rsidR="00533D9B" w:rsidRPr="00DC5720" w:rsidRDefault="00533D9B">
            <w:pPr>
              <w:pStyle w:val="TableContents"/>
              <w:rPr>
                <w:rFonts w:ascii="Helvetica" w:hAnsi="Helvetica"/>
                <w:szCs w:val="28"/>
              </w:rPr>
            </w:pPr>
            <w:r w:rsidRPr="00DC5720">
              <w:rPr>
                <w:rFonts w:ascii="Helvetica" w:hAnsi="Helvetica"/>
                <w:szCs w:val="28"/>
              </w:rPr>
              <w:t>1000</w:t>
            </w:r>
          </w:p>
        </w:tc>
        <w:tc>
          <w:tcPr>
            <w:tcW w:w="3744" w:type="dxa"/>
            <w:tcBorders>
              <w:left w:val="single" w:sz="2" w:space="0" w:color="000001"/>
              <w:bottom w:val="single" w:sz="2" w:space="0" w:color="000001"/>
            </w:tcBorders>
            <w:shd w:val="clear" w:color="auto" w:fill="FFFFFF"/>
            <w:tcMar>
              <w:top w:w="0" w:type="dxa"/>
              <w:left w:w="108" w:type="dxa"/>
              <w:bottom w:w="0" w:type="dxa"/>
              <w:right w:w="108" w:type="dxa"/>
            </w:tcMar>
          </w:tcPr>
          <w:p w:rsidR="00533D9B" w:rsidRPr="00DC5720" w:rsidRDefault="00533D9B">
            <w:pPr>
              <w:pStyle w:val="TableContents"/>
              <w:rPr>
                <w:rFonts w:ascii="Helvetica" w:hAnsi="Helvetica"/>
                <w:szCs w:val="28"/>
              </w:rPr>
            </w:pPr>
            <w:r w:rsidRPr="00DC5720">
              <w:rPr>
                <w:rFonts w:ascii="Helvetica" w:hAnsi="Helvetica"/>
                <w:szCs w:val="28"/>
              </w:rPr>
              <w:t>367</w:t>
            </w:r>
          </w:p>
        </w:tc>
        <w:tc>
          <w:tcPr>
            <w:tcW w:w="1872" w:type="dxa"/>
            <w:tcBorders>
              <w:left w:val="single" w:sz="2" w:space="0" w:color="000001"/>
              <w:bottom w:val="single" w:sz="2" w:space="0" w:color="000001"/>
              <w:right w:val="single" w:sz="2" w:space="0" w:color="000001"/>
            </w:tcBorders>
            <w:shd w:val="clear" w:color="auto" w:fill="FFFFFF"/>
            <w:tcMar>
              <w:top w:w="0" w:type="dxa"/>
              <w:left w:w="108" w:type="dxa"/>
              <w:bottom w:w="0" w:type="dxa"/>
              <w:right w:w="108" w:type="dxa"/>
            </w:tcMar>
          </w:tcPr>
          <w:p w:rsidR="00533D9B" w:rsidRPr="00DC5720" w:rsidRDefault="00533D9B">
            <w:pPr>
              <w:pStyle w:val="TableContents"/>
              <w:rPr>
                <w:rFonts w:ascii="Helvetica" w:hAnsi="Helvetica"/>
                <w:szCs w:val="28"/>
              </w:rPr>
            </w:pPr>
            <w:r w:rsidRPr="00DC5720">
              <w:rPr>
                <w:rFonts w:ascii="Helvetica" w:hAnsi="Helvetica"/>
                <w:szCs w:val="28"/>
              </w:rPr>
              <w:t>509</w:t>
            </w:r>
          </w:p>
        </w:tc>
      </w:tr>
      <w:tr w:rsidR="00533D9B" w:rsidRPr="00DC5720">
        <w:tc>
          <w:tcPr>
            <w:tcW w:w="3528" w:type="dxa"/>
            <w:tcBorders>
              <w:left w:val="single" w:sz="2" w:space="0" w:color="000001"/>
              <w:bottom w:val="single" w:sz="2" w:space="0" w:color="000001"/>
            </w:tcBorders>
            <w:shd w:val="clear" w:color="auto" w:fill="FFFFFF"/>
            <w:tcMar>
              <w:top w:w="0" w:type="dxa"/>
              <w:left w:w="108" w:type="dxa"/>
              <w:bottom w:w="0" w:type="dxa"/>
              <w:right w:w="108" w:type="dxa"/>
            </w:tcMar>
          </w:tcPr>
          <w:p w:rsidR="00533D9B" w:rsidRPr="00DC5720" w:rsidRDefault="00533D9B">
            <w:pPr>
              <w:pStyle w:val="TableContents"/>
              <w:rPr>
                <w:rFonts w:ascii="Helvetica" w:hAnsi="Helvetica"/>
                <w:szCs w:val="28"/>
              </w:rPr>
            </w:pPr>
            <w:r w:rsidRPr="00DC5720">
              <w:rPr>
                <w:rFonts w:ascii="Helvetica" w:hAnsi="Helvetica"/>
                <w:szCs w:val="28"/>
              </w:rPr>
              <w:t>10,000</w:t>
            </w:r>
          </w:p>
        </w:tc>
        <w:tc>
          <w:tcPr>
            <w:tcW w:w="3744" w:type="dxa"/>
            <w:tcBorders>
              <w:left w:val="single" w:sz="2" w:space="0" w:color="000001"/>
              <w:bottom w:val="single" w:sz="2" w:space="0" w:color="000001"/>
            </w:tcBorders>
            <w:shd w:val="clear" w:color="auto" w:fill="FFFFFF"/>
            <w:tcMar>
              <w:top w:w="0" w:type="dxa"/>
              <w:left w:w="108" w:type="dxa"/>
              <w:bottom w:w="0" w:type="dxa"/>
              <w:right w:w="108" w:type="dxa"/>
            </w:tcMar>
          </w:tcPr>
          <w:p w:rsidR="00533D9B" w:rsidRPr="00DC5720" w:rsidRDefault="00533D9B">
            <w:pPr>
              <w:pStyle w:val="TableContents"/>
              <w:rPr>
                <w:rFonts w:ascii="Helvetica" w:hAnsi="Helvetica"/>
                <w:szCs w:val="28"/>
              </w:rPr>
            </w:pPr>
            <w:r w:rsidRPr="00DC5720">
              <w:rPr>
                <w:rFonts w:ascii="Helvetica" w:hAnsi="Helvetica"/>
                <w:szCs w:val="28"/>
              </w:rPr>
              <w:t>160</w:t>
            </w:r>
          </w:p>
        </w:tc>
        <w:tc>
          <w:tcPr>
            <w:tcW w:w="1872" w:type="dxa"/>
            <w:tcBorders>
              <w:left w:val="single" w:sz="2" w:space="0" w:color="000001"/>
              <w:bottom w:val="single" w:sz="2" w:space="0" w:color="000001"/>
              <w:right w:val="single" w:sz="2" w:space="0" w:color="000001"/>
            </w:tcBorders>
            <w:shd w:val="clear" w:color="auto" w:fill="FFFFFF"/>
            <w:tcMar>
              <w:top w:w="0" w:type="dxa"/>
              <w:left w:w="108" w:type="dxa"/>
              <w:bottom w:w="0" w:type="dxa"/>
              <w:right w:w="108" w:type="dxa"/>
            </w:tcMar>
          </w:tcPr>
          <w:p w:rsidR="00533D9B" w:rsidRPr="00DC5720" w:rsidRDefault="00533D9B">
            <w:pPr>
              <w:pStyle w:val="TableContents"/>
              <w:rPr>
                <w:rFonts w:ascii="Helvetica" w:hAnsi="Helvetica"/>
                <w:szCs w:val="28"/>
              </w:rPr>
            </w:pPr>
            <w:r w:rsidRPr="00DC5720">
              <w:rPr>
                <w:rFonts w:ascii="Helvetica" w:hAnsi="Helvetica"/>
                <w:szCs w:val="28"/>
              </w:rPr>
              <w:t>205</w:t>
            </w:r>
          </w:p>
        </w:tc>
      </w:tr>
      <w:tr w:rsidR="00533D9B" w:rsidRPr="00DC5720">
        <w:tc>
          <w:tcPr>
            <w:tcW w:w="3528" w:type="dxa"/>
            <w:tcBorders>
              <w:left w:val="single" w:sz="2" w:space="0" w:color="000001"/>
              <w:bottom w:val="single" w:sz="2" w:space="0" w:color="000001"/>
            </w:tcBorders>
            <w:shd w:val="clear" w:color="auto" w:fill="FFFFFF"/>
            <w:tcMar>
              <w:top w:w="0" w:type="dxa"/>
              <w:left w:w="108" w:type="dxa"/>
              <w:bottom w:w="0" w:type="dxa"/>
              <w:right w:w="108" w:type="dxa"/>
            </w:tcMar>
          </w:tcPr>
          <w:p w:rsidR="00533D9B" w:rsidRPr="00DC5720" w:rsidRDefault="00533D9B">
            <w:pPr>
              <w:pStyle w:val="TableContents"/>
              <w:rPr>
                <w:rFonts w:ascii="Helvetica" w:hAnsi="Helvetica"/>
                <w:szCs w:val="28"/>
              </w:rPr>
            </w:pPr>
            <w:r w:rsidRPr="00DC5720">
              <w:rPr>
                <w:rFonts w:ascii="Helvetica" w:hAnsi="Helvetica"/>
                <w:szCs w:val="28"/>
              </w:rPr>
              <w:t>Total</w:t>
            </w:r>
          </w:p>
        </w:tc>
        <w:tc>
          <w:tcPr>
            <w:tcW w:w="3744" w:type="dxa"/>
            <w:tcBorders>
              <w:left w:val="single" w:sz="2" w:space="0" w:color="000001"/>
              <w:bottom w:val="single" w:sz="2" w:space="0" w:color="000001"/>
            </w:tcBorders>
            <w:shd w:val="clear" w:color="auto" w:fill="FFFFFF"/>
            <w:tcMar>
              <w:top w:w="0" w:type="dxa"/>
              <w:left w:w="108" w:type="dxa"/>
              <w:bottom w:w="0" w:type="dxa"/>
              <w:right w:w="108" w:type="dxa"/>
            </w:tcMar>
          </w:tcPr>
          <w:p w:rsidR="00533D9B" w:rsidRPr="00DC5720" w:rsidRDefault="00533D9B">
            <w:pPr>
              <w:pStyle w:val="TableContents"/>
              <w:rPr>
                <w:rFonts w:ascii="Helvetica" w:hAnsi="Helvetica"/>
                <w:szCs w:val="28"/>
              </w:rPr>
            </w:pPr>
            <w:r w:rsidRPr="00DC5720">
              <w:rPr>
                <w:rFonts w:ascii="Helvetica" w:hAnsi="Helvetica"/>
                <w:szCs w:val="28"/>
              </w:rPr>
              <w:t>2221</w:t>
            </w:r>
          </w:p>
        </w:tc>
        <w:tc>
          <w:tcPr>
            <w:tcW w:w="1872" w:type="dxa"/>
            <w:tcBorders>
              <w:left w:val="single" w:sz="2" w:space="0" w:color="000001"/>
              <w:bottom w:val="single" w:sz="2" w:space="0" w:color="000001"/>
              <w:right w:val="single" w:sz="2" w:space="0" w:color="000001"/>
            </w:tcBorders>
            <w:shd w:val="clear" w:color="auto" w:fill="FFFFFF"/>
            <w:tcMar>
              <w:top w:w="0" w:type="dxa"/>
              <w:left w:w="108" w:type="dxa"/>
              <w:bottom w:w="0" w:type="dxa"/>
              <w:right w:w="108" w:type="dxa"/>
            </w:tcMar>
          </w:tcPr>
          <w:p w:rsidR="00533D9B" w:rsidRPr="00DC5720" w:rsidRDefault="00533D9B">
            <w:pPr>
              <w:pStyle w:val="TableContents"/>
              <w:rPr>
                <w:rFonts w:ascii="Helvetica" w:hAnsi="Helvetica"/>
                <w:szCs w:val="28"/>
              </w:rPr>
            </w:pPr>
            <w:r w:rsidRPr="00DC5720">
              <w:rPr>
                <w:rFonts w:ascii="Helvetica" w:hAnsi="Helvetica"/>
                <w:szCs w:val="28"/>
              </w:rPr>
              <w:t>3564</w:t>
            </w:r>
          </w:p>
        </w:tc>
      </w:tr>
    </w:tbl>
    <w:p w:rsidR="00533D9B" w:rsidRDefault="00533D9B" w:rsidP="00533D9B">
      <w:pPr>
        <w:pStyle w:val="ListParagraph"/>
        <w:ind w:left="0"/>
        <w:rPr>
          <w:rFonts w:ascii="Helvetica" w:eastAsia="BILLOB+ArialNarrow-Bold" w:hAnsi="Helvetica" w:cs="BILLOB+ArialNarrow-Bold"/>
          <w:color w:val="000000"/>
          <w:szCs w:val="28"/>
        </w:rPr>
      </w:pPr>
    </w:p>
    <w:p w:rsidR="00741B8D" w:rsidRPr="00C773D8" w:rsidRDefault="005279C9" w:rsidP="00C773D8">
      <w:pPr>
        <w:pStyle w:val="ListParagraph"/>
        <w:ind w:right="720"/>
        <w:jc w:val="both"/>
        <w:rPr>
          <w:rFonts w:ascii="Helvetica" w:hAnsi="Helvetica"/>
          <w:sz w:val="22"/>
          <w:szCs w:val="28"/>
        </w:rPr>
      </w:pPr>
      <w:r>
        <w:rPr>
          <w:rFonts w:ascii="Helvetica" w:eastAsia="BILLOB+ArialNarrow-Bold" w:hAnsi="Helvetica" w:cs="BILLOB+ArialNarrow-Bold"/>
          <w:color w:val="000000"/>
          <w:sz w:val="22"/>
          <w:szCs w:val="28"/>
        </w:rPr>
        <w:t>Table 2</w:t>
      </w:r>
      <w:r w:rsidR="00533D9B" w:rsidRPr="00533D9B">
        <w:rPr>
          <w:rFonts w:ascii="Helvetica" w:eastAsia="BILLOB+ArialNarrow-Bold" w:hAnsi="Helvetica" w:cs="BILLOB+ArialNarrow-Bold"/>
          <w:color w:val="000000"/>
          <w:sz w:val="22"/>
          <w:szCs w:val="28"/>
        </w:rPr>
        <w:t>: Predicted yields f</w:t>
      </w:r>
      <w:r w:rsidR="009D77D2">
        <w:rPr>
          <w:rFonts w:ascii="Helvetica" w:eastAsia="BILLOB+ArialNarrow-Bold" w:hAnsi="Helvetica" w:cs="BILLOB+ArialNarrow-Bold"/>
          <w:color w:val="000000"/>
          <w:sz w:val="22"/>
          <w:szCs w:val="28"/>
        </w:rPr>
        <w:t xml:space="preserve">or bound planets for the </w:t>
      </w:r>
      <w:r w:rsidR="00741B8D">
        <w:rPr>
          <w:rFonts w:ascii="Helvetica" w:eastAsia="BILLOB+ArialNarrow-Bold" w:hAnsi="Helvetica" w:cs="BILLOB+ArialNarrow-Bold"/>
          <w:color w:val="000000"/>
          <w:sz w:val="22"/>
          <w:szCs w:val="28"/>
        </w:rPr>
        <w:t xml:space="preserve">NEW </w:t>
      </w:r>
      <w:r w:rsidR="009D77D2">
        <w:rPr>
          <w:rFonts w:ascii="Helvetica" w:eastAsia="BILLOB+ArialNarrow-Bold" w:hAnsi="Helvetica" w:cs="BILLOB+ArialNarrow-Bold"/>
          <w:color w:val="000000"/>
          <w:sz w:val="22"/>
          <w:szCs w:val="28"/>
        </w:rPr>
        <w:t>WFIRST</w:t>
      </w:r>
      <w:r w:rsidR="00533D9B" w:rsidRPr="00533D9B">
        <w:rPr>
          <w:rFonts w:ascii="Helvetica" w:eastAsia="BILLOB+ArialNarrow-Bold" w:hAnsi="Helvetica" w:cs="BILLOB+ArialNarrow-Bold"/>
          <w:color w:val="000000"/>
          <w:sz w:val="22"/>
          <w:szCs w:val="28"/>
        </w:rPr>
        <w:t xml:space="preserve"> implementation, compared to the predicted yields for the WFIRST DRM1 mission (from Green et al. 2012).  Both assume the same number of fields, same area of the detector, and the same total observing time of 432 days. For these yields, we have assumed the planet distribution function for cold </w:t>
      </w:r>
      <w:proofErr w:type="spellStart"/>
      <w:r w:rsidR="00533D9B" w:rsidRPr="00533D9B">
        <w:rPr>
          <w:rFonts w:ascii="Helvetica" w:eastAsia="BILLOB+ArialNarrow-Bold" w:hAnsi="Helvetica" w:cs="BILLOB+ArialNarrow-Bold"/>
          <w:color w:val="000000"/>
          <w:sz w:val="22"/>
          <w:szCs w:val="28"/>
        </w:rPr>
        <w:t>exoplanets</w:t>
      </w:r>
      <w:proofErr w:type="spellEnd"/>
      <w:r w:rsidR="00533D9B" w:rsidRPr="00533D9B">
        <w:rPr>
          <w:rFonts w:ascii="Helvetica" w:eastAsia="BILLOB+ArialNarrow-Bold" w:hAnsi="Helvetica" w:cs="BILLOB+ArialNarrow-Bold"/>
          <w:color w:val="000000"/>
          <w:sz w:val="22"/>
          <w:szCs w:val="28"/>
        </w:rPr>
        <w:t xml:space="preserve"> as measured from ground-based </w:t>
      </w:r>
      <w:proofErr w:type="spellStart"/>
      <w:r w:rsidR="00533D9B" w:rsidRPr="00533D9B">
        <w:rPr>
          <w:rFonts w:ascii="Helvetica" w:eastAsia="BILLOB+ArialNarrow-Bold" w:hAnsi="Helvetica" w:cs="BILLOB+ArialNarrow-Bold"/>
          <w:color w:val="000000"/>
          <w:sz w:val="22"/>
          <w:szCs w:val="28"/>
        </w:rPr>
        <w:t>microlensing</w:t>
      </w:r>
      <w:proofErr w:type="spellEnd"/>
      <w:r w:rsidR="00533D9B" w:rsidRPr="00533D9B">
        <w:rPr>
          <w:rFonts w:ascii="Helvetica" w:eastAsia="BILLOB+ArialNarrow-Bold" w:hAnsi="Helvetica" w:cs="BILLOB+ArialNarrow-Bold"/>
          <w:color w:val="000000"/>
          <w:sz w:val="22"/>
          <w:szCs w:val="28"/>
        </w:rPr>
        <w:t xml:space="preserve"> surveys by </w:t>
      </w:r>
      <w:proofErr w:type="spellStart"/>
      <w:r w:rsidR="00533D9B" w:rsidRPr="00533D9B">
        <w:rPr>
          <w:rFonts w:ascii="Helvetica" w:eastAsia="BILLOB+ArialNarrow-Bold" w:hAnsi="Helvetica" w:cs="BILLOB+ArialNarrow-Bold"/>
          <w:color w:val="000000"/>
          <w:sz w:val="22"/>
          <w:szCs w:val="28"/>
        </w:rPr>
        <w:t>Cassan</w:t>
      </w:r>
      <w:proofErr w:type="spellEnd"/>
      <w:r w:rsidR="00533D9B" w:rsidRPr="00533D9B">
        <w:rPr>
          <w:rFonts w:ascii="Helvetica" w:eastAsia="BILLOB+ArialNarrow-Bold" w:hAnsi="Helvetica" w:cs="BILLOB+ArialNarrow-Bold"/>
          <w:color w:val="000000"/>
          <w:sz w:val="22"/>
          <w:szCs w:val="28"/>
        </w:rPr>
        <w:t xml:space="preserve"> et al. (2012).  The effects of the changes in the background flux for the </w:t>
      </w:r>
      <w:r w:rsidR="00741B8D">
        <w:rPr>
          <w:rFonts w:ascii="Helvetica" w:eastAsia="BILLOB+ArialNarrow-Bold" w:hAnsi="Helvetica" w:cs="BILLOB+ArialNarrow-Bold"/>
          <w:color w:val="000000"/>
          <w:sz w:val="22"/>
          <w:szCs w:val="28"/>
        </w:rPr>
        <w:t xml:space="preserve">NEW </w:t>
      </w:r>
      <w:r w:rsidR="009D77D2">
        <w:rPr>
          <w:rFonts w:ascii="Helvetica" w:eastAsia="BILLOB+ArialNarrow-Bold" w:hAnsi="Helvetica" w:cs="BILLOB+ArialNarrow-Bold"/>
          <w:color w:val="000000"/>
          <w:sz w:val="22"/>
          <w:szCs w:val="28"/>
        </w:rPr>
        <w:t>WFIRST</w:t>
      </w:r>
      <w:r w:rsidR="00533D9B" w:rsidRPr="00533D9B">
        <w:rPr>
          <w:rFonts w:ascii="Helvetica" w:eastAsia="BILLOB+ArialNarrow-Bold" w:hAnsi="Helvetica" w:cs="BILLOB+ArialNarrow-Bold"/>
          <w:color w:val="000000"/>
          <w:sz w:val="22"/>
          <w:szCs w:val="28"/>
        </w:rPr>
        <w:t xml:space="preserve"> design relative</w:t>
      </w:r>
      <w:r w:rsidR="00533D9B" w:rsidRPr="00533D9B">
        <w:rPr>
          <w:rFonts w:ascii="Helvetica" w:hAnsi="Helvetica"/>
          <w:sz w:val="22"/>
          <w:szCs w:val="28"/>
        </w:rPr>
        <w:t xml:space="preserve"> </w:t>
      </w:r>
      <w:r w:rsidR="00533D9B" w:rsidRPr="00533D9B">
        <w:rPr>
          <w:rFonts w:ascii="Helvetica" w:eastAsia="BILLOB+ArialNarrow-Bold" w:hAnsi="Helvetica" w:cs="BILLOB+ArialNarrow-Bold"/>
          <w:color w:val="000000"/>
          <w:sz w:val="22"/>
          <w:szCs w:val="28"/>
        </w:rPr>
        <w:t>to the WFIRST-DRM1 design have not been considered.</w:t>
      </w:r>
    </w:p>
    <w:p w:rsidR="00DC5720" w:rsidRPr="00DC5720" w:rsidRDefault="00DC5720" w:rsidP="00DC5720">
      <w:pPr>
        <w:pStyle w:val="ListParagraph"/>
        <w:ind w:left="0"/>
        <w:rPr>
          <w:rFonts w:ascii="Helvetica" w:hAnsi="Helvetica"/>
          <w:szCs w:val="28"/>
        </w:rPr>
      </w:pPr>
    </w:p>
    <w:p w:rsidR="00DC5720" w:rsidRPr="00DC5720" w:rsidRDefault="0065490D" w:rsidP="00C773D8">
      <w:pPr>
        <w:pStyle w:val="ListParagraph"/>
        <w:ind w:left="360"/>
        <w:rPr>
          <w:rFonts w:ascii="Helvetica" w:hAnsi="Helvetica"/>
          <w:szCs w:val="28"/>
        </w:rPr>
      </w:pPr>
      <w:r>
        <w:rPr>
          <w:rFonts w:ascii="Helvetica" w:eastAsia="BILLOB+ArialNarrow-Bold" w:hAnsi="Helvetica" w:cs="BILLOB+ArialNarrow-Bold"/>
          <w:color w:val="000000"/>
          <w:szCs w:val="28"/>
        </w:rPr>
        <w:t xml:space="preserve">5.3.3 </w:t>
      </w:r>
      <w:r w:rsidR="00DC5720" w:rsidRPr="00DC5720">
        <w:rPr>
          <w:rFonts w:ascii="Helvetica" w:eastAsia="BILLOB+ArialNarrow-Bold" w:hAnsi="Helvetica" w:cs="BILLOB+ArialNarrow-Bold"/>
          <w:color w:val="000000"/>
          <w:szCs w:val="28"/>
        </w:rPr>
        <w:t>Caveats</w:t>
      </w:r>
    </w:p>
    <w:p w:rsidR="00DC5720" w:rsidRPr="00DC5720" w:rsidRDefault="00DC5720" w:rsidP="00DC5720">
      <w:pPr>
        <w:pStyle w:val="ListParagraph"/>
        <w:ind w:left="0"/>
        <w:rPr>
          <w:rFonts w:ascii="Helvetica" w:hAnsi="Helvetica"/>
          <w:szCs w:val="28"/>
        </w:rPr>
      </w:pPr>
    </w:p>
    <w:p w:rsidR="00DC5720" w:rsidRPr="00DC5720" w:rsidRDefault="00DC5720" w:rsidP="00D04105">
      <w:pPr>
        <w:pStyle w:val="ListParagraph"/>
        <w:ind w:left="360"/>
        <w:jc w:val="both"/>
        <w:rPr>
          <w:rFonts w:ascii="Helvetica" w:hAnsi="Helvetica"/>
          <w:szCs w:val="28"/>
        </w:rPr>
      </w:pPr>
      <w:r w:rsidRPr="00DC5720">
        <w:rPr>
          <w:rFonts w:ascii="Helvetica" w:eastAsia="BILLOB+ArialNarrow-Bold" w:hAnsi="Helvetica" w:cs="BILLOB+ArialNarrow-Bold"/>
          <w:color w:val="000000"/>
          <w:szCs w:val="28"/>
        </w:rPr>
        <w:t>Of course, the rough estimates for the yields presented here should be considered only illustrative of th</w:t>
      </w:r>
      <w:r w:rsidR="009D77D2">
        <w:rPr>
          <w:rFonts w:ascii="Helvetica" w:eastAsia="BILLOB+ArialNarrow-Bold" w:hAnsi="Helvetica" w:cs="BILLOB+ArialNarrow-Bold"/>
          <w:color w:val="000000"/>
          <w:szCs w:val="28"/>
        </w:rPr>
        <w:t xml:space="preserve">e improved capability of </w:t>
      </w:r>
      <w:r w:rsidR="00D04105">
        <w:rPr>
          <w:rFonts w:ascii="Helvetica" w:eastAsia="BILLOB+ArialNarrow-Bold" w:hAnsi="Helvetica" w:cs="BILLOB+ArialNarrow-Bold"/>
          <w:color w:val="000000"/>
          <w:szCs w:val="28"/>
        </w:rPr>
        <w:t xml:space="preserve">NEW </w:t>
      </w:r>
      <w:r w:rsidR="009D77D2">
        <w:rPr>
          <w:rFonts w:ascii="Helvetica" w:eastAsia="BILLOB+ArialNarrow-Bold" w:hAnsi="Helvetica" w:cs="BILLOB+ArialNarrow-Bold"/>
          <w:color w:val="000000"/>
          <w:szCs w:val="28"/>
        </w:rPr>
        <w:t>WFIRST</w:t>
      </w:r>
      <w:r w:rsidRPr="00DC5720">
        <w:rPr>
          <w:rFonts w:ascii="Helvetica" w:eastAsia="BILLOB+ArialNarrow-Bold" w:hAnsi="Helvetica" w:cs="BILLOB+ArialNarrow-Bold"/>
          <w:color w:val="000000"/>
          <w:szCs w:val="28"/>
        </w:rPr>
        <w:t>, a much more careful assessment using a full simulation is needed to provide robust estimates.</w:t>
      </w:r>
    </w:p>
    <w:p w:rsidR="00DC5720" w:rsidRPr="00DC5720" w:rsidRDefault="00DC5720" w:rsidP="00533D9B">
      <w:pPr>
        <w:pStyle w:val="ListParagraph"/>
        <w:ind w:left="360"/>
        <w:rPr>
          <w:rFonts w:ascii="Helvetica" w:hAnsi="Helvetica"/>
          <w:szCs w:val="28"/>
        </w:rPr>
      </w:pPr>
    </w:p>
    <w:p w:rsidR="00DC5720" w:rsidRPr="00DC5720" w:rsidRDefault="00DC5720" w:rsidP="00D04105">
      <w:pPr>
        <w:pStyle w:val="ListParagraph"/>
        <w:ind w:left="360"/>
        <w:jc w:val="both"/>
        <w:rPr>
          <w:rFonts w:ascii="Helvetica" w:hAnsi="Helvetica"/>
          <w:szCs w:val="28"/>
        </w:rPr>
      </w:pPr>
      <w:r w:rsidRPr="00DC5720">
        <w:rPr>
          <w:rFonts w:ascii="Helvetica" w:eastAsia="BILLOB+ArialNarrow-Bold" w:hAnsi="Helvetica" w:cs="BILLOB+ArialNarrow-Bold"/>
          <w:color w:val="000000"/>
          <w:szCs w:val="28"/>
        </w:rPr>
        <w:t xml:space="preserve">Such a simulation must in particular include a detailed accounting of the various background noise sources, whose magnitudes are likely to be significantly different for the NRO implementation relative to the DRM1 implementation.  In particular, the ~1.8 times better resolution of the NRO telescope at fixed wavelength means that a larger fraction of the unrelated bulge stars will be resolved, lowering the background.  Furthermore, although the shorter wavelength cutoff results in a smaller photon flux, this is partially compensated by the smaller effective wavelength for the broad </w:t>
      </w:r>
      <w:proofErr w:type="spellStart"/>
      <w:r w:rsidRPr="00DC5720">
        <w:rPr>
          <w:rFonts w:ascii="Helvetica" w:eastAsia="BILLOB+ArialNarrow-Bold" w:hAnsi="Helvetica" w:cs="BILLOB+ArialNarrow-Bold"/>
          <w:color w:val="000000"/>
          <w:szCs w:val="28"/>
        </w:rPr>
        <w:t>microlensing</w:t>
      </w:r>
      <w:proofErr w:type="spellEnd"/>
      <w:r w:rsidRPr="00DC5720">
        <w:rPr>
          <w:rFonts w:ascii="Helvetica" w:eastAsia="BILLOB+ArialNarrow-Bold" w:hAnsi="Helvetica" w:cs="BILLOB+ArialNarrow-Bold"/>
          <w:color w:val="000000"/>
          <w:szCs w:val="28"/>
        </w:rPr>
        <w:t xml:space="preserve"> filter and thus better resolution.  Of course, the improved resolution also means that the noise contribution due to the truly </w:t>
      </w:r>
      <w:r w:rsidR="0070038E">
        <w:rPr>
          <w:rFonts w:ascii="Helvetica" w:eastAsia="BILLOB+ArialNarrow-Bold" w:hAnsi="Helvetica" w:cs="BILLOB+ArialNarrow-Bold"/>
          <w:color w:val="000000"/>
          <w:szCs w:val="28"/>
        </w:rPr>
        <w:t xml:space="preserve">smooth backgrounds (i.e., </w:t>
      </w:r>
      <w:r w:rsidRPr="00DC5720">
        <w:rPr>
          <w:rFonts w:ascii="Helvetica" w:eastAsia="BILLOB+ArialNarrow-Bold" w:hAnsi="Helvetica" w:cs="BILLOB+ArialNarrow-Bold"/>
          <w:color w:val="000000"/>
          <w:szCs w:val="28"/>
        </w:rPr>
        <w:t>zodiacal light) will be smaller.  When comparing the yields of the 1.3m DR</w:t>
      </w:r>
      <w:r w:rsidR="00D04105">
        <w:rPr>
          <w:rFonts w:ascii="Helvetica" w:eastAsia="BILLOB+ArialNarrow-Bold" w:hAnsi="Helvetica" w:cs="BILLOB+ArialNarrow-Bold"/>
          <w:color w:val="000000"/>
          <w:szCs w:val="28"/>
        </w:rPr>
        <w:t>M1 to the 1.1m DRM2 missions, the SDT</w:t>
      </w:r>
      <w:r w:rsidRPr="00DC5720">
        <w:rPr>
          <w:rFonts w:ascii="Helvetica" w:eastAsia="BILLOB+ArialNarrow-Bold" w:hAnsi="Helvetica" w:cs="BILLOB+ArialNarrow-Bold"/>
          <w:color w:val="000000"/>
          <w:szCs w:val="28"/>
        </w:rPr>
        <w:t xml:space="preserve"> found that the net effect of these various factors was relatively small (of order 10%).  However, the improvement in the angular resolution between NRO and DRM1 is substantially larger, and thus these effects are likely to be more important.  In addition, one must consider the larger thermal background due to the </w:t>
      </w:r>
      <w:r w:rsidR="00D04105">
        <w:rPr>
          <w:rFonts w:ascii="Helvetica" w:eastAsia="BILLOB+ArialNarrow-Bold" w:hAnsi="Helvetica" w:cs="BILLOB+ArialNarrow-Bold"/>
          <w:color w:val="000000"/>
          <w:szCs w:val="28"/>
        </w:rPr>
        <w:t xml:space="preserve">assumed </w:t>
      </w:r>
      <w:r w:rsidRPr="00DC5720">
        <w:rPr>
          <w:rFonts w:ascii="Helvetica" w:eastAsia="BILLOB+ArialNarrow-Bold" w:hAnsi="Helvetica" w:cs="BILLOB+ArialNarrow-Bold"/>
          <w:color w:val="000000"/>
          <w:szCs w:val="28"/>
        </w:rPr>
        <w:t xml:space="preserve">higher </w:t>
      </w:r>
      <w:r w:rsidR="00D04105">
        <w:rPr>
          <w:rFonts w:ascii="Helvetica" w:eastAsia="BILLOB+ArialNarrow-Bold" w:hAnsi="Helvetica" w:cs="BILLOB+ArialNarrow-Bold"/>
          <w:color w:val="000000"/>
          <w:szCs w:val="28"/>
        </w:rPr>
        <w:t>operating temperature of the NEW WFIRST</w:t>
      </w:r>
      <w:r w:rsidRPr="00DC5720">
        <w:rPr>
          <w:rFonts w:ascii="Helvetica" w:eastAsia="BILLOB+ArialNarrow-Bold" w:hAnsi="Helvetica" w:cs="BILLOB+ArialNarrow-Bold"/>
          <w:color w:val="000000"/>
          <w:szCs w:val="28"/>
        </w:rPr>
        <w:t xml:space="preserve"> telescope.</w:t>
      </w:r>
    </w:p>
    <w:p w:rsidR="00DC5720" w:rsidRPr="00DC5720" w:rsidRDefault="00DC5720" w:rsidP="00533D9B">
      <w:pPr>
        <w:pStyle w:val="ListParagraph"/>
        <w:ind w:left="360"/>
        <w:rPr>
          <w:rFonts w:ascii="Helvetica" w:hAnsi="Helvetica"/>
          <w:szCs w:val="28"/>
        </w:rPr>
      </w:pPr>
    </w:p>
    <w:p w:rsidR="00DC5720" w:rsidRPr="00DC5720" w:rsidRDefault="00DC5720" w:rsidP="00D04105">
      <w:pPr>
        <w:pStyle w:val="ListParagraph"/>
        <w:ind w:left="360"/>
        <w:jc w:val="both"/>
        <w:rPr>
          <w:rFonts w:ascii="Helvetica" w:hAnsi="Helvetica"/>
          <w:szCs w:val="28"/>
        </w:rPr>
      </w:pPr>
      <w:r w:rsidRPr="00DC5720">
        <w:rPr>
          <w:rFonts w:ascii="Helvetica" w:eastAsia="BILLOB+ArialNarrow-Bold" w:hAnsi="Helvetica" w:cs="BILLOB+ArialNarrow-Bold"/>
          <w:color w:val="000000"/>
          <w:szCs w:val="28"/>
        </w:rPr>
        <w:t xml:space="preserve">Another effect we have not considered, but which is unlikely to be important for the overall yields, is the effect of </w:t>
      </w:r>
      <w:proofErr w:type="spellStart"/>
      <w:r w:rsidRPr="00DC5720">
        <w:rPr>
          <w:rFonts w:ascii="Helvetica" w:eastAsia="BILLOB+ArialNarrow-Bold" w:hAnsi="Helvetica" w:cs="BILLOB+ArialNarrow-Bold"/>
          <w:color w:val="000000"/>
          <w:szCs w:val="28"/>
        </w:rPr>
        <w:t>systematics</w:t>
      </w:r>
      <w:proofErr w:type="spellEnd"/>
      <w:r w:rsidRPr="00DC5720">
        <w:rPr>
          <w:rFonts w:ascii="Helvetica" w:eastAsia="BILLOB+ArialNarrow-Bold" w:hAnsi="Helvetica" w:cs="BILLOB+ArialNarrow-Bold"/>
          <w:color w:val="000000"/>
          <w:szCs w:val="28"/>
        </w:rPr>
        <w:t xml:space="preserve"> on the photometry.  Due to the larger photon rates, a larger number of stars in the NRO design will have photometry limited by </w:t>
      </w:r>
      <w:proofErr w:type="spellStart"/>
      <w:r w:rsidRPr="00DC5720">
        <w:rPr>
          <w:rFonts w:ascii="Helvetica" w:eastAsia="BILLOB+ArialNarrow-Bold" w:hAnsi="Helvetica" w:cs="BILLOB+ArialNarrow-Bold"/>
          <w:color w:val="000000"/>
          <w:szCs w:val="28"/>
        </w:rPr>
        <w:t>systematics</w:t>
      </w:r>
      <w:proofErr w:type="spellEnd"/>
      <w:r w:rsidRPr="00DC5720">
        <w:rPr>
          <w:rFonts w:ascii="Helvetica" w:eastAsia="BILLOB+ArialNarrow-Bold" w:hAnsi="Helvetica" w:cs="BILLOB+ArialNarrow-Bold"/>
          <w:color w:val="000000"/>
          <w:szCs w:val="28"/>
        </w:rPr>
        <w:t xml:space="preserve">, rather than photon noise statistics.  However, the planetary perturbations of interest are a few to tens of percent, substantially larger than the expected </w:t>
      </w:r>
      <w:proofErr w:type="spellStart"/>
      <w:r w:rsidRPr="00DC5720">
        <w:rPr>
          <w:rFonts w:ascii="Helvetica" w:eastAsia="BILLOB+ArialNarrow-Bold" w:hAnsi="Helvetica" w:cs="BILLOB+ArialNarrow-Bold"/>
          <w:color w:val="000000"/>
          <w:szCs w:val="28"/>
        </w:rPr>
        <w:t>systematics</w:t>
      </w:r>
      <w:proofErr w:type="spellEnd"/>
      <w:r w:rsidRPr="00DC5720">
        <w:rPr>
          <w:rFonts w:ascii="Helvetica" w:eastAsia="BILLOB+ArialNarrow-Bold" w:hAnsi="Helvetica" w:cs="BILLOB+ArialNarrow-Bold"/>
          <w:color w:val="000000"/>
          <w:szCs w:val="28"/>
        </w:rPr>
        <w:t xml:space="preserve"> limit of a few </w:t>
      </w:r>
      <w:proofErr w:type="spellStart"/>
      <w:r w:rsidRPr="00DC5720">
        <w:rPr>
          <w:rFonts w:ascii="Helvetica" w:eastAsia="BILLOB+ArialNarrow-Bold" w:hAnsi="Helvetica" w:cs="BILLOB+ArialNarrow-Bold"/>
          <w:color w:val="000000"/>
          <w:szCs w:val="28"/>
        </w:rPr>
        <w:t>millimagnitudes</w:t>
      </w:r>
      <w:proofErr w:type="spellEnd"/>
      <w:r w:rsidRPr="00DC5720">
        <w:rPr>
          <w:rFonts w:ascii="Helvetica" w:eastAsia="BILLOB+ArialNarrow-Bold" w:hAnsi="Helvetica" w:cs="BILLOB+ArialNarrow-Bold"/>
          <w:color w:val="000000"/>
          <w:szCs w:val="28"/>
        </w:rPr>
        <w:t xml:space="preserve">.  Indeed, the overwhelming majority of stars are expected to be photon-noise dominated, for all conceivable designs.  This is qualitatively different and in stark contrast to the dark energy experiments, many of which operate near the </w:t>
      </w:r>
      <w:proofErr w:type="spellStart"/>
      <w:r w:rsidRPr="00DC5720">
        <w:rPr>
          <w:rFonts w:ascii="Helvetica" w:eastAsia="BILLOB+ArialNarrow-Bold" w:hAnsi="Helvetica" w:cs="BILLOB+ArialNarrow-Bold"/>
          <w:color w:val="000000"/>
          <w:szCs w:val="28"/>
        </w:rPr>
        <w:t>systematics</w:t>
      </w:r>
      <w:proofErr w:type="spellEnd"/>
      <w:r w:rsidRPr="00DC5720">
        <w:rPr>
          <w:rFonts w:ascii="Helvetica" w:eastAsia="BILLOB+ArialNarrow-Bold" w:hAnsi="Helvetica" w:cs="BILLOB+ArialNarrow-Bold"/>
          <w:color w:val="000000"/>
          <w:szCs w:val="28"/>
        </w:rPr>
        <w:t xml:space="preserve"> limit.  In those cases, it is less clear the large</w:t>
      </w:r>
      <w:r w:rsidR="00D04105">
        <w:rPr>
          <w:rFonts w:ascii="Helvetica" w:eastAsia="BILLOB+ArialNarrow-Bold" w:hAnsi="Helvetica" w:cs="BILLOB+ArialNarrow-Bold"/>
          <w:color w:val="000000"/>
          <w:szCs w:val="28"/>
        </w:rPr>
        <w:t>r aperture of the NEW WFIRST</w:t>
      </w:r>
      <w:r w:rsidRPr="00DC5720">
        <w:rPr>
          <w:rFonts w:ascii="Helvetica" w:eastAsia="BILLOB+ArialNarrow-Bold" w:hAnsi="Helvetica" w:cs="BILLOB+ArialNarrow-Bold"/>
          <w:color w:val="000000"/>
          <w:szCs w:val="28"/>
        </w:rPr>
        <w:t xml:space="preserve"> translate into a net improvement in the science metrics.</w:t>
      </w:r>
    </w:p>
    <w:p w:rsidR="00DC5720" w:rsidRPr="00DC5720" w:rsidRDefault="00DC5720" w:rsidP="00DC5720">
      <w:pPr>
        <w:pStyle w:val="ListParagraph"/>
        <w:ind w:left="0"/>
        <w:rPr>
          <w:rFonts w:ascii="Helvetica" w:hAnsi="Helvetica"/>
          <w:szCs w:val="28"/>
        </w:rPr>
      </w:pPr>
    </w:p>
    <w:p w:rsidR="00DC5720" w:rsidRPr="00DC5720" w:rsidRDefault="0065490D" w:rsidP="00C773D8">
      <w:pPr>
        <w:pStyle w:val="ListParagraph"/>
        <w:ind w:left="360"/>
        <w:rPr>
          <w:rFonts w:ascii="Helvetica" w:hAnsi="Helvetica"/>
          <w:szCs w:val="28"/>
        </w:rPr>
      </w:pPr>
      <w:r>
        <w:rPr>
          <w:rFonts w:ascii="Helvetica" w:eastAsia="BILLOB+ArialNarrow-Bold" w:hAnsi="Helvetica" w:cs="BILLOB+ArialNarrow-Bold"/>
          <w:color w:val="000000"/>
          <w:szCs w:val="28"/>
        </w:rPr>
        <w:t xml:space="preserve">5.3.4 </w:t>
      </w:r>
      <w:r w:rsidR="00DC5720" w:rsidRPr="00DC5720">
        <w:rPr>
          <w:rFonts w:ascii="Helvetica" w:eastAsia="BILLOB+ArialNarrow-Bold" w:hAnsi="Helvetica" w:cs="BILLOB+ArialNarrow-Bold"/>
          <w:color w:val="000000"/>
          <w:szCs w:val="28"/>
        </w:rPr>
        <w:t>Future Work</w:t>
      </w:r>
    </w:p>
    <w:p w:rsidR="00DC5720" w:rsidRPr="00DC5720" w:rsidRDefault="00DC5720" w:rsidP="00DC5720">
      <w:pPr>
        <w:pStyle w:val="ListParagraph"/>
        <w:ind w:left="0"/>
        <w:rPr>
          <w:rFonts w:ascii="Helvetica" w:hAnsi="Helvetica"/>
          <w:szCs w:val="28"/>
        </w:rPr>
      </w:pPr>
    </w:p>
    <w:p w:rsidR="00DC5720" w:rsidRPr="00DC5720" w:rsidRDefault="00DC5720" w:rsidP="003333D0">
      <w:pPr>
        <w:pStyle w:val="ListParagraph"/>
        <w:ind w:left="360"/>
        <w:jc w:val="both"/>
        <w:rPr>
          <w:rFonts w:ascii="Helvetica" w:hAnsi="Helvetica"/>
          <w:szCs w:val="28"/>
        </w:rPr>
      </w:pPr>
      <w:r w:rsidRPr="00DC5720">
        <w:rPr>
          <w:rFonts w:ascii="Helvetica" w:eastAsia="BILLOB+ArialNarrow-Bold" w:hAnsi="Helvetica" w:cs="BILLOB+ArialNarrow-Bold"/>
          <w:color w:val="000000"/>
          <w:szCs w:val="28"/>
        </w:rPr>
        <w:t xml:space="preserve">The primary future work that is needed is a full simulation of a </w:t>
      </w:r>
      <w:r w:rsidR="00D04105">
        <w:rPr>
          <w:rFonts w:ascii="Helvetica" w:eastAsia="BILLOB+ArialNarrow-Bold" w:hAnsi="Helvetica" w:cs="BILLOB+ArialNarrow-Bold"/>
          <w:color w:val="000000"/>
          <w:szCs w:val="28"/>
        </w:rPr>
        <w:t>NEW WFIRST</w:t>
      </w:r>
      <w:r w:rsidRPr="00DC5720">
        <w:rPr>
          <w:rFonts w:ascii="Helvetica" w:eastAsia="BILLOB+ArialNarrow-Bold" w:hAnsi="Helvetica" w:cs="BILLOB+ArialNarrow-Bold"/>
          <w:color w:val="000000"/>
          <w:szCs w:val="28"/>
        </w:rPr>
        <w:t xml:space="preserve"> mission, in order to validate the rough scaling relations we have provided, and to determine the effects of the different backgrounds on the yields.  Furthermore, optimization of a </w:t>
      </w:r>
      <w:proofErr w:type="spellStart"/>
      <w:r w:rsidRPr="00DC5720">
        <w:rPr>
          <w:rFonts w:ascii="Helvetica" w:eastAsia="BILLOB+ArialNarrow-Bold" w:hAnsi="Helvetica" w:cs="BILLOB+ArialNarrow-Bold"/>
          <w:color w:val="000000"/>
          <w:szCs w:val="28"/>
        </w:rPr>
        <w:t>microlensing</w:t>
      </w:r>
      <w:proofErr w:type="spellEnd"/>
      <w:r w:rsidRPr="00DC5720">
        <w:rPr>
          <w:rFonts w:ascii="Helvetica" w:eastAsia="BILLOB+ArialNarrow-Bold" w:hAnsi="Helvetica" w:cs="BILLOB+ArialNarrow-Bold"/>
          <w:color w:val="000000"/>
          <w:szCs w:val="28"/>
        </w:rPr>
        <w:t xml:space="preserve"> survey with </w:t>
      </w:r>
      <w:r w:rsidR="00D04105">
        <w:rPr>
          <w:rFonts w:ascii="Helvetica" w:eastAsia="BILLOB+ArialNarrow-Bold" w:hAnsi="Helvetica" w:cs="BILLOB+ArialNarrow-Bold"/>
          <w:color w:val="000000"/>
          <w:szCs w:val="28"/>
        </w:rPr>
        <w:t>NEW WFIRST</w:t>
      </w:r>
      <w:r w:rsidRPr="00DC5720">
        <w:rPr>
          <w:rFonts w:ascii="Helvetica" w:eastAsia="BILLOB+ArialNarrow-Bold" w:hAnsi="Helvetica" w:cs="BILLOB+ArialNarrow-Bold"/>
          <w:color w:val="000000"/>
          <w:szCs w:val="28"/>
        </w:rPr>
        <w:t xml:space="preserve"> should be carefully considered; it may well be that the optimal location, number of fields, and field cadence will be very different than that assumed here.  Most importantly, the sensitivity of </w:t>
      </w:r>
      <w:r w:rsidR="00D04105">
        <w:rPr>
          <w:rFonts w:ascii="Helvetica" w:eastAsia="BILLOB+ArialNarrow-Bold" w:hAnsi="Helvetica" w:cs="BILLOB+ArialNarrow-Bold"/>
          <w:color w:val="000000"/>
          <w:szCs w:val="28"/>
        </w:rPr>
        <w:t>NEW WFIRST</w:t>
      </w:r>
      <w:r w:rsidRPr="00DC5720">
        <w:rPr>
          <w:rFonts w:ascii="Helvetica" w:eastAsia="BILLOB+ArialNarrow-Bold" w:hAnsi="Helvetica" w:cs="BILLOB+ArialNarrow-Bold"/>
          <w:color w:val="000000"/>
          <w:szCs w:val="28"/>
        </w:rPr>
        <w:t xml:space="preserve"> to planets near the edge of the sensitivity for the DRM1 design should be carefully considered </w:t>
      </w:r>
      <w:r w:rsidR="00D04105">
        <w:rPr>
          <w:rFonts w:ascii="Helvetica" w:eastAsia="BILLOB+ArialNarrow-Bold" w:hAnsi="Helvetica" w:cs="BILLOB+ArialNarrow-Bold"/>
          <w:color w:val="000000"/>
          <w:szCs w:val="28"/>
        </w:rPr>
        <w:t>—</w:t>
      </w:r>
      <w:r w:rsidRPr="00DC5720">
        <w:rPr>
          <w:rFonts w:ascii="Helvetica" w:eastAsia="BILLOB+ArialNarrow-Bold" w:hAnsi="Helvetica" w:cs="BILLOB+ArialNarrow-Bold"/>
          <w:color w:val="000000"/>
          <w:szCs w:val="28"/>
        </w:rPr>
        <w:t xml:space="preserve"> in particular</w:t>
      </w:r>
      <w:r w:rsidR="00D04105">
        <w:rPr>
          <w:rFonts w:ascii="Helvetica" w:eastAsia="BILLOB+ArialNarrow-Bold" w:hAnsi="Helvetica" w:cs="BILLOB+ArialNarrow-Bold"/>
          <w:color w:val="000000"/>
          <w:szCs w:val="28"/>
        </w:rPr>
        <w:t>,</w:t>
      </w:r>
      <w:r w:rsidRPr="00DC5720">
        <w:rPr>
          <w:rFonts w:ascii="Helvetica" w:eastAsia="BILLOB+ArialNarrow-Bold" w:hAnsi="Helvetica" w:cs="BILLOB+ArialNarrow-Bold"/>
          <w:color w:val="000000"/>
          <w:szCs w:val="28"/>
        </w:rPr>
        <w:t xml:space="preserve"> habitable planets.  Finally, a quantitative and detailed estimate of fraction of events for which primary mass measurements are possible should be performed.</w:t>
      </w:r>
    </w:p>
    <w:p w:rsidR="00DC5720" w:rsidRPr="00DC5720" w:rsidRDefault="00DC5720" w:rsidP="00533D9B">
      <w:pPr>
        <w:pStyle w:val="ListParagraph"/>
        <w:ind w:left="360"/>
        <w:rPr>
          <w:rFonts w:ascii="Helvetica" w:hAnsi="Helvetica"/>
          <w:szCs w:val="28"/>
        </w:rPr>
      </w:pPr>
    </w:p>
    <w:p w:rsidR="00317937" w:rsidRDefault="005279C9" w:rsidP="00DC5720">
      <w:pPr>
        <w:rPr>
          <w:rFonts w:ascii="Helvetica" w:hAnsi="Helvetica"/>
        </w:rPr>
      </w:pPr>
      <w:r>
        <w:rPr>
          <w:rFonts w:ascii="Helvetica" w:hAnsi="Helvetica"/>
        </w:rPr>
        <w:t xml:space="preserve">5.4 </w:t>
      </w:r>
      <w:r w:rsidR="00317937">
        <w:rPr>
          <w:rFonts w:ascii="Helvetica" w:hAnsi="Helvetica"/>
        </w:rPr>
        <w:t>The Stellar Populations and Properties of Local G</w:t>
      </w:r>
      <w:r>
        <w:rPr>
          <w:rFonts w:ascii="Helvetica" w:hAnsi="Helvetica"/>
        </w:rPr>
        <w:t xml:space="preserve">alaxies </w:t>
      </w:r>
    </w:p>
    <w:p w:rsidR="005279C9" w:rsidRDefault="005279C9" w:rsidP="00DC5720">
      <w:pPr>
        <w:rPr>
          <w:rFonts w:ascii="Helvetica" w:hAnsi="Helvetica"/>
        </w:rPr>
      </w:pPr>
    </w:p>
    <w:p w:rsidR="004765AA" w:rsidRPr="004765AA" w:rsidRDefault="004765AA" w:rsidP="004765AA">
      <w:pPr>
        <w:ind w:left="360"/>
        <w:rPr>
          <w:rFonts w:ascii="Helvetica" w:hAnsi="Helvetica"/>
          <w:szCs w:val="28"/>
        </w:rPr>
      </w:pPr>
      <w:r>
        <w:rPr>
          <w:rFonts w:ascii="Helvetica" w:hAnsi="Helvetica"/>
          <w:szCs w:val="28"/>
        </w:rPr>
        <w:t xml:space="preserve">5.4.1 </w:t>
      </w:r>
      <w:r w:rsidRPr="004765AA">
        <w:rPr>
          <w:rFonts w:ascii="Helvetica" w:hAnsi="Helvetica"/>
          <w:szCs w:val="28"/>
        </w:rPr>
        <w:t>Local Stellar Populations</w:t>
      </w:r>
    </w:p>
    <w:p w:rsidR="004765AA" w:rsidRDefault="004765AA" w:rsidP="004765AA">
      <w:pPr>
        <w:rPr>
          <w:rFonts w:ascii="Arial" w:hAnsi="Arial"/>
          <w:sz w:val="22"/>
        </w:rPr>
      </w:pPr>
    </w:p>
    <w:p w:rsidR="004765AA" w:rsidRPr="004765AA" w:rsidRDefault="004765AA" w:rsidP="004765AA">
      <w:pPr>
        <w:ind w:left="360"/>
        <w:jc w:val="both"/>
        <w:rPr>
          <w:rFonts w:ascii="Helvetica" w:hAnsi="Helvetica"/>
        </w:rPr>
      </w:pPr>
      <w:r w:rsidRPr="004765AA">
        <w:rPr>
          <w:rFonts w:ascii="Helvetica" w:hAnsi="Helvetica"/>
        </w:rPr>
        <w:t xml:space="preserve">Since the first studies by </w:t>
      </w:r>
      <w:proofErr w:type="spellStart"/>
      <w:r w:rsidRPr="004765AA">
        <w:rPr>
          <w:rFonts w:ascii="Helvetica" w:hAnsi="Helvetica"/>
        </w:rPr>
        <w:t>Hertzsprung</w:t>
      </w:r>
      <w:proofErr w:type="spellEnd"/>
      <w:r w:rsidRPr="004765AA">
        <w:rPr>
          <w:rFonts w:ascii="Helvetica" w:hAnsi="Helvetica"/>
        </w:rPr>
        <w:t xml:space="preserve"> and </w:t>
      </w:r>
      <w:proofErr w:type="spellStart"/>
      <w:r w:rsidRPr="004765AA">
        <w:rPr>
          <w:rFonts w:ascii="Helvetica" w:hAnsi="Helvetica"/>
        </w:rPr>
        <w:t>Russel</w:t>
      </w:r>
      <w:proofErr w:type="spellEnd"/>
      <w:r w:rsidRPr="004765AA">
        <w:rPr>
          <w:rFonts w:ascii="Helvetica" w:hAnsi="Helvetica"/>
        </w:rPr>
        <w:t xml:space="preserve"> over 100 years ago, the Milky Way's stellar populations have represented a unique and fundamental data set for astronomy.  Exploration of these nearby stars and star clusters provides exquisite details on many astrophysical topics, including star formation, stellar evolution, and the initial mass function.  These studies directly enable detailed tests of stellar models, and thereby provide the crucial calibration to link the color and luminosity of a distant and unresolved stellar population to it</w:t>
      </w:r>
      <w:r w:rsidR="003333D0">
        <w:rPr>
          <w:rFonts w:ascii="Helvetica" w:hAnsi="Helvetica"/>
        </w:rPr>
        <w:t xml:space="preserve">s age and </w:t>
      </w:r>
      <w:proofErr w:type="spellStart"/>
      <w:r w:rsidR="003333D0">
        <w:rPr>
          <w:rFonts w:ascii="Helvetica" w:hAnsi="Helvetica"/>
        </w:rPr>
        <w:t>metallicity</w:t>
      </w:r>
      <w:proofErr w:type="spellEnd"/>
      <w:r w:rsidR="003333D0">
        <w:rPr>
          <w:rFonts w:ascii="Helvetica" w:hAnsi="Helvetica"/>
        </w:rPr>
        <w:t xml:space="preserve"> (</w:t>
      </w:r>
      <w:proofErr w:type="spellStart"/>
      <w:r w:rsidR="003333D0">
        <w:rPr>
          <w:rFonts w:ascii="Helvetica" w:hAnsi="Helvetica"/>
        </w:rPr>
        <w:t>Bruzual</w:t>
      </w:r>
      <w:proofErr w:type="spellEnd"/>
      <w:r w:rsidR="003333D0">
        <w:rPr>
          <w:rFonts w:ascii="Helvetica" w:hAnsi="Helvetica"/>
        </w:rPr>
        <w:t xml:space="preserve"> and</w:t>
      </w:r>
      <w:r w:rsidRPr="004765AA">
        <w:rPr>
          <w:rFonts w:ascii="Helvetica" w:hAnsi="Helvetica"/>
        </w:rPr>
        <w:t xml:space="preserve"> </w:t>
      </w:r>
      <w:proofErr w:type="spellStart"/>
      <w:r w:rsidRPr="004765AA">
        <w:rPr>
          <w:rFonts w:ascii="Helvetica" w:hAnsi="Helvetica"/>
        </w:rPr>
        <w:t>Charlot</w:t>
      </w:r>
      <w:proofErr w:type="spellEnd"/>
      <w:r w:rsidRPr="004765AA">
        <w:rPr>
          <w:rFonts w:ascii="Helvetica" w:hAnsi="Helvetica"/>
        </w:rPr>
        <w:t xml:space="preserve"> 2003).  More generally, the distribution of nearby stellar populations within the Milky Way provides unique insights on the formation and assembly of large galaxies.</w:t>
      </w:r>
    </w:p>
    <w:p w:rsidR="004765AA" w:rsidRPr="004765AA" w:rsidRDefault="004765AA" w:rsidP="004765AA">
      <w:pPr>
        <w:ind w:left="360"/>
        <w:jc w:val="both"/>
        <w:rPr>
          <w:rFonts w:ascii="Helvetica" w:hAnsi="Helvetica"/>
        </w:rPr>
      </w:pPr>
    </w:p>
    <w:p w:rsidR="004765AA" w:rsidRPr="003333D0" w:rsidRDefault="004765AA" w:rsidP="003333D0">
      <w:pPr>
        <w:ind w:left="360"/>
        <w:jc w:val="both"/>
        <w:rPr>
          <w:rFonts w:ascii="Helvetica" w:hAnsi="Helvetica"/>
        </w:rPr>
      </w:pPr>
      <w:r w:rsidRPr="004765AA">
        <w:rPr>
          <w:rFonts w:ascii="Helvetica" w:hAnsi="Helvetica"/>
        </w:rPr>
        <w:t>Over the past few years, large wide-field surveys such as SDSS, 2MASS, WISE, RAVE, and UKIDSS have provided a wealth of new data to investigate local stellar populations.  Despite the many scientific rewards from these survey</w:t>
      </w:r>
      <w:r w:rsidR="003333D0">
        <w:rPr>
          <w:rFonts w:ascii="Helvetica" w:hAnsi="Helvetica"/>
        </w:rPr>
        <w:t xml:space="preserve">s (e.g., </w:t>
      </w:r>
      <w:proofErr w:type="spellStart"/>
      <w:r w:rsidR="003333D0">
        <w:rPr>
          <w:rFonts w:ascii="Helvetica" w:hAnsi="Helvetica"/>
        </w:rPr>
        <w:t>SDSS's</w:t>
      </w:r>
      <w:proofErr w:type="spellEnd"/>
      <w:r w:rsidR="003333D0">
        <w:rPr>
          <w:rFonts w:ascii="Helvetica" w:hAnsi="Helvetica"/>
        </w:rPr>
        <w:t xml:space="preserve"> discovery of those galaxies</w:t>
      </w:r>
      <w:r w:rsidRPr="004765AA">
        <w:rPr>
          <w:rFonts w:ascii="Helvetica" w:hAnsi="Helvetica"/>
        </w:rPr>
        <w:t xml:space="preserve"> most</w:t>
      </w:r>
      <w:r w:rsidR="003333D0">
        <w:rPr>
          <w:rFonts w:ascii="Helvetica" w:hAnsi="Helvetica"/>
        </w:rPr>
        <w:t>-dominated by dark matter</w:t>
      </w:r>
      <w:r w:rsidRPr="004765AA">
        <w:rPr>
          <w:rFonts w:ascii="Helvetica" w:hAnsi="Helvetica"/>
        </w:rPr>
        <w:t xml:space="preserve">), </w:t>
      </w:r>
      <w:r w:rsidR="003333D0" w:rsidRPr="003333D0">
        <w:rPr>
          <w:rFonts w:ascii="Helvetica" w:hAnsi="Helvetica"/>
        </w:rPr>
        <w:t xml:space="preserve">astronomy still suffers from the lack of </w:t>
      </w:r>
      <w:r w:rsidRPr="003333D0">
        <w:rPr>
          <w:rFonts w:ascii="Helvetica" w:hAnsi="Helvetica"/>
        </w:rPr>
        <w:t>a wide-field, high-resolution IR map of the Galaxy.  The NRO 2.4m telescope can provide such a survey, and transform several general scientific areas:</w:t>
      </w:r>
    </w:p>
    <w:p w:rsidR="004765AA" w:rsidRPr="004765AA" w:rsidRDefault="004765AA" w:rsidP="004765AA">
      <w:pPr>
        <w:ind w:left="360"/>
        <w:rPr>
          <w:rFonts w:ascii="Helvetica" w:hAnsi="Helvetica"/>
        </w:rPr>
      </w:pPr>
    </w:p>
    <w:p w:rsidR="004765AA" w:rsidRPr="004765AA" w:rsidRDefault="004765AA" w:rsidP="004765AA">
      <w:pPr>
        <w:ind w:left="360"/>
        <w:jc w:val="both"/>
        <w:rPr>
          <w:rFonts w:ascii="Helvetica" w:hAnsi="Helvetica"/>
          <w:b/>
        </w:rPr>
      </w:pPr>
      <w:r>
        <w:rPr>
          <w:rFonts w:ascii="Helvetica" w:hAnsi="Helvetica"/>
          <w:b/>
        </w:rPr>
        <w:t>1)</w:t>
      </w:r>
      <w:r w:rsidRPr="004765AA">
        <w:rPr>
          <w:rFonts w:ascii="Helvetica" w:hAnsi="Helvetica"/>
          <w:b/>
        </w:rPr>
        <w:t xml:space="preserve"> Stretch the color-magnitude relation of stars</w:t>
      </w:r>
    </w:p>
    <w:p w:rsidR="004765AA" w:rsidRPr="004765AA" w:rsidRDefault="004765AA" w:rsidP="004765AA">
      <w:pPr>
        <w:ind w:left="360"/>
        <w:jc w:val="both"/>
        <w:rPr>
          <w:rFonts w:ascii="Helvetica" w:hAnsi="Helvetica"/>
        </w:rPr>
      </w:pPr>
      <w:r w:rsidRPr="004765AA">
        <w:rPr>
          <w:rFonts w:ascii="Helvetica" w:hAnsi="Helvetica"/>
        </w:rPr>
        <w:t xml:space="preserve">Stellar populations such as globular clusters have been imaged with high-resolution UV and optical cameras. The sensitivity achieved with a 2.4m IR telescope will transform these data sets into a panchromatic nature, thereby establishing the luminosity functions of post main-sequence phases of stellar evolution in the IR </w:t>
      </w:r>
      <w:proofErr w:type="spellStart"/>
      <w:r w:rsidRPr="004765AA">
        <w:rPr>
          <w:rFonts w:ascii="Helvetica" w:hAnsi="Helvetica"/>
        </w:rPr>
        <w:t>bandpasses</w:t>
      </w:r>
      <w:proofErr w:type="spellEnd"/>
      <w:r w:rsidRPr="004765AA">
        <w:rPr>
          <w:rFonts w:ascii="Helvetica" w:hAnsi="Helvetica"/>
        </w:rPr>
        <w:t xml:space="preserve"> (e.g., the RGB and AGB), and stretching age-sensitive features (e.g., the turnoff) over a wider color baseline.  These data will lead to an unprecedented calibration of IR stellar models and improved ages of star clusters that represent important calibrators to many astrophysical relations.  A</w:t>
      </w:r>
      <w:r w:rsidR="008A6750">
        <w:rPr>
          <w:rFonts w:ascii="Helvetica" w:hAnsi="Helvetica"/>
        </w:rPr>
        <w:t xml:space="preserve">s an example, </w:t>
      </w:r>
      <w:r w:rsidR="008A6750" w:rsidRPr="008A6750">
        <w:rPr>
          <w:rFonts w:ascii="Helvetica" w:hAnsi="Helvetica"/>
        </w:rPr>
        <w:t>Figure</w:t>
      </w:r>
      <w:r w:rsidR="008A6750">
        <w:rPr>
          <w:rFonts w:ascii="Helvetica" w:hAnsi="Helvetica"/>
        </w:rPr>
        <w:t xml:space="preserve"> 8</w:t>
      </w:r>
      <w:r w:rsidRPr="004765AA">
        <w:rPr>
          <w:rFonts w:ascii="Helvetica" w:hAnsi="Helvetica"/>
        </w:rPr>
        <w:t xml:space="preserve"> illustrates the morphology of the predicted color-magnitude diagram for an old stellar population in the optical and IR baselines (models from Dotter et al. 2007), as well as the associated uncertainties in the distance and reddening at fixed age and </w:t>
      </w:r>
      <w:proofErr w:type="spellStart"/>
      <w:r w:rsidRPr="004765AA">
        <w:rPr>
          <w:rFonts w:ascii="Helvetica" w:hAnsi="Helvetica"/>
        </w:rPr>
        <w:t>metallicity</w:t>
      </w:r>
      <w:proofErr w:type="spellEnd"/>
      <w:r w:rsidRPr="004765AA">
        <w:rPr>
          <w:rFonts w:ascii="Helvetica" w:hAnsi="Helvetica"/>
        </w:rPr>
        <w:t xml:space="preserve">.  The panel on the right shows a recent 3-orbit observation of 47 </w:t>
      </w:r>
      <w:proofErr w:type="spellStart"/>
      <w:r w:rsidRPr="004765AA">
        <w:rPr>
          <w:rFonts w:ascii="Helvetica" w:hAnsi="Helvetica"/>
        </w:rPr>
        <w:t>Tuc</w:t>
      </w:r>
      <w:proofErr w:type="spellEnd"/>
      <w:r w:rsidRPr="004765AA">
        <w:rPr>
          <w:rFonts w:ascii="Helvetica" w:hAnsi="Helvetica"/>
        </w:rPr>
        <w:t xml:space="preserve"> with WFC3/IR</w:t>
      </w:r>
      <w:r w:rsidR="003333D0">
        <w:rPr>
          <w:rFonts w:ascii="Helvetica" w:hAnsi="Helvetica"/>
        </w:rPr>
        <w:t xml:space="preserve"> on HST</w:t>
      </w:r>
      <w:r w:rsidRPr="004765AA">
        <w:rPr>
          <w:rFonts w:ascii="Helvetica" w:hAnsi="Helvetica"/>
        </w:rPr>
        <w:t>, and demonstrates the potential of future high-resolution IR probes of crowded fields (</w:t>
      </w:r>
      <w:proofErr w:type="spellStart"/>
      <w:r w:rsidRPr="004765AA">
        <w:rPr>
          <w:rFonts w:ascii="Helvetica" w:hAnsi="Helvetica"/>
        </w:rPr>
        <w:t>Kalirai</w:t>
      </w:r>
      <w:proofErr w:type="spellEnd"/>
      <w:r w:rsidRPr="004765AA">
        <w:rPr>
          <w:rFonts w:ascii="Helvetica" w:hAnsi="Helvetica"/>
        </w:rPr>
        <w:t xml:space="preserve"> et al. 2012)</w:t>
      </w:r>
    </w:p>
    <w:p w:rsidR="004765AA" w:rsidRPr="004765AA" w:rsidRDefault="004765AA" w:rsidP="004765AA">
      <w:pPr>
        <w:ind w:left="360"/>
        <w:rPr>
          <w:rFonts w:ascii="Helvetica" w:hAnsi="Helvetica"/>
        </w:rPr>
      </w:pPr>
    </w:p>
    <w:p w:rsidR="004765AA" w:rsidRPr="004765AA" w:rsidRDefault="004765AA" w:rsidP="004765AA">
      <w:pPr>
        <w:ind w:left="360"/>
        <w:jc w:val="both"/>
        <w:rPr>
          <w:rFonts w:ascii="Helvetica" w:hAnsi="Helvetica"/>
          <w:b/>
        </w:rPr>
      </w:pPr>
      <w:r>
        <w:rPr>
          <w:rFonts w:ascii="Helvetica" w:hAnsi="Helvetica"/>
          <w:b/>
        </w:rPr>
        <w:t>2</w:t>
      </w:r>
      <w:r w:rsidRPr="004765AA">
        <w:rPr>
          <w:rFonts w:ascii="Helvetica" w:hAnsi="Helvetica"/>
          <w:b/>
        </w:rPr>
        <w:t xml:space="preserve">) Towards a complete stellar and </w:t>
      </w:r>
      <w:proofErr w:type="spellStart"/>
      <w:r w:rsidRPr="004765AA">
        <w:rPr>
          <w:rFonts w:ascii="Helvetica" w:hAnsi="Helvetica"/>
          <w:b/>
        </w:rPr>
        <w:t>substellar</w:t>
      </w:r>
      <w:proofErr w:type="spellEnd"/>
      <w:r w:rsidRPr="004765AA">
        <w:rPr>
          <w:rFonts w:ascii="Helvetica" w:hAnsi="Helvetica"/>
          <w:b/>
        </w:rPr>
        <w:t xml:space="preserve"> census</w:t>
      </w:r>
    </w:p>
    <w:p w:rsidR="004765AA" w:rsidRPr="004765AA" w:rsidRDefault="004765AA" w:rsidP="004765AA">
      <w:pPr>
        <w:ind w:left="360"/>
        <w:jc w:val="both"/>
        <w:rPr>
          <w:rFonts w:ascii="Helvetica" w:hAnsi="Helvetica"/>
        </w:rPr>
      </w:pPr>
      <w:r w:rsidRPr="004765AA">
        <w:rPr>
          <w:rFonts w:ascii="Helvetica" w:hAnsi="Helvetica"/>
        </w:rPr>
        <w:t>Low mass stars dominate the stellar luminosity function.  At an a</w:t>
      </w:r>
      <w:r w:rsidR="003333D0">
        <w:rPr>
          <w:rFonts w:ascii="Helvetica" w:hAnsi="Helvetica"/>
        </w:rPr>
        <w:t xml:space="preserve">ge of 1 </w:t>
      </w:r>
      <w:proofErr w:type="spellStart"/>
      <w:r w:rsidR="003333D0">
        <w:rPr>
          <w:rFonts w:ascii="Helvetica" w:hAnsi="Helvetica"/>
        </w:rPr>
        <w:t>Gyr</w:t>
      </w:r>
      <w:proofErr w:type="spellEnd"/>
      <w:r w:rsidR="003333D0">
        <w:rPr>
          <w:rFonts w:ascii="Helvetica" w:hAnsi="Helvetica"/>
        </w:rPr>
        <w:t>, a 0.08 M</w:t>
      </w:r>
      <w:r w:rsidR="003333D0" w:rsidRPr="003333D0">
        <w:rPr>
          <w:rFonts w:ascii="Helvetica" w:hAnsi="Helvetica"/>
          <w:sz w:val="18"/>
        </w:rPr>
        <w:sym w:font="Wingdings 2" w:char="F09D"/>
      </w:r>
      <w:r w:rsidRPr="004765AA">
        <w:rPr>
          <w:rFonts w:ascii="Helvetica" w:hAnsi="Helvetica"/>
        </w:rPr>
        <w:t xml:space="preserve"> star has M</w:t>
      </w:r>
      <w:r w:rsidRPr="004765AA">
        <w:rPr>
          <w:rFonts w:ascii="Helvetica" w:hAnsi="Helvetica"/>
          <w:vertAlign w:val="subscript"/>
        </w:rPr>
        <w:t>V</w:t>
      </w:r>
      <w:r w:rsidRPr="004765AA">
        <w:rPr>
          <w:rFonts w:ascii="Helvetica" w:hAnsi="Helvetica"/>
        </w:rPr>
        <w:t xml:space="preserve"> = 19, but a color of V-H = 8.  The </w:t>
      </w:r>
      <w:r w:rsidR="003333D0">
        <w:rPr>
          <w:rFonts w:ascii="Helvetica" w:hAnsi="Helvetica"/>
        </w:rPr>
        <w:t xml:space="preserve">resolution and sensitivity of NEW WFIRST in </w:t>
      </w:r>
      <w:r w:rsidRPr="004765AA">
        <w:rPr>
          <w:rFonts w:ascii="Helvetica" w:hAnsi="Helvetica"/>
        </w:rPr>
        <w:t xml:space="preserve">IR </w:t>
      </w:r>
      <w:proofErr w:type="spellStart"/>
      <w:r w:rsidRPr="004765AA">
        <w:rPr>
          <w:rFonts w:ascii="Helvetica" w:hAnsi="Helvetica"/>
        </w:rPr>
        <w:t>bandpasses</w:t>
      </w:r>
      <w:proofErr w:type="spellEnd"/>
      <w:r w:rsidRPr="004765AA">
        <w:rPr>
          <w:rFonts w:ascii="Helvetica" w:hAnsi="Helvetica"/>
        </w:rPr>
        <w:t xml:space="preserve"> will enable the most complete stellar luminosity function to date, providing characterization from the brightest giants to the faintest dwarfs in st</w:t>
      </w:r>
      <w:r w:rsidR="003333D0">
        <w:rPr>
          <w:rFonts w:ascii="Helvetica" w:hAnsi="Helvetica"/>
        </w:rPr>
        <w:t xml:space="preserve">ellar systems out to several </w:t>
      </w:r>
      <w:proofErr w:type="spellStart"/>
      <w:r w:rsidR="003333D0">
        <w:rPr>
          <w:rFonts w:ascii="Helvetica" w:hAnsi="Helvetica"/>
        </w:rPr>
        <w:t>kiloparsecs</w:t>
      </w:r>
      <w:proofErr w:type="spellEnd"/>
      <w:r w:rsidRPr="004765AA">
        <w:rPr>
          <w:rFonts w:ascii="Helvetica" w:hAnsi="Helvetica"/>
        </w:rPr>
        <w:t xml:space="preserve">.  </w:t>
      </w:r>
      <w:proofErr w:type="gramStart"/>
      <w:r w:rsidRPr="004765AA">
        <w:rPr>
          <w:rFonts w:ascii="Helvetica" w:hAnsi="Helvetica"/>
        </w:rPr>
        <w:t>This survey will directly inform the Galactic mass budget, drastically improve</w:t>
      </w:r>
      <w:proofErr w:type="gramEnd"/>
      <w:r w:rsidRPr="004765AA">
        <w:rPr>
          <w:rFonts w:ascii="Helvetica" w:hAnsi="Helvetica"/>
        </w:rPr>
        <w:t xml:space="preserve"> the color-magnitude relation of cool stars, and provide resolved estimates of the initial mass function and its variation with environment.  These quantities in turn relate to the physics governing the internal and atmospheric structure of stars, and have widespread consequences for many astrophysical applications, including the measurement of star formation mechanisms and masses of galaxies.  This survey will also provide a global mapping of objects cooler than T dwarfs (T</w:t>
      </w:r>
      <w:r w:rsidRPr="004765AA">
        <w:rPr>
          <w:rFonts w:ascii="Helvetica" w:hAnsi="Helvetica"/>
          <w:vertAlign w:val="subscript"/>
        </w:rPr>
        <w:t>EFF</w:t>
      </w:r>
      <w:r w:rsidR="003333D0">
        <w:rPr>
          <w:rFonts w:ascii="Helvetica" w:hAnsi="Helvetica"/>
        </w:rPr>
        <w:t xml:space="preserve"> &lt; 700 K) —</w:t>
      </w:r>
      <w:r w:rsidRPr="004765AA">
        <w:rPr>
          <w:rFonts w:ascii="Helvetica" w:hAnsi="Helvetica"/>
        </w:rPr>
        <w:t xml:space="preserve"> so called "Y dw</w:t>
      </w:r>
      <w:r w:rsidR="003333D0">
        <w:rPr>
          <w:rFonts w:ascii="Helvetica" w:hAnsi="Helvetica"/>
        </w:rPr>
        <w:t>arfs”.  Such objects must exist:</w:t>
      </w:r>
      <w:r w:rsidRPr="004765AA">
        <w:rPr>
          <w:rFonts w:ascii="Helvetica" w:hAnsi="Helvetica"/>
        </w:rPr>
        <w:t xml:space="preserve"> objects with inferred masses down to 5 M</w:t>
      </w:r>
      <w:r w:rsidRPr="004765AA">
        <w:rPr>
          <w:rFonts w:ascii="Helvetica" w:hAnsi="Helvetica"/>
          <w:vertAlign w:val="subscript"/>
        </w:rPr>
        <w:t>JUP</w:t>
      </w:r>
      <w:r w:rsidRPr="004765AA">
        <w:rPr>
          <w:rFonts w:ascii="Helvetica" w:hAnsi="Helvetica"/>
        </w:rPr>
        <w:t xml:space="preserve"> have been identified in pencil beam star-forming regions. These observations can provide a crucial test for the stru</w:t>
      </w:r>
      <w:r w:rsidR="003333D0">
        <w:rPr>
          <w:rFonts w:ascii="Helvetica" w:hAnsi="Helvetica"/>
        </w:rPr>
        <w:t>cture and evolution of both low-</w:t>
      </w:r>
      <w:r w:rsidRPr="004765AA">
        <w:rPr>
          <w:rFonts w:ascii="Helvetica" w:hAnsi="Helvetica"/>
        </w:rPr>
        <w:t xml:space="preserve">mass hydrogen burning stars and brown dwarfs, and inform the threshold mass signifying hydrogen </w:t>
      </w:r>
      <w:proofErr w:type="spellStart"/>
      <w:r w:rsidRPr="004765AA">
        <w:rPr>
          <w:rFonts w:ascii="Helvetica" w:hAnsi="Helvetica"/>
        </w:rPr>
        <w:t>vs</w:t>
      </w:r>
      <w:proofErr w:type="spellEnd"/>
      <w:r w:rsidRPr="004765AA">
        <w:rPr>
          <w:rFonts w:ascii="Helvetica" w:hAnsi="Helvetica"/>
        </w:rPr>
        <w:t xml:space="preserve"> deuterium burning evolution. </w:t>
      </w:r>
    </w:p>
    <w:p w:rsidR="004A53E4" w:rsidRDefault="004A53E4" w:rsidP="004765AA">
      <w:pPr>
        <w:ind w:left="360"/>
        <w:rPr>
          <w:rFonts w:ascii="Helvetica" w:hAnsi="Helvetica"/>
        </w:rPr>
      </w:pPr>
    </w:p>
    <w:p w:rsidR="004A53E4" w:rsidRDefault="004A53E4" w:rsidP="004765AA">
      <w:pPr>
        <w:ind w:left="360"/>
        <w:rPr>
          <w:rFonts w:ascii="Helvetica" w:hAnsi="Helvetica"/>
        </w:rPr>
      </w:pPr>
    </w:p>
    <w:p w:rsidR="004765AA" w:rsidRPr="004765AA" w:rsidRDefault="004765AA" w:rsidP="004765AA">
      <w:pPr>
        <w:ind w:left="360"/>
        <w:rPr>
          <w:rFonts w:ascii="Helvetica" w:hAnsi="Helvetica"/>
        </w:rPr>
      </w:pPr>
    </w:p>
    <w:p w:rsidR="004765AA" w:rsidRPr="004765AA" w:rsidRDefault="004765AA" w:rsidP="004765AA">
      <w:pPr>
        <w:ind w:left="360"/>
        <w:jc w:val="both"/>
        <w:rPr>
          <w:rFonts w:ascii="Helvetica" w:hAnsi="Helvetica"/>
          <w:b/>
        </w:rPr>
      </w:pPr>
      <w:r>
        <w:rPr>
          <w:rFonts w:ascii="Helvetica" w:hAnsi="Helvetica"/>
          <w:b/>
        </w:rPr>
        <w:t>3</w:t>
      </w:r>
      <w:r w:rsidRPr="004765AA">
        <w:rPr>
          <w:rFonts w:ascii="Helvetica" w:hAnsi="Helvetica"/>
          <w:b/>
        </w:rPr>
        <w:t>) Map substructure in the Milky Way halo</w:t>
      </w:r>
    </w:p>
    <w:p w:rsidR="004765AA" w:rsidRPr="004765AA" w:rsidRDefault="004765AA" w:rsidP="00266FA0">
      <w:pPr>
        <w:ind w:left="360"/>
        <w:jc w:val="both"/>
        <w:rPr>
          <w:rFonts w:ascii="Helvetica" w:hAnsi="Helvetica"/>
        </w:rPr>
      </w:pPr>
      <w:r w:rsidRPr="004765AA">
        <w:rPr>
          <w:rFonts w:ascii="Helvetica" w:hAnsi="Helvetica"/>
        </w:rPr>
        <w:t>Deep, wide-</w:t>
      </w:r>
      <w:r w:rsidR="003333D0">
        <w:rPr>
          <w:rFonts w:ascii="Helvetica" w:hAnsi="Helvetica"/>
        </w:rPr>
        <w:t>field IR imaging with NEW WFIRST</w:t>
      </w:r>
      <w:r w:rsidRPr="004765AA">
        <w:rPr>
          <w:rFonts w:ascii="Helvetica" w:hAnsi="Helvetica"/>
        </w:rPr>
        <w:t xml:space="preserve"> will enable a new breakthrough in the characterization of the Milky Way's stellar halo.  The stellar halo is old, and therefore the brightest sources in both substructure and dwarf satellites are red giants.  The survey will be sensitive to the complete red giant branch in systems out to the edge of the Milky Way halo.  This will lead to a new generation of high-resolution star-count maps from which the Galactic stellar density, surface brightness profile</w:t>
      </w:r>
      <w:r w:rsidR="003333D0">
        <w:rPr>
          <w:rFonts w:ascii="Helvetica" w:hAnsi="Helvetica"/>
        </w:rPr>
        <w:t xml:space="preserve">, chemical abundance gradients — </w:t>
      </w:r>
      <w:r w:rsidRPr="004765AA">
        <w:rPr>
          <w:rFonts w:ascii="Helvetica" w:hAnsi="Helvetica"/>
        </w:rPr>
        <w:t>through optical-near IR photome</w:t>
      </w:r>
      <w:r w:rsidR="003333D0">
        <w:rPr>
          <w:rFonts w:ascii="Helvetica" w:hAnsi="Helvetica"/>
        </w:rPr>
        <w:t>try and follow up spectroscopy —</w:t>
      </w:r>
      <w:r w:rsidRPr="004765AA">
        <w:rPr>
          <w:rFonts w:ascii="Helvetica" w:hAnsi="Helvetica"/>
        </w:rPr>
        <w:t xml:space="preserve"> and level of substructure will be measured.  These observed properties of the stellar halo are intimately linked to the accretion processes that bui</w:t>
      </w:r>
      <w:r w:rsidR="003333D0">
        <w:rPr>
          <w:rFonts w:ascii="Helvetica" w:hAnsi="Helvetica"/>
        </w:rPr>
        <w:t>lt up the Milky Way. A NEW WFIRST</w:t>
      </w:r>
      <w:r w:rsidRPr="004765AA">
        <w:rPr>
          <w:rFonts w:ascii="Helvetica" w:hAnsi="Helvetica"/>
        </w:rPr>
        <w:t xml:space="preserve"> IR survey will also enable the detection of a large population of low-luminosity dwarf satellites that are known to exist (</w:t>
      </w:r>
      <w:proofErr w:type="spellStart"/>
      <w:r w:rsidRPr="004765AA">
        <w:rPr>
          <w:rFonts w:ascii="Helvetica" w:hAnsi="Helvetica"/>
        </w:rPr>
        <w:t>Tollerud</w:t>
      </w:r>
      <w:proofErr w:type="spellEnd"/>
      <w:r w:rsidRPr="004765AA">
        <w:rPr>
          <w:rFonts w:ascii="Helvetica" w:hAnsi="Helvetica"/>
        </w:rPr>
        <w:t xml:space="preserve"> et al. 2008).  The luminosity function of these dwarf </w:t>
      </w:r>
      <w:proofErr w:type="spellStart"/>
      <w:r w:rsidRPr="004765AA">
        <w:rPr>
          <w:rFonts w:ascii="Helvetica" w:hAnsi="Helvetica"/>
        </w:rPr>
        <w:t>spheroidals</w:t>
      </w:r>
      <w:proofErr w:type="spellEnd"/>
      <w:r w:rsidRPr="004765AA">
        <w:rPr>
          <w:rFonts w:ascii="Helvetica" w:hAnsi="Helvetica"/>
        </w:rPr>
        <w:t xml:space="preserve"> will provide the best test to date o</w:t>
      </w:r>
      <w:r w:rsidR="00C773D8">
        <w:rPr>
          <w:rFonts w:ascii="Helvetica" w:hAnsi="Helvetica"/>
        </w:rPr>
        <w:t>f the missing satellite problem.</w:t>
      </w:r>
    </w:p>
    <w:p w:rsidR="004765AA" w:rsidRDefault="004765AA" w:rsidP="004765AA">
      <w:pPr>
        <w:ind w:left="360"/>
        <w:jc w:val="both"/>
        <w:rPr>
          <w:rFonts w:ascii="Arial" w:hAnsi="Arial"/>
          <w:sz w:val="22"/>
        </w:rPr>
      </w:pPr>
    </w:p>
    <w:p w:rsidR="004765AA" w:rsidRPr="004765AA" w:rsidRDefault="004765AA" w:rsidP="004765AA">
      <w:pPr>
        <w:ind w:left="360"/>
        <w:jc w:val="both"/>
        <w:rPr>
          <w:noProof/>
        </w:rPr>
      </w:pPr>
      <w:r w:rsidRPr="004765AA">
        <w:rPr>
          <w:rFonts w:ascii="Arial" w:hAnsi="Arial"/>
          <w:b/>
          <w:noProof/>
          <w:sz w:val="28"/>
        </w:rPr>
        <w:drawing>
          <wp:inline distT="0" distB="0" distL="0" distR="0">
            <wp:extent cx="2982078" cy="2893060"/>
            <wp:effectExtent l="0" t="0" r="0" b="0"/>
            <wp:docPr id="37"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9"/>
                    <a:srcRect t="9195" b="15799"/>
                    <a:stretch>
                      <a:fillRect/>
                    </a:stretch>
                  </pic:blipFill>
                  <pic:spPr bwMode="auto">
                    <a:xfrm>
                      <a:off x="0" y="0"/>
                      <a:ext cx="2987502" cy="2898322"/>
                    </a:xfrm>
                    <a:prstGeom prst="rect">
                      <a:avLst/>
                    </a:prstGeom>
                    <a:noFill/>
                    <a:ln w="9525">
                      <a:noFill/>
                      <a:miter lim="800000"/>
                      <a:headEnd/>
                      <a:tailEnd/>
                    </a:ln>
                    <a:effectLst/>
                  </pic:spPr>
                </pic:pic>
              </a:graphicData>
            </a:graphic>
          </wp:inline>
        </w:drawing>
      </w:r>
      <w:r w:rsidRPr="004765AA">
        <w:rPr>
          <w:noProof/>
        </w:rPr>
        <w:t xml:space="preserve"> </w:t>
      </w:r>
      <w:r w:rsidR="00266FA0" w:rsidRPr="004765AA">
        <w:rPr>
          <w:rFonts w:ascii="Arial" w:hAnsi="Arial"/>
          <w:b/>
          <w:noProof/>
          <w:sz w:val="28"/>
        </w:rPr>
        <w:drawing>
          <wp:inline distT="0" distB="0" distL="0" distR="0">
            <wp:extent cx="1632585" cy="2918526"/>
            <wp:effectExtent l="0" t="0" r="0" b="0"/>
            <wp:docPr id="23"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20"/>
                    <a:srcRect l="47601" t="9325" b="18378"/>
                    <a:stretch>
                      <a:fillRect/>
                    </a:stretch>
                  </pic:blipFill>
                  <pic:spPr bwMode="auto">
                    <a:xfrm>
                      <a:off x="0" y="0"/>
                      <a:ext cx="1632677" cy="2918691"/>
                    </a:xfrm>
                    <a:prstGeom prst="rect">
                      <a:avLst/>
                    </a:prstGeom>
                    <a:noFill/>
                    <a:ln w="9525">
                      <a:noFill/>
                      <a:miter lim="800000"/>
                      <a:headEnd/>
                      <a:tailEnd/>
                    </a:ln>
                    <a:effectLst/>
                  </pic:spPr>
                </pic:pic>
              </a:graphicData>
            </a:graphic>
          </wp:inline>
        </w:drawing>
      </w:r>
    </w:p>
    <w:p w:rsidR="004765AA" w:rsidRPr="004765AA" w:rsidRDefault="008A6750" w:rsidP="004765AA">
      <w:pPr>
        <w:ind w:left="360"/>
        <w:jc w:val="both"/>
        <w:rPr>
          <w:rFonts w:ascii="Helvetica" w:hAnsi="Helvetica"/>
          <w:i/>
          <w:sz w:val="22"/>
        </w:rPr>
      </w:pPr>
      <w:r>
        <w:rPr>
          <w:rFonts w:ascii="Helvetica" w:hAnsi="Helvetica"/>
          <w:i/>
          <w:sz w:val="22"/>
        </w:rPr>
        <w:t>Figure 8</w:t>
      </w:r>
      <w:r w:rsidR="009D77D2">
        <w:rPr>
          <w:rFonts w:ascii="Helvetica" w:hAnsi="Helvetica"/>
          <w:i/>
          <w:sz w:val="22"/>
        </w:rPr>
        <w:t xml:space="preserve">: </w:t>
      </w:r>
      <w:r w:rsidR="004765AA" w:rsidRPr="004765AA">
        <w:rPr>
          <w:rFonts w:ascii="Helvetica" w:hAnsi="Helvetica"/>
          <w:i/>
          <w:sz w:val="22"/>
        </w:rPr>
        <w:t xml:space="preserve">Using the same stellar evolution models at a fixed age and </w:t>
      </w:r>
      <w:proofErr w:type="spellStart"/>
      <w:r w:rsidR="004765AA" w:rsidRPr="004765AA">
        <w:rPr>
          <w:rFonts w:ascii="Helvetica" w:hAnsi="Helvetica"/>
          <w:i/>
          <w:sz w:val="22"/>
        </w:rPr>
        <w:t>metallicity</w:t>
      </w:r>
      <w:proofErr w:type="spellEnd"/>
      <w:r w:rsidR="004765AA" w:rsidRPr="004765AA">
        <w:rPr>
          <w:rFonts w:ascii="Helvetica" w:hAnsi="Helvetica"/>
          <w:i/>
          <w:sz w:val="22"/>
        </w:rPr>
        <w:t xml:space="preserve"> (Dotter et al. 2007), we fit newly obtained WFC3/IR obser</w:t>
      </w:r>
      <w:r w:rsidR="009D77D2">
        <w:rPr>
          <w:rFonts w:ascii="Helvetica" w:hAnsi="Helvetica"/>
          <w:i/>
          <w:sz w:val="22"/>
        </w:rPr>
        <w:t xml:space="preserve">vations of 47 </w:t>
      </w:r>
      <w:proofErr w:type="spellStart"/>
      <w:r w:rsidR="009D77D2">
        <w:rPr>
          <w:rFonts w:ascii="Helvetica" w:hAnsi="Helvetica"/>
          <w:i/>
          <w:sz w:val="22"/>
        </w:rPr>
        <w:t>Tuc</w:t>
      </w:r>
      <w:proofErr w:type="spellEnd"/>
      <w:r w:rsidR="009D77D2">
        <w:rPr>
          <w:rFonts w:ascii="Helvetica" w:hAnsi="Helvetica"/>
          <w:i/>
          <w:sz w:val="22"/>
        </w:rPr>
        <w:t xml:space="preserve"> (</w:t>
      </w:r>
      <w:r w:rsidR="004765AA" w:rsidRPr="004765AA">
        <w:rPr>
          <w:rFonts w:ascii="Helvetica" w:hAnsi="Helvetica"/>
          <w:i/>
          <w:sz w:val="22"/>
        </w:rPr>
        <w:t xml:space="preserve">right panel) and compare the resulting constraints on distance and reddening to a fit of the visual CMD </w:t>
      </w:r>
      <w:r w:rsidR="009D77D2">
        <w:rPr>
          <w:rFonts w:ascii="Helvetica" w:hAnsi="Helvetica"/>
          <w:i/>
          <w:sz w:val="22"/>
        </w:rPr>
        <w:t>of the star cluster from the ACS Survey of GCs (left panel) and the constraints derived from WFC3/IR data (center panel).</w:t>
      </w:r>
      <w:r w:rsidR="004765AA" w:rsidRPr="004765AA">
        <w:rPr>
          <w:rFonts w:ascii="Helvetica" w:hAnsi="Helvetica"/>
          <w:i/>
          <w:sz w:val="22"/>
        </w:rPr>
        <w:t xml:space="preserve"> The contours represent 1, 2, and 3σ best-fit values. As expected, </w:t>
      </w:r>
      <w:r w:rsidR="00052817">
        <w:rPr>
          <w:rFonts w:ascii="Helvetica" w:hAnsi="Helvetica"/>
          <w:i/>
          <w:sz w:val="22"/>
        </w:rPr>
        <w:t xml:space="preserve">with all other </w:t>
      </w:r>
      <w:r w:rsidR="004765AA" w:rsidRPr="004765AA">
        <w:rPr>
          <w:rFonts w:ascii="Helvetica" w:hAnsi="Helvetica"/>
          <w:i/>
          <w:sz w:val="22"/>
        </w:rPr>
        <w:t>constraints</w:t>
      </w:r>
      <w:r w:rsidR="00052817">
        <w:rPr>
          <w:rFonts w:ascii="Helvetica" w:hAnsi="Helvetica"/>
          <w:i/>
          <w:sz w:val="22"/>
        </w:rPr>
        <w:t xml:space="preserve"> fixed</w:t>
      </w:r>
      <w:r w:rsidR="004765AA" w:rsidRPr="004765AA">
        <w:rPr>
          <w:rFonts w:ascii="Helvetica" w:hAnsi="Helvetica"/>
          <w:i/>
          <w:sz w:val="22"/>
        </w:rPr>
        <w:t xml:space="preserve">, </w:t>
      </w:r>
      <w:proofErr w:type="spellStart"/>
      <w:r w:rsidR="004765AA" w:rsidRPr="004765AA">
        <w:rPr>
          <w:rFonts w:ascii="Helvetica" w:hAnsi="Helvetica"/>
          <w:i/>
          <w:sz w:val="22"/>
        </w:rPr>
        <w:t>degeneracies</w:t>
      </w:r>
      <w:proofErr w:type="spellEnd"/>
      <w:r w:rsidR="004765AA" w:rsidRPr="004765AA">
        <w:rPr>
          <w:rFonts w:ascii="Helvetica" w:hAnsi="Helvetica"/>
          <w:i/>
          <w:sz w:val="22"/>
        </w:rPr>
        <w:t xml:space="preserve"> in the fundamental parameters of the GC are largely lifted in the WFC3/IR </w:t>
      </w:r>
      <w:proofErr w:type="spellStart"/>
      <w:r w:rsidR="004765AA" w:rsidRPr="004765AA">
        <w:rPr>
          <w:rFonts w:ascii="Helvetica" w:hAnsi="Helvetica"/>
          <w:i/>
          <w:sz w:val="22"/>
        </w:rPr>
        <w:t>bandpasses</w:t>
      </w:r>
      <w:proofErr w:type="spellEnd"/>
      <w:r w:rsidR="004765AA" w:rsidRPr="004765AA">
        <w:rPr>
          <w:rFonts w:ascii="Helvetica" w:hAnsi="Helvetica"/>
          <w:i/>
          <w:sz w:val="22"/>
        </w:rPr>
        <w:t xml:space="preserve"> given the "kink" on the lower main sequence caused by H2 (see </w:t>
      </w:r>
      <w:proofErr w:type="spellStart"/>
      <w:r w:rsidR="004765AA" w:rsidRPr="004765AA">
        <w:rPr>
          <w:rFonts w:ascii="Helvetica" w:hAnsi="Helvetica"/>
          <w:i/>
          <w:sz w:val="22"/>
        </w:rPr>
        <w:t>Kalirai</w:t>
      </w:r>
      <w:proofErr w:type="spellEnd"/>
      <w:r w:rsidR="004765AA" w:rsidRPr="004765AA">
        <w:rPr>
          <w:rFonts w:ascii="Helvetica" w:hAnsi="Helvetica"/>
          <w:i/>
          <w:sz w:val="22"/>
        </w:rPr>
        <w:t xml:space="preserve"> et al. 2012). By combining the constraints from the visible and (more accurate) IR data in </w:t>
      </w:r>
      <w:proofErr w:type="spellStart"/>
      <w:r w:rsidR="004765AA" w:rsidRPr="004765AA">
        <w:rPr>
          <w:rFonts w:ascii="Helvetica" w:hAnsi="Helvetica"/>
          <w:i/>
          <w:sz w:val="22"/>
        </w:rPr>
        <w:t>quadrature</w:t>
      </w:r>
      <w:proofErr w:type="spellEnd"/>
      <w:r w:rsidR="004765AA" w:rsidRPr="004765AA">
        <w:rPr>
          <w:rFonts w:ascii="Helvetica" w:hAnsi="Helvetica"/>
          <w:i/>
          <w:sz w:val="22"/>
        </w:rPr>
        <w:t xml:space="preserve">, the “fitting” error in the age of 47 </w:t>
      </w:r>
      <w:proofErr w:type="spellStart"/>
      <w:r w:rsidR="004765AA" w:rsidRPr="004765AA">
        <w:rPr>
          <w:rFonts w:ascii="Helvetica" w:hAnsi="Helvetica"/>
          <w:i/>
          <w:sz w:val="22"/>
        </w:rPr>
        <w:t>Tuc</w:t>
      </w:r>
      <w:proofErr w:type="spellEnd"/>
      <w:r w:rsidR="004765AA" w:rsidRPr="004765AA">
        <w:rPr>
          <w:rFonts w:ascii="Helvetica" w:hAnsi="Helvetica"/>
          <w:i/>
          <w:sz w:val="22"/>
        </w:rPr>
        <w:t xml:space="preserve"> is improved by a factor of </w:t>
      </w:r>
      <w:r w:rsidR="004765AA" w:rsidRPr="004765AA">
        <w:rPr>
          <w:rFonts w:ascii="Menlo Regular" w:hAnsi="Menlo Regular" w:cs="Menlo Regular"/>
          <w:i/>
          <w:sz w:val="22"/>
        </w:rPr>
        <w:t>∼</w:t>
      </w:r>
      <w:r w:rsidR="004765AA" w:rsidRPr="004765AA">
        <w:rPr>
          <w:rFonts w:ascii="Helvetica" w:hAnsi="Helvetica"/>
          <w:i/>
          <w:sz w:val="22"/>
        </w:rPr>
        <w:t>2.</w:t>
      </w:r>
    </w:p>
    <w:p w:rsidR="004765AA" w:rsidRDefault="004765AA" w:rsidP="004765AA">
      <w:pPr>
        <w:rPr>
          <w:rFonts w:ascii="Arial" w:hAnsi="Arial"/>
          <w:sz w:val="22"/>
        </w:rPr>
      </w:pPr>
    </w:p>
    <w:p w:rsidR="00266FA0" w:rsidRPr="004765AA" w:rsidRDefault="00266FA0" w:rsidP="00266FA0">
      <w:pPr>
        <w:ind w:left="360"/>
        <w:jc w:val="both"/>
        <w:rPr>
          <w:rFonts w:ascii="Helvetica" w:hAnsi="Helvetica"/>
        </w:rPr>
      </w:pPr>
      <w:r w:rsidRPr="004765AA">
        <w:rPr>
          <w:rFonts w:ascii="Helvetica" w:hAnsi="Helvetica"/>
        </w:rPr>
        <w:t>In addition to thes</w:t>
      </w:r>
      <w:r>
        <w:rPr>
          <w:rFonts w:ascii="Helvetica" w:hAnsi="Helvetica"/>
        </w:rPr>
        <w:t>e general science themes, an NEW WFIRST</w:t>
      </w:r>
      <w:r w:rsidRPr="004765AA">
        <w:rPr>
          <w:rFonts w:ascii="Helvetica" w:hAnsi="Helvetica"/>
        </w:rPr>
        <w:t xml:space="preserve"> IR survey of the Milky Way can enable a host of other transformational studies.  For example, lower latitude investigations in the Galactic plane can provide the highest resolution mapping of the Milky Way disk and bulge to date.  The IR imaging and spectroscopic sensitivity will penetrate dust-obscured regions and characterize the temperature and surface gravity of star-forming complexes out to the edge of the Milky Way.  These surveys will also yield new insights on the structure of the Galactic disk, including the spiral structure. Surveys of the Milky Way can also extend SDSS studies of the remnant white dwarf luminosity function from the Galactic disk to the halo (e.g., Harris et al. 2006).  The truncation of the remnant </w:t>
      </w:r>
      <w:r>
        <w:rPr>
          <w:rFonts w:ascii="Helvetica" w:hAnsi="Helvetica"/>
        </w:rPr>
        <w:t>luminosity function is</w:t>
      </w:r>
      <w:r w:rsidRPr="004765AA">
        <w:rPr>
          <w:rFonts w:ascii="Helvetica" w:hAnsi="Helvetica"/>
        </w:rPr>
        <w:t xml:space="preserve"> shaped by the formation time of the stars, and therefore such studies yield independent age constraints for the halo.</w:t>
      </w:r>
    </w:p>
    <w:p w:rsidR="004765AA" w:rsidRDefault="004765AA" w:rsidP="004765AA">
      <w:pPr>
        <w:jc w:val="both"/>
        <w:rPr>
          <w:rFonts w:ascii="Arial" w:hAnsi="Arial"/>
          <w:b/>
          <w:sz w:val="28"/>
        </w:rPr>
      </w:pPr>
    </w:p>
    <w:p w:rsidR="004765AA" w:rsidRPr="004765AA" w:rsidRDefault="004765AA" w:rsidP="004765AA">
      <w:pPr>
        <w:ind w:left="360"/>
        <w:jc w:val="both"/>
        <w:rPr>
          <w:rFonts w:ascii="Helvetica" w:hAnsi="Helvetica"/>
        </w:rPr>
      </w:pPr>
      <w:r>
        <w:rPr>
          <w:rFonts w:ascii="Helvetica" w:hAnsi="Helvetica"/>
        </w:rPr>
        <w:t xml:space="preserve">5.4.2 </w:t>
      </w:r>
      <w:r w:rsidRPr="004765AA">
        <w:rPr>
          <w:rFonts w:ascii="Helvetica" w:hAnsi="Helvetica"/>
        </w:rPr>
        <w:t>Extragalactic Stellar Populations</w:t>
      </w:r>
    </w:p>
    <w:p w:rsidR="004765AA" w:rsidRDefault="004765AA" w:rsidP="004765AA">
      <w:pPr>
        <w:jc w:val="both"/>
        <w:rPr>
          <w:rFonts w:ascii="Arial" w:hAnsi="Arial"/>
          <w:sz w:val="22"/>
        </w:rPr>
      </w:pPr>
    </w:p>
    <w:p w:rsidR="004765AA" w:rsidRPr="004765AA" w:rsidRDefault="004765AA" w:rsidP="004765AA">
      <w:pPr>
        <w:ind w:left="360"/>
        <w:jc w:val="both"/>
        <w:rPr>
          <w:rFonts w:ascii="Helvetica" w:hAnsi="Helvetica"/>
        </w:rPr>
      </w:pPr>
      <w:r w:rsidRPr="004765AA">
        <w:rPr>
          <w:rFonts w:ascii="Helvetica" w:hAnsi="Helvetica"/>
        </w:rPr>
        <w:t xml:space="preserve">The scientific potential of extragalactic stellar population studies is large.  Extragalactic stars have proven to be one of the most secure ways to probe the star formation history of a galaxy, and thus anchor the "ground truth" for constraining the astrophysical processes that drive galaxy formation, and for calibrating </w:t>
      </w:r>
      <w:proofErr w:type="gramStart"/>
      <w:r w:rsidRPr="004765AA">
        <w:rPr>
          <w:rFonts w:ascii="Helvetica" w:hAnsi="Helvetica"/>
        </w:rPr>
        <w:t>widely-used</w:t>
      </w:r>
      <w:proofErr w:type="gramEnd"/>
      <w:r w:rsidRPr="004765AA">
        <w:rPr>
          <w:rFonts w:ascii="Helvetica" w:hAnsi="Helvetica"/>
        </w:rPr>
        <w:t xml:space="preserve"> techniques to derive star formation rates and histories over cosmic distances.  Although main sequence stars remain the gold standard for such work, truly ancient main sequence stars are only routinely detectable within the Local Group. In contrast, luminous evolving stars are detectable </w:t>
      </w:r>
      <w:proofErr w:type="gramStart"/>
      <w:r w:rsidRPr="004765AA">
        <w:rPr>
          <w:rFonts w:ascii="Helvetica" w:hAnsi="Helvetica"/>
        </w:rPr>
        <w:t>to</w:t>
      </w:r>
      <w:proofErr w:type="gramEnd"/>
      <w:r w:rsidRPr="004765AA">
        <w:rPr>
          <w:rFonts w:ascii="Helvetica" w:hAnsi="Helvetica"/>
        </w:rPr>
        <w:t xml:space="preserve"> much larger distances, and probe stellar populations of all ages. </w:t>
      </w:r>
    </w:p>
    <w:p w:rsidR="004765AA" w:rsidRPr="004765AA" w:rsidRDefault="004765AA" w:rsidP="004765AA">
      <w:pPr>
        <w:ind w:left="360"/>
        <w:jc w:val="both"/>
        <w:rPr>
          <w:rFonts w:ascii="Helvetica" w:hAnsi="Helvetica"/>
        </w:rPr>
      </w:pPr>
    </w:p>
    <w:p w:rsidR="004765AA" w:rsidRPr="004765AA" w:rsidRDefault="004765AA" w:rsidP="004765AA">
      <w:pPr>
        <w:ind w:left="360"/>
        <w:jc w:val="both"/>
        <w:rPr>
          <w:rFonts w:ascii="Helvetica" w:hAnsi="Helvetica"/>
        </w:rPr>
      </w:pPr>
      <w:r w:rsidRPr="004765AA">
        <w:rPr>
          <w:rFonts w:ascii="Helvetica" w:hAnsi="Helvetica"/>
        </w:rPr>
        <w:t>The main factor limiting stellar population studies is a</w:t>
      </w:r>
      <w:r w:rsidR="008A6750">
        <w:rPr>
          <w:rFonts w:ascii="Helvetica" w:hAnsi="Helvetica"/>
        </w:rPr>
        <w:t>ngular resolution.  With ground-</w:t>
      </w:r>
      <w:r w:rsidRPr="004765AA">
        <w:rPr>
          <w:rFonts w:ascii="Helvetica" w:hAnsi="Helvetica"/>
        </w:rPr>
        <w:t xml:space="preserve">based telescopes, </w:t>
      </w:r>
      <w:proofErr w:type="gramStart"/>
      <w:r w:rsidRPr="004765AA">
        <w:rPr>
          <w:rFonts w:ascii="Helvetica" w:hAnsi="Helvetica"/>
        </w:rPr>
        <w:t>light from individual stars are</w:t>
      </w:r>
      <w:proofErr w:type="gramEnd"/>
      <w:r w:rsidRPr="004765AA">
        <w:rPr>
          <w:rFonts w:ascii="Helvetica" w:hAnsi="Helvetica"/>
        </w:rPr>
        <w:t xml:space="preserve"> blended together, prohibiting the study of stars beyond the local group.  In contrast, the superb resolution available with a 2.4m space-based telescope allows </w:t>
      </w:r>
      <w:r w:rsidR="00371FE3">
        <w:rPr>
          <w:rFonts w:ascii="Helvetica" w:hAnsi="Helvetica"/>
        </w:rPr>
        <w:t xml:space="preserve">resolution of </w:t>
      </w:r>
      <w:r w:rsidRPr="004765AA">
        <w:rPr>
          <w:rFonts w:ascii="Helvetica" w:hAnsi="Helvetica"/>
        </w:rPr>
        <w:t>individual</w:t>
      </w:r>
      <w:r w:rsidR="00371FE3">
        <w:rPr>
          <w:rFonts w:ascii="Helvetica" w:hAnsi="Helvetica"/>
        </w:rPr>
        <w:t xml:space="preserve"> red giant stars out to </w:t>
      </w:r>
      <w:r w:rsidRPr="004765AA">
        <w:rPr>
          <w:rFonts w:ascii="Helvetica" w:hAnsi="Helvetica"/>
        </w:rPr>
        <w:t xml:space="preserve">distances out to ~5 </w:t>
      </w:r>
      <w:proofErr w:type="spellStart"/>
      <w:r w:rsidRPr="004765AA">
        <w:rPr>
          <w:rFonts w:ascii="Helvetica" w:hAnsi="Helvetica"/>
        </w:rPr>
        <w:t>Mpc</w:t>
      </w:r>
      <w:proofErr w:type="spellEnd"/>
      <w:r w:rsidRPr="004765AA">
        <w:rPr>
          <w:rFonts w:ascii="Helvetica" w:hAnsi="Helvetica"/>
        </w:rPr>
        <w:t xml:space="preserve"> in the main body of galaxies, or out to much larger distances in low surface brightness regions (halos, </w:t>
      </w:r>
      <w:proofErr w:type="spellStart"/>
      <w:r w:rsidRPr="004765AA">
        <w:rPr>
          <w:rFonts w:ascii="Helvetica" w:hAnsi="Helvetica"/>
        </w:rPr>
        <w:t>intercluster</w:t>
      </w:r>
      <w:proofErr w:type="spellEnd"/>
      <w:r w:rsidRPr="004765AA">
        <w:rPr>
          <w:rFonts w:ascii="Helvetica" w:hAnsi="Helvetica"/>
        </w:rPr>
        <w:t xml:space="preserve"> light, dwarf galaxies, etc).  High luminosity stars, which more easily rise above the crowding lim</w:t>
      </w:r>
      <w:r w:rsidR="00052817">
        <w:rPr>
          <w:rFonts w:ascii="Helvetica" w:hAnsi="Helvetica"/>
        </w:rPr>
        <w:t xml:space="preserve">it, can also be detected out to </w:t>
      </w:r>
      <w:r w:rsidR="00371FE3">
        <w:rPr>
          <w:rFonts w:ascii="Helvetica" w:hAnsi="Helvetica"/>
        </w:rPr>
        <w:t xml:space="preserve">distances </w:t>
      </w:r>
      <w:r w:rsidR="00052817">
        <w:rPr>
          <w:rFonts w:ascii="Helvetica" w:hAnsi="Helvetica"/>
        </w:rPr>
        <w:t>greater than ~</w:t>
      </w:r>
      <w:r w:rsidRPr="004765AA">
        <w:rPr>
          <w:rFonts w:ascii="Helvetica" w:hAnsi="Helvetica"/>
        </w:rPr>
        <w:t xml:space="preserve">10 </w:t>
      </w:r>
      <w:proofErr w:type="spellStart"/>
      <w:r w:rsidRPr="004765AA">
        <w:rPr>
          <w:rFonts w:ascii="Helvetica" w:hAnsi="Helvetica"/>
        </w:rPr>
        <w:t>Mpc</w:t>
      </w:r>
      <w:proofErr w:type="spellEnd"/>
      <w:r w:rsidRPr="004765AA">
        <w:rPr>
          <w:rFonts w:ascii="Helvetica" w:hAnsi="Helvetica"/>
        </w:rPr>
        <w:t xml:space="preserve">, allowing the detection of massive main sequence stars, blue and red </w:t>
      </w:r>
      <w:proofErr w:type="spellStart"/>
      <w:r w:rsidRPr="004765AA">
        <w:rPr>
          <w:rFonts w:ascii="Helvetica" w:hAnsi="Helvetica"/>
        </w:rPr>
        <w:t>supergiants</w:t>
      </w:r>
      <w:proofErr w:type="spellEnd"/>
      <w:r w:rsidRPr="004765AA">
        <w:rPr>
          <w:rFonts w:ascii="Helvetica" w:hAnsi="Helvetica"/>
        </w:rPr>
        <w:t>, and asym</w:t>
      </w:r>
      <w:r w:rsidR="006D6E16">
        <w:rPr>
          <w:rFonts w:ascii="Helvetica" w:hAnsi="Helvetica"/>
        </w:rPr>
        <w:t>ptotic giant branch (AGB) stars (see Figure 9).</w:t>
      </w:r>
    </w:p>
    <w:p w:rsidR="004765AA" w:rsidRPr="004765AA" w:rsidRDefault="004765AA" w:rsidP="004765AA">
      <w:pPr>
        <w:ind w:left="360"/>
        <w:jc w:val="both"/>
        <w:rPr>
          <w:rFonts w:ascii="Helvetica" w:hAnsi="Helvetica"/>
        </w:rPr>
      </w:pPr>
    </w:p>
    <w:p w:rsidR="006D6E16" w:rsidRDefault="006D6E16" w:rsidP="006D6E16">
      <w:pPr>
        <w:ind w:left="360"/>
        <w:jc w:val="both"/>
        <w:rPr>
          <w:rFonts w:ascii="Helvetica" w:eastAsia="ヒラギノ角ゴ Pro W3" w:hAnsi="Helvetica"/>
          <w:color w:val="000000"/>
        </w:rPr>
      </w:pPr>
      <w:r>
        <w:rPr>
          <w:rFonts w:ascii="Helvetica" w:eastAsia="ヒラギノ角ゴ Pro W3" w:hAnsi="Helvetica"/>
        </w:rPr>
        <w:t>Over the last two decades, HST has transformed the study of extragalactic stellar populations, particularly in the optical. However, exploiting NIR stellar populations has largely been untapped, beyond an initial HST "snapshot" survey (</w:t>
      </w:r>
      <w:proofErr w:type="spellStart"/>
      <w:r>
        <w:rPr>
          <w:rFonts w:ascii="Helvetica" w:eastAsia="ヒラギノ角ゴ Pro W3" w:hAnsi="Helvetica"/>
        </w:rPr>
        <w:t>Dalcanton</w:t>
      </w:r>
      <w:proofErr w:type="spellEnd"/>
      <w:r>
        <w:rPr>
          <w:rFonts w:ascii="Helvetica" w:eastAsia="ヒラギノ角ゴ Pro W3" w:hAnsi="Helvetica"/>
        </w:rPr>
        <w:t xml:space="preserve"> et al 2012a, Melbourne et al 2012), the MCT survey of M31 (</w:t>
      </w:r>
      <w:proofErr w:type="spellStart"/>
      <w:r>
        <w:rPr>
          <w:rFonts w:ascii="Helvetica" w:eastAsia="ヒラギノ角ゴ Pro W3" w:hAnsi="Helvetica"/>
        </w:rPr>
        <w:t>Dalcanton</w:t>
      </w:r>
      <w:proofErr w:type="spellEnd"/>
      <w:r>
        <w:rPr>
          <w:rFonts w:ascii="Helvetica" w:eastAsia="ヒラギノ角ゴ Pro W3" w:hAnsi="Helvetica"/>
        </w:rPr>
        <w:t xml:space="preserve"> et al 2012b), 2MASS observations of the </w:t>
      </w:r>
      <w:proofErr w:type="spellStart"/>
      <w:r>
        <w:rPr>
          <w:rFonts w:ascii="Helvetica" w:eastAsia="ヒラギノ角ゴ Pro W3" w:hAnsi="Helvetica"/>
        </w:rPr>
        <w:t>Magellanic</w:t>
      </w:r>
      <w:proofErr w:type="spellEnd"/>
      <w:r>
        <w:rPr>
          <w:rFonts w:ascii="Helvetica" w:eastAsia="ヒラギノ角ゴ Pro W3" w:hAnsi="Helvetica"/>
        </w:rPr>
        <w:t xml:space="preserve"> Clouds (</w:t>
      </w:r>
      <w:proofErr w:type="spellStart"/>
      <w:r>
        <w:rPr>
          <w:rFonts w:ascii="Helvetica" w:eastAsia="ヒラギノ角ゴ Pro W3" w:hAnsi="Helvetica"/>
        </w:rPr>
        <w:t>Nikolaev</w:t>
      </w:r>
      <w:proofErr w:type="spellEnd"/>
      <w:r>
        <w:rPr>
          <w:rFonts w:ascii="Helvetica" w:eastAsia="ヒラギノ角ゴ Pro W3" w:hAnsi="Helvetica"/>
        </w:rPr>
        <w:t xml:space="preserve"> &amp; Weinberg 2000) and small fields observed with adaptive optics from the ground (e.g., Melbourne et al 2010, Olsen et al 2006, </w:t>
      </w:r>
      <w:proofErr w:type="spellStart"/>
      <w:r>
        <w:rPr>
          <w:rFonts w:ascii="Helvetica" w:eastAsia="ヒラギノ角ゴ Pro W3" w:hAnsi="Helvetica"/>
        </w:rPr>
        <w:t>Davidge</w:t>
      </w:r>
      <w:proofErr w:type="spellEnd"/>
      <w:r>
        <w:rPr>
          <w:rFonts w:ascii="Helvetica" w:eastAsia="ヒラギノ角ゴ Pro W3" w:hAnsi="Helvetica"/>
        </w:rPr>
        <w:t xml:space="preserve"> et al 2005).  The </w:t>
      </w:r>
      <w:proofErr w:type="gramStart"/>
      <w:r>
        <w:rPr>
          <w:rFonts w:ascii="Helvetica" w:eastAsia="ヒラギノ角ゴ Pro W3" w:hAnsi="Helvetica"/>
        </w:rPr>
        <w:t>optical studies as well have been limited by the area accessible in a single ACS or WFC3/UVIS field of view</w:t>
      </w:r>
      <w:proofErr w:type="gramEnd"/>
      <w:r>
        <w:rPr>
          <w:rFonts w:ascii="Helvetica" w:eastAsia="ヒラギノ角ゴ Pro W3" w:hAnsi="Helvetica"/>
        </w:rPr>
        <w:t>.  We now highlight just three of the many ways in which red optical and NIR wide-field imaging with WFIRST could prove transformative.</w:t>
      </w:r>
    </w:p>
    <w:p w:rsidR="004765AA" w:rsidRPr="004765AA" w:rsidRDefault="004765AA" w:rsidP="004765AA">
      <w:pPr>
        <w:ind w:left="360"/>
        <w:jc w:val="both"/>
        <w:rPr>
          <w:rFonts w:ascii="Helvetica" w:hAnsi="Helvetica"/>
        </w:rPr>
      </w:pPr>
    </w:p>
    <w:p w:rsidR="004765AA" w:rsidRPr="004765AA" w:rsidRDefault="004765AA" w:rsidP="004765AA">
      <w:pPr>
        <w:ind w:left="360"/>
        <w:jc w:val="both"/>
        <w:rPr>
          <w:rFonts w:ascii="Helvetica" w:hAnsi="Helvetica"/>
        </w:rPr>
      </w:pPr>
    </w:p>
    <w:p w:rsidR="004765AA" w:rsidRPr="00266FA0" w:rsidRDefault="004765AA" w:rsidP="00052817">
      <w:pPr>
        <w:ind w:left="360"/>
        <w:jc w:val="center"/>
        <w:rPr>
          <w:rFonts w:ascii="Helvetica" w:hAnsi="Helvetica"/>
          <w:i/>
        </w:rPr>
      </w:pPr>
      <w:r w:rsidRPr="00266FA0">
        <w:rPr>
          <w:rFonts w:ascii="Helvetica" w:hAnsi="Helvetica"/>
          <w:b/>
          <w:i/>
        </w:rPr>
        <w:t>Tracing the History of Galaxy Accretion</w:t>
      </w:r>
    </w:p>
    <w:p w:rsidR="004765AA" w:rsidRPr="00266FA0" w:rsidRDefault="004765AA" w:rsidP="004765AA">
      <w:pPr>
        <w:ind w:left="360"/>
        <w:jc w:val="both"/>
        <w:rPr>
          <w:rFonts w:ascii="Helvetica" w:hAnsi="Helvetica"/>
          <w:i/>
        </w:rPr>
      </w:pPr>
    </w:p>
    <w:p w:rsidR="004765AA" w:rsidRPr="004765AA" w:rsidRDefault="004765AA" w:rsidP="004765AA">
      <w:pPr>
        <w:ind w:left="360"/>
        <w:jc w:val="both"/>
        <w:rPr>
          <w:rFonts w:ascii="Helvetica" w:hAnsi="Helvetica"/>
        </w:rPr>
      </w:pPr>
      <w:r w:rsidRPr="004765AA">
        <w:rPr>
          <w:rFonts w:ascii="Helvetica" w:hAnsi="Helvetica"/>
        </w:rPr>
        <w:t>As Kathryn Johnston recently noted in her AAS keynote</w:t>
      </w:r>
      <w:r w:rsidR="00371FE3">
        <w:rPr>
          <w:rFonts w:ascii="Helvetica" w:hAnsi="Helvetica"/>
        </w:rPr>
        <w:t xml:space="preserve"> address</w:t>
      </w:r>
      <w:r w:rsidRPr="004765AA">
        <w:rPr>
          <w:rFonts w:ascii="Helvetica" w:hAnsi="Helvetica"/>
        </w:rPr>
        <w:t>, "</w:t>
      </w:r>
      <w:r w:rsidR="00371FE3">
        <w:rPr>
          <w:rFonts w:ascii="Helvetica" w:hAnsi="Helvetica"/>
        </w:rPr>
        <w:t>Stars remember what gas forgets</w:t>
      </w:r>
      <w:r w:rsidRPr="004765AA">
        <w:rPr>
          <w:rFonts w:ascii="Helvetica" w:hAnsi="Helvetica"/>
        </w:rPr>
        <w:t>.</w:t>
      </w:r>
      <w:r w:rsidR="00371FE3">
        <w:rPr>
          <w:rFonts w:ascii="Helvetica" w:hAnsi="Helvetica"/>
        </w:rPr>
        <w:t>”</w:t>
      </w:r>
      <w:r w:rsidRPr="004765AA">
        <w:rPr>
          <w:rFonts w:ascii="Helvetica" w:hAnsi="Helvetica"/>
        </w:rPr>
        <w:t xml:space="preserve">  In other words, once a star forms, it can retain an imprint of its initial kinematics for many dynamical times. Moreover,</w:t>
      </w:r>
      <w:r w:rsidR="00371FE3">
        <w:rPr>
          <w:rFonts w:ascii="Helvetica" w:hAnsi="Helvetica"/>
        </w:rPr>
        <w:t xml:space="preserve"> a star’s color and luminosity </w:t>
      </w:r>
      <w:r w:rsidRPr="004765AA">
        <w:rPr>
          <w:rFonts w:ascii="Helvetica" w:hAnsi="Helvetica"/>
        </w:rPr>
        <w:t xml:space="preserve">allows it to be associated with a mass, </w:t>
      </w:r>
      <w:proofErr w:type="spellStart"/>
      <w:r w:rsidRPr="004765AA">
        <w:rPr>
          <w:rFonts w:ascii="Helvetica" w:hAnsi="Helvetica"/>
        </w:rPr>
        <w:t>metallicity</w:t>
      </w:r>
      <w:proofErr w:type="spellEnd"/>
      <w:r w:rsidRPr="004765AA">
        <w:rPr>
          <w:rFonts w:ascii="Helvetica" w:hAnsi="Helvetica"/>
        </w:rPr>
        <w:t xml:space="preserve">, and evolutionary state, which in turn reveal the star's age and chemical enrichment.  </w:t>
      </w:r>
    </w:p>
    <w:p w:rsidR="004765AA" w:rsidRPr="004765AA" w:rsidRDefault="004765AA" w:rsidP="004765AA">
      <w:pPr>
        <w:ind w:left="360"/>
        <w:jc w:val="both"/>
        <w:rPr>
          <w:rFonts w:ascii="Helvetica" w:hAnsi="Helvetica"/>
        </w:rPr>
      </w:pPr>
    </w:p>
    <w:p w:rsidR="00D243F9" w:rsidRDefault="004765AA" w:rsidP="00D243F9">
      <w:pPr>
        <w:ind w:left="360"/>
        <w:jc w:val="both"/>
        <w:rPr>
          <w:rFonts w:ascii="Helvetica" w:eastAsia="ヒラギノ角ゴ Pro W3" w:hAnsi="Helvetica"/>
          <w:color w:val="000000"/>
        </w:rPr>
      </w:pPr>
      <w:r w:rsidRPr="004765AA">
        <w:rPr>
          <w:rFonts w:ascii="Helvetica" w:hAnsi="Helvetica"/>
        </w:rPr>
        <w:t xml:space="preserve">The power of this approach has been realized most fully in photometric (and spectroscopic) studies of the extended halo of M31 (e.g., </w:t>
      </w:r>
      <w:proofErr w:type="spellStart"/>
      <w:r w:rsidRPr="004765AA">
        <w:rPr>
          <w:rFonts w:ascii="Helvetica" w:hAnsi="Helvetica"/>
        </w:rPr>
        <w:t>Guhathakurta</w:t>
      </w:r>
      <w:proofErr w:type="spellEnd"/>
      <w:r w:rsidRPr="004765AA">
        <w:rPr>
          <w:rFonts w:ascii="Helvetica" w:hAnsi="Helvetica"/>
        </w:rPr>
        <w:t xml:space="preserve"> et al. 2005; </w:t>
      </w:r>
      <w:proofErr w:type="spellStart"/>
      <w:r w:rsidRPr="004765AA">
        <w:rPr>
          <w:rFonts w:ascii="Helvetica" w:hAnsi="Helvetica"/>
        </w:rPr>
        <w:t>Ibata</w:t>
      </w:r>
      <w:proofErr w:type="spellEnd"/>
      <w:r w:rsidRPr="004765AA">
        <w:rPr>
          <w:rFonts w:ascii="Helvetica" w:hAnsi="Helvetica"/>
        </w:rPr>
        <w:t xml:space="preserve"> et al. 2007; </w:t>
      </w:r>
      <w:proofErr w:type="spellStart"/>
      <w:r w:rsidRPr="004765AA">
        <w:rPr>
          <w:rFonts w:ascii="Helvetica" w:hAnsi="Helvetica"/>
        </w:rPr>
        <w:t>McConnachie</w:t>
      </w:r>
      <w:proofErr w:type="spellEnd"/>
      <w:r w:rsidRPr="004765AA">
        <w:rPr>
          <w:rFonts w:ascii="Helvetica" w:hAnsi="Helvetica"/>
        </w:rPr>
        <w:t xml:space="preserve"> et al. 2009).  Most recently, the </w:t>
      </w:r>
      <w:proofErr w:type="spellStart"/>
      <w:r w:rsidRPr="004765AA">
        <w:rPr>
          <w:rFonts w:ascii="Helvetica" w:hAnsi="Helvetica"/>
        </w:rPr>
        <w:t>PAndAS</w:t>
      </w:r>
      <w:proofErr w:type="spellEnd"/>
      <w:r w:rsidRPr="004765AA">
        <w:rPr>
          <w:rFonts w:ascii="Helvetica" w:hAnsi="Helvetica"/>
        </w:rPr>
        <w:t xml:space="preserve"> survey (</w:t>
      </w:r>
      <w:proofErr w:type="spellStart"/>
      <w:r w:rsidRPr="004765AA">
        <w:rPr>
          <w:rFonts w:ascii="Helvetica" w:hAnsi="Helvetica"/>
        </w:rPr>
        <w:t>McConnachie</w:t>
      </w:r>
      <w:proofErr w:type="spellEnd"/>
      <w:r w:rsidRPr="004765AA">
        <w:rPr>
          <w:rFonts w:ascii="Helvetica" w:hAnsi="Helvetica"/>
        </w:rPr>
        <w:t xml:space="preserve"> et al. 2009), has mapped red giant and AGB stars in a region spanning 300 </w:t>
      </w:r>
      <w:proofErr w:type="spellStart"/>
      <w:r w:rsidRPr="004765AA">
        <w:rPr>
          <w:rFonts w:ascii="Helvetica" w:hAnsi="Helvetica"/>
        </w:rPr>
        <w:t>kpc</w:t>
      </w:r>
      <w:proofErr w:type="spellEnd"/>
      <w:r w:rsidRPr="004765AA">
        <w:rPr>
          <w:rFonts w:ascii="Helvetica" w:hAnsi="Helvetica"/>
        </w:rPr>
        <w:t xml:space="preserve"> across M31.  The colors of the individual stars allows them to be grouped in </w:t>
      </w:r>
      <w:proofErr w:type="spellStart"/>
      <w:r w:rsidRPr="004765AA">
        <w:rPr>
          <w:rFonts w:ascii="Helvetica" w:hAnsi="Helvetica"/>
        </w:rPr>
        <w:t>metallicity</w:t>
      </w:r>
      <w:proofErr w:type="spellEnd"/>
      <w:r w:rsidRPr="004765AA">
        <w:rPr>
          <w:rFonts w:ascii="Helvetica" w:hAnsi="Helvetica"/>
        </w:rPr>
        <w:t xml:space="preserve">, </w:t>
      </w:r>
      <w:r w:rsidR="003C6CAF">
        <w:rPr>
          <w:rFonts w:ascii="Helvetica" w:hAnsi="Helvetica"/>
        </w:rPr>
        <w:t xml:space="preserve">thereby </w:t>
      </w:r>
      <w:r w:rsidRPr="004765AA">
        <w:rPr>
          <w:rFonts w:ascii="Helvetica" w:hAnsi="Helvetica"/>
        </w:rPr>
        <w:t xml:space="preserve">revealing rich substructure that traces the history of past accretion events.  Unfortunately, this rich information is currently available for only three galaxies </w:t>
      </w:r>
      <w:r w:rsidR="003C6CAF">
        <w:rPr>
          <w:rFonts w:ascii="Helvetica" w:hAnsi="Helvetica"/>
        </w:rPr>
        <w:t>—</w:t>
      </w:r>
      <w:r w:rsidRPr="004765AA">
        <w:rPr>
          <w:rFonts w:ascii="Helvetica" w:hAnsi="Helvetica"/>
        </w:rPr>
        <w:t xml:space="preserve"> M31, M33, and the Milky Way, the latter of which is complicated by our unique view from within the galaxy </w:t>
      </w:r>
      <w:r w:rsidR="003C6CAF">
        <w:rPr>
          <w:rFonts w:ascii="Helvetica" w:hAnsi="Helvetica"/>
        </w:rPr>
        <w:t>—</w:t>
      </w:r>
      <w:r w:rsidRPr="004765AA">
        <w:rPr>
          <w:rFonts w:ascii="Helvetica" w:hAnsi="Helvetica"/>
        </w:rPr>
        <w:t xml:space="preserve"> making is difficult to derive generic constraints on the galaxy assembly process.  Preliminary data is available within the halos of a larger number of nea</w:t>
      </w:r>
      <w:r w:rsidR="003C6CAF">
        <w:rPr>
          <w:rFonts w:ascii="Helvetica" w:hAnsi="Helvetica"/>
        </w:rPr>
        <w:t>rby galaxies (</w:t>
      </w:r>
      <w:proofErr w:type="spellStart"/>
      <w:r w:rsidR="003C6CAF">
        <w:rPr>
          <w:rFonts w:ascii="Helvetica" w:hAnsi="Helvetica"/>
        </w:rPr>
        <w:t>Mouhcine</w:t>
      </w:r>
      <w:proofErr w:type="spellEnd"/>
      <w:r w:rsidR="003C6CAF">
        <w:rPr>
          <w:rFonts w:ascii="Helvetica" w:hAnsi="Helvetica"/>
        </w:rPr>
        <w:t xml:space="preserve">, </w:t>
      </w:r>
      <w:proofErr w:type="spellStart"/>
      <w:r w:rsidR="003C6CAF">
        <w:rPr>
          <w:rFonts w:ascii="Helvetica" w:hAnsi="Helvetica"/>
        </w:rPr>
        <w:t>Ibata</w:t>
      </w:r>
      <w:proofErr w:type="spellEnd"/>
      <w:r w:rsidR="003C6CAF">
        <w:rPr>
          <w:rFonts w:ascii="Helvetica" w:hAnsi="Helvetica"/>
        </w:rPr>
        <w:t xml:space="preserve">, and </w:t>
      </w:r>
      <w:proofErr w:type="spellStart"/>
      <w:r w:rsidR="003C6CAF">
        <w:rPr>
          <w:rFonts w:ascii="Helvetica" w:hAnsi="Helvetica"/>
        </w:rPr>
        <w:t>Rejkuba</w:t>
      </w:r>
      <w:proofErr w:type="spellEnd"/>
      <w:r w:rsidR="003C6CAF">
        <w:rPr>
          <w:rFonts w:ascii="Helvetica" w:hAnsi="Helvetica"/>
        </w:rPr>
        <w:t xml:space="preserve"> 2011;</w:t>
      </w:r>
      <w:r w:rsidRPr="004765AA">
        <w:rPr>
          <w:rFonts w:ascii="Helvetica" w:hAnsi="Helvetica"/>
        </w:rPr>
        <w:t xml:space="preserve"> </w:t>
      </w:r>
      <w:proofErr w:type="spellStart"/>
      <w:r w:rsidRPr="004765AA">
        <w:rPr>
          <w:rFonts w:ascii="Helvetica" w:hAnsi="Helvetica"/>
        </w:rPr>
        <w:t>Radburn</w:t>
      </w:r>
      <w:proofErr w:type="spellEnd"/>
      <w:r w:rsidRPr="004765AA">
        <w:rPr>
          <w:rFonts w:ascii="Helvetica" w:hAnsi="Helvetica"/>
        </w:rPr>
        <w:t xml:space="preserve">-Smith et al. 2011), but due to the limited field of view of HST, even a dozen sparse </w:t>
      </w:r>
      <w:proofErr w:type="spellStart"/>
      <w:r w:rsidRPr="004765AA">
        <w:rPr>
          <w:rFonts w:ascii="Helvetica" w:hAnsi="Helvetica"/>
        </w:rPr>
        <w:t>pointings</w:t>
      </w:r>
      <w:proofErr w:type="spellEnd"/>
      <w:r w:rsidRPr="004765AA">
        <w:rPr>
          <w:rFonts w:ascii="Helvetica" w:hAnsi="Helvetica"/>
        </w:rPr>
        <w:t xml:space="preserve"> sample only a small fraction of a typical halo. </w:t>
      </w:r>
      <w:r w:rsidR="00D243F9">
        <w:rPr>
          <w:rFonts w:ascii="Helvetica" w:eastAsia="ヒラギノ角ゴ Pro W3" w:hAnsi="Helvetica"/>
        </w:rPr>
        <w:t xml:space="preserve">Comparable studies cannot be undertaken from the ground, because the steeply rising galaxy number </w:t>
      </w:r>
      <w:proofErr w:type="gramStart"/>
      <w:r w:rsidR="00D243F9">
        <w:rPr>
          <w:rFonts w:ascii="Helvetica" w:eastAsia="ヒラギノ角ゴ Pro W3" w:hAnsi="Helvetica"/>
        </w:rPr>
        <w:t>counts rapidly swamps</w:t>
      </w:r>
      <w:proofErr w:type="gramEnd"/>
      <w:r w:rsidR="00D243F9">
        <w:rPr>
          <w:rFonts w:ascii="Helvetica" w:eastAsia="ヒラギノ角ゴ Pro W3" w:hAnsi="Helvetica"/>
        </w:rPr>
        <w:t xml:space="preserve"> the population of halo stars, requiring effective star-galaxy separation to faint magnitudes.  </w:t>
      </w:r>
    </w:p>
    <w:p w:rsidR="004765AA" w:rsidRPr="004765AA" w:rsidRDefault="004765AA" w:rsidP="00D243F9">
      <w:pPr>
        <w:jc w:val="both"/>
        <w:rPr>
          <w:rFonts w:ascii="Helvetica" w:hAnsi="Helvetica"/>
        </w:rPr>
      </w:pPr>
      <w:r w:rsidRPr="004765AA">
        <w:rPr>
          <w:rFonts w:ascii="Helvetica" w:hAnsi="Helvetica"/>
        </w:rPr>
        <w:t xml:space="preserve">  </w:t>
      </w:r>
    </w:p>
    <w:p w:rsidR="004765AA" w:rsidRPr="004765AA" w:rsidRDefault="004765AA" w:rsidP="004765AA">
      <w:pPr>
        <w:ind w:left="360"/>
        <w:jc w:val="both"/>
        <w:rPr>
          <w:rFonts w:ascii="Helvetica" w:hAnsi="Helvetica"/>
        </w:rPr>
      </w:pPr>
      <w:r w:rsidRPr="004765AA">
        <w:rPr>
          <w:rFonts w:ascii="Helvetica" w:hAnsi="Helvetica"/>
        </w:rPr>
        <w:t>The wide field capabi</w:t>
      </w:r>
      <w:r w:rsidR="00056775">
        <w:rPr>
          <w:rFonts w:ascii="Helvetica" w:hAnsi="Helvetica"/>
        </w:rPr>
        <w:t xml:space="preserve">lities of DRM1 </w:t>
      </w:r>
      <w:proofErr w:type="gramStart"/>
      <w:r w:rsidR="00056775">
        <w:rPr>
          <w:rFonts w:ascii="Helvetica" w:hAnsi="Helvetica"/>
        </w:rPr>
        <w:t xml:space="preserve">or </w:t>
      </w:r>
      <w:r w:rsidRPr="004765AA">
        <w:rPr>
          <w:rFonts w:ascii="Helvetica" w:hAnsi="Helvetica"/>
        </w:rPr>
        <w:t xml:space="preserve"> </w:t>
      </w:r>
      <w:r w:rsidR="00056775">
        <w:rPr>
          <w:rFonts w:ascii="Helvetica" w:hAnsi="Helvetica"/>
        </w:rPr>
        <w:t>NEW</w:t>
      </w:r>
      <w:proofErr w:type="gramEnd"/>
      <w:r w:rsidR="00056775">
        <w:rPr>
          <w:rFonts w:ascii="Helvetica" w:hAnsi="Helvetica"/>
        </w:rPr>
        <w:t xml:space="preserve"> </w:t>
      </w:r>
      <w:r w:rsidRPr="004765AA">
        <w:rPr>
          <w:rFonts w:ascii="Helvetica" w:hAnsi="Helvetica"/>
        </w:rPr>
        <w:t>WFIRST has the potential to revoluti</w:t>
      </w:r>
      <w:r w:rsidR="00056775">
        <w:rPr>
          <w:rFonts w:ascii="Helvetica" w:hAnsi="Helvetica"/>
        </w:rPr>
        <w:t>onize this field.  A series of 6</w:t>
      </w:r>
      <w:r w:rsidRPr="004765AA">
        <w:rPr>
          <w:rFonts w:ascii="Helvetica" w:hAnsi="Helvetica"/>
        </w:rPr>
        <w:t xml:space="preserve"> </w:t>
      </w:r>
      <w:proofErr w:type="spellStart"/>
      <w:proofErr w:type="gramStart"/>
      <w:r w:rsidRPr="004765AA">
        <w:rPr>
          <w:rFonts w:ascii="Helvetica" w:hAnsi="Helvetica"/>
        </w:rPr>
        <w:t>pointings</w:t>
      </w:r>
      <w:proofErr w:type="spellEnd"/>
      <w:r w:rsidRPr="004765AA">
        <w:rPr>
          <w:rFonts w:ascii="Helvetica" w:hAnsi="Helvetica"/>
        </w:rPr>
        <w:t xml:space="preserve">  with</w:t>
      </w:r>
      <w:proofErr w:type="gramEnd"/>
      <w:r w:rsidRPr="004765AA">
        <w:rPr>
          <w:rFonts w:ascii="Helvetica" w:hAnsi="Helvetica"/>
        </w:rPr>
        <w:t xml:space="preserve"> moderate exposure times (equivalent to 2-10 HST orbits) should reveal more than 1 magnitude of the red giant branch out to the </w:t>
      </w:r>
      <w:proofErr w:type="spellStart"/>
      <w:r w:rsidRPr="004765AA">
        <w:rPr>
          <w:rFonts w:ascii="Helvetica" w:hAnsi="Helvetica"/>
        </w:rPr>
        <w:t>virial</w:t>
      </w:r>
      <w:proofErr w:type="spellEnd"/>
      <w:r w:rsidRPr="004765AA">
        <w:rPr>
          <w:rFonts w:ascii="Helvetica" w:hAnsi="Helvetica"/>
        </w:rPr>
        <w:t xml:space="preserve"> radius for typical nearby galaxies, of which 100's are close </w:t>
      </w:r>
      <w:r w:rsidR="00D243F9">
        <w:rPr>
          <w:rFonts w:ascii="Helvetica" w:hAnsi="Helvetica"/>
        </w:rPr>
        <w:t>enough to employ this technique (see Figure 10).</w:t>
      </w:r>
      <w:r w:rsidRPr="004765AA">
        <w:rPr>
          <w:rFonts w:ascii="Helvetica" w:hAnsi="Helvetica"/>
        </w:rPr>
        <w:t xml:space="preserve"> This </w:t>
      </w:r>
      <w:r w:rsidR="00D243F9">
        <w:rPr>
          <w:rFonts w:ascii="Helvetica" w:hAnsi="Helvetica"/>
        </w:rPr>
        <w:t xml:space="preserve">strategy </w:t>
      </w:r>
      <w:r w:rsidRPr="004765AA">
        <w:rPr>
          <w:rFonts w:ascii="Helvetica" w:hAnsi="Helvetica"/>
        </w:rPr>
        <w:t>would allow studies comparable to that in M31 to be carried out for galaxies spanning a nearly complete range in stellar mass, in a wide range of environments.</w:t>
      </w:r>
    </w:p>
    <w:p w:rsidR="004765AA" w:rsidRPr="004765AA" w:rsidRDefault="004765AA" w:rsidP="00D243F9">
      <w:pPr>
        <w:jc w:val="both"/>
        <w:rPr>
          <w:rFonts w:ascii="Helvetica" w:hAnsi="Helvetica"/>
        </w:rPr>
      </w:pPr>
    </w:p>
    <w:p w:rsidR="004765AA" w:rsidRPr="004765AA" w:rsidRDefault="004765AA" w:rsidP="004765AA">
      <w:pPr>
        <w:ind w:left="360"/>
        <w:jc w:val="both"/>
        <w:rPr>
          <w:rFonts w:ascii="Helvetica" w:hAnsi="Helvetica"/>
        </w:rPr>
      </w:pPr>
      <w:r w:rsidRPr="004765AA">
        <w:rPr>
          <w:rFonts w:ascii="Helvetica" w:hAnsi="Helvetica"/>
        </w:rPr>
        <w:t xml:space="preserve">With a larger investment of time, comparable to typical Treasury programs on flagship missions, one could fully map the core of the Virgo cluster (D=16 </w:t>
      </w:r>
      <w:proofErr w:type="spellStart"/>
      <w:r w:rsidRPr="004765AA">
        <w:rPr>
          <w:rFonts w:ascii="Helvetica" w:hAnsi="Helvetica"/>
        </w:rPr>
        <w:t>Mpc</w:t>
      </w:r>
      <w:proofErr w:type="spellEnd"/>
      <w:r w:rsidRPr="004765AA">
        <w:rPr>
          <w:rFonts w:ascii="Helvetica" w:hAnsi="Helvetica"/>
        </w:rPr>
        <w:t xml:space="preserve">), mapping the stellar populations in the </w:t>
      </w:r>
      <w:proofErr w:type="spellStart"/>
      <w:r w:rsidRPr="004765AA">
        <w:rPr>
          <w:rFonts w:ascii="Helvetica" w:hAnsi="Helvetica"/>
        </w:rPr>
        <w:t>intercluster</w:t>
      </w:r>
      <w:proofErr w:type="spellEnd"/>
      <w:r w:rsidRPr="004765AA">
        <w:rPr>
          <w:rFonts w:ascii="Helvetica" w:hAnsi="Helvetica"/>
        </w:rPr>
        <w:t xml:space="preserve"> light (ICL) across </w:t>
      </w:r>
      <w:r w:rsidR="00056775">
        <w:rPr>
          <w:rFonts w:ascii="Helvetica" w:hAnsi="Helvetica"/>
        </w:rPr>
        <w:t>the central 2x2 deg</w:t>
      </w:r>
      <w:r w:rsidRPr="004765AA">
        <w:rPr>
          <w:rFonts w:ascii="Helvetica" w:hAnsi="Helvetica"/>
          <w:vertAlign w:val="superscript"/>
        </w:rPr>
        <w:t>2</w:t>
      </w:r>
      <w:r w:rsidRPr="004765AA">
        <w:rPr>
          <w:rFonts w:ascii="Helvetica" w:hAnsi="Helvetica"/>
        </w:rPr>
        <w:t xml:space="preserve"> field (0.5 x 0.5 Mpc</w:t>
      </w:r>
      <w:r w:rsidRPr="004765AA">
        <w:rPr>
          <w:rFonts w:ascii="Helvetica" w:hAnsi="Helvetica"/>
          <w:vertAlign w:val="superscript"/>
        </w:rPr>
        <w:t>2</w:t>
      </w:r>
      <w:r w:rsidRPr="004765AA">
        <w:rPr>
          <w:rFonts w:ascii="Helvetica" w:hAnsi="Helvetica"/>
        </w:rPr>
        <w:t xml:space="preserve">).  Detection of individual stars in the ICL has already been demonstrated for individual </w:t>
      </w:r>
      <w:proofErr w:type="spellStart"/>
      <w:r w:rsidRPr="004765AA">
        <w:rPr>
          <w:rFonts w:ascii="Helvetica" w:hAnsi="Helvetica"/>
        </w:rPr>
        <w:t>pointings</w:t>
      </w:r>
      <w:proofErr w:type="spellEnd"/>
      <w:r w:rsidRPr="004765AA">
        <w:rPr>
          <w:rFonts w:ascii="Helvetica" w:hAnsi="Helvetica"/>
        </w:rPr>
        <w:t xml:space="preserve"> with HST (e.g., Williams et al</w:t>
      </w:r>
      <w:r w:rsidR="00056775">
        <w:rPr>
          <w:rFonts w:ascii="Helvetica" w:hAnsi="Helvetica"/>
        </w:rPr>
        <w:t>.</w:t>
      </w:r>
      <w:r w:rsidRPr="004765AA">
        <w:rPr>
          <w:rFonts w:ascii="Helvetica" w:hAnsi="Helvetica"/>
        </w:rPr>
        <w:t xml:space="preserve"> 2009), but scaling to a meaningful area is far beyond the capabilities of current capabilities.</w:t>
      </w:r>
    </w:p>
    <w:p w:rsidR="00D243F9" w:rsidRDefault="00D243F9" w:rsidP="004765AA">
      <w:pPr>
        <w:ind w:left="360"/>
        <w:jc w:val="both"/>
        <w:rPr>
          <w:rFonts w:ascii="Helvetica" w:hAnsi="Helvetica"/>
        </w:rPr>
      </w:pPr>
    </w:p>
    <w:p w:rsidR="00BE4920" w:rsidRDefault="00BE4920" w:rsidP="004765AA">
      <w:pPr>
        <w:ind w:left="360"/>
        <w:jc w:val="both"/>
        <w:rPr>
          <w:rFonts w:ascii="Helvetica" w:hAnsi="Helvetica"/>
        </w:rPr>
      </w:pPr>
    </w:p>
    <w:p w:rsidR="00BE4920" w:rsidRDefault="00BE4920" w:rsidP="004765AA">
      <w:pPr>
        <w:ind w:left="360"/>
        <w:jc w:val="both"/>
        <w:rPr>
          <w:rFonts w:ascii="Helvetica" w:hAnsi="Helvetica"/>
        </w:rPr>
      </w:pPr>
    </w:p>
    <w:p w:rsidR="00BE4920" w:rsidRDefault="00BE4920" w:rsidP="004765AA">
      <w:pPr>
        <w:ind w:left="360"/>
        <w:jc w:val="both"/>
        <w:rPr>
          <w:rFonts w:ascii="Helvetica" w:hAnsi="Helvetica"/>
        </w:rPr>
      </w:pPr>
    </w:p>
    <w:p w:rsidR="004765AA" w:rsidRPr="004765AA" w:rsidRDefault="004765AA" w:rsidP="004765AA">
      <w:pPr>
        <w:ind w:left="360"/>
        <w:jc w:val="both"/>
        <w:rPr>
          <w:rFonts w:ascii="Helvetica" w:hAnsi="Helvetica"/>
        </w:rPr>
      </w:pPr>
    </w:p>
    <w:p w:rsidR="004765AA" w:rsidRPr="004C3C46" w:rsidRDefault="004765AA" w:rsidP="00052817">
      <w:pPr>
        <w:ind w:left="360"/>
        <w:jc w:val="center"/>
        <w:rPr>
          <w:rFonts w:ascii="Helvetica" w:hAnsi="Helvetica"/>
          <w:b/>
          <w:i/>
        </w:rPr>
      </w:pPr>
      <w:r w:rsidRPr="004C3C46">
        <w:rPr>
          <w:rFonts w:ascii="Helvetica" w:hAnsi="Helvetica"/>
          <w:b/>
          <w:i/>
        </w:rPr>
        <w:t>Fully Characterizing the Local Volume</w:t>
      </w:r>
    </w:p>
    <w:p w:rsidR="004765AA" w:rsidRPr="004765AA" w:rsidRDefault="004765AA" w:rsidP="004765AA">
      <w:pPr>
        <w:ind w:left="360"/>
        <w:jc w:val="both"/>
        <w:rPr>
          <w:rFonts w:ascii="Helvetica" w:hAnsi="Helvetica"/>
        </w:rPr>
      </w:pPr>
    </w:p>
    <w:p w:rsidR="00D243F9" w:rsidRDefault="00D243F9" w:rsidP="00D243F9">
      <w:pPr>
        <w:ind w:left="360"/>
        <w:jc w:val="both"/>
        <w:rPr>
          <w:rFonts w:ascii="Helvetica" w:eastAsia="ヒラギノ角ゴ Pro W3" w:hAnsi="Helvetica"/>
          <w:color w:val="000000"/>
        </w:rPr>
      </w:pPr>
      <w:r>
        <w:rPr>
          <w:rFonts w:ascii="Helvetica" w:eastAsia="ヒラギノ角ゴ Pro W3" w:hAnsi="Helvetica"/>
        </w:rPr>
        <w:t xml:space="preserve">There are ~450 galaxies cataloged within 12 </w:t>
      </w:r>
      <w:proofErr w:type="spellStart"/>
      <w:r>
        <w:rPr>
          <w:rFonts w:ascii="Helvetica" w:eastAsia="ヒラギノ角ゴ Pro W3" w:hAnsi="Helvetica"/>
        </w:rPr>
        <w:t>Mpc</w:t>
      </w:r>
      <w:proofErr w:type="spellEnd"/>
      <w:r>
        <w:rPr>
          <w:rFonts w:ascii="Helvetica" w:eastAsia="ヒラギノ角ゴ Pro W3" w:hAnsi="Helvetica"/>
        </w:rPr>
        <w:t xml:space="preserve"> (</w:t>
      </w:r>
      <w:proofErr w:type="spellStart"/>
      <w:r>
        <w:rPr>
          <w:rFonts w:ascii="Helvetica" w:eastAsia="ヒラギノ角ゴ Pro W3" w:hAnsi="Helvetica"/>
        </w:rPr>
        <w:t>Karachentsev</w:t>
      </w:r>
      <w:proofErr w:type="spellEnd"/>
      <w:r>
        <w:rPr>
          <w:rFonts w:ascii="Helvetica" w:eastAsia="ヒラギノ角ゴ Pro W3" w:hAnsi="Helvetica"/>
        </w:rPr>
        <w:t xml:space="preserve"> et al. 2004 – Catalog of Neighboring Galaxies), but the majority of them have no observations with HST resolution. They therefore lack secure distance measurements, in spite of the fact </w:t>
      </w:r>
      <w:proofErr w:type="gramStart"/>
      <w:r>
        <w:rPr>
          <w:rFonts w:ascii="Helvetica" w:eastAsia="ヒラギノ角ゴ Pro W3" w:hAnsi="Helvetica"/>
        </w:rPr>
        <w:t>that many of these galaxies have been targeted by major flagship programs</w:t>
      </w:r>
      <w:proofErr w:type="gramEnd"/>
      <w:r>
        <w:rPr>
          <w:rFonts w:ascii="Helvetica" w:eastAsia="ヒラギノ角ゴ Pro W3" w:hAnsi="Helvetica"/>
        </w:rPr>
        <w:t xml:space="preserve"> (SINGS, LVL, GALEX, S4G). Moreover, among the massive galaxies that do have HST observations, most lack sufficient areal coverage to fully characterize their stellar populations.  A targeted key program by the NEW WFIRST could easily generate the definitive legacy data set on luminous evolving stars within this volume.  These constraints on stellar populations would significantly augment the astrophysical processes that can be probed with existing multi-wavelength data.  The same program could simultaneously measure tip-of-the-red-giant-branch distances, </w:t>
      </w:r>
      <w:proofErr w:type="spellStart"/>
      <w:r>
        <w:rPr>
          <w:rFonts w:ascii="Helvetica" w:eastAsia="ヒラギノ角ゴ Pro W3" w:hAnsi="Helvetica"/>
        </w:rPr>
        <w:t>allowng</w:t>
      </w:r>
      <w:proofErr w:type="spellEnd"/>
      <w:r>
        <w:rPr>
          <w:rFonts w:ascii="Helvetica" w:eastAsia="ヒラギノ角ゴ Pro W3" w:hAnsi="Helvetica"/>
        </w:rPr>
        <w:t xml:space="preserve"> a complete mapping of the flow field across a ~25 </w:t>
      </w:r>
      <w:proofErr w:type="spellStart"/>
      <w:r>
        <w:rPr>
          <w:rFonts w:ascii="Helvetica" w:eastAsia="ヒラギノ角ゴ Pro W3" w:hAnsi="Helvetica"/>
        </w:rPr>
        <w:t>Mpc</w:t>
      </w:r>
      <w:proofErr w:type="spellEnd"/>
      <w:r>
        <w:rPr>
          <w:rFonts w:ascii="Helvetica" w:eastAsia="ヒラギノ角ゴ Pro W3" w:hAnsi="Helvetica"/>
        </w:rPr>
        <w:t xml:space="preserve"> diameter volume.</w:t>
      </w:r>
    </w:p>
    <w:p w:rsidR="00D243F9" w:rsidRDefault="00D243F9" w:rsidP="00D243F9">
      <w:pPr>
        <w:ind w:left="360"/>
        <w:jc w:val="both"/>
        <w:rPr>
          <w:rFonts w:ascii="Helvetica" w:eastAsia="ヒラギノ角ゴ Pro W3" w:hAnsi="Helvetica"/>
          <w:color w:val="000000"/>
        </w:rPr>
      </w:pPr>
    </w:p>
    <w:p w:rsidR="00D243F9" w:rsidRPr="00266FA0" w:rsidRDefault="00D243F9" w:rsidP="00D243F9">
      <w:pPr>
        <w:ind w:left="360"/>
        <w:jc w:val="center"/>
        <w:rPr>
          <w:rFonts w:ascii="Helvetica" w:eastAsia="ヒラギノ角ゴ Pro W3" w:hAnsi="Helvetica"/>
          <w:b/>
          <w:i/>
          <w:color w:val="000000"/>
        </w:rPr>
      </w:pPr>
      <w:r w:rsidRPr="00266FA0">
        <w:rPr>
          <w:rFonts w:ascii="Helvetica" w:eastAsia="ヒラギノ角ゴ Pro W3" w:hAnsi="Helvetica"/>
          <w:b/>
          <w:i/>
        </w:rPr>
        <w:t>Calibrating Models of Luminous Evolving Stars</w:t>
      </w:r>
    </w:p>
    <w:p w:rsidR="00D243F9" w:rsidRPr="00266FA0" w:rsidRDefault="00D243F9" w:rsidP="00D243F9">
      <w:pPr>
        <w:ind w:left="360"/>
        <w:jc w:val="both"/>
        <w:rPr>
          <w:rFonts w:ascii="Helvetica" w:eastAsia="ヒラギノ角ゴ Pro W3" w:hAnsi="Helvetica"/>
          <w:b/>
          <w:i/>
          <w:color w:val="000000"/>
        </w:rPr>
      </w:pPr>
    </w:p>
    <w:p w:rsidR="00D243F9" w:rsidRDefault="00D243F9" w:rsidP="00D243F9">
      <w:pPr>
        <w:ind w:left="360"/>
        <w:jc w:val="both"/>
        <w:rPr>
          <w:rFonts w:ascii="Helvetica" w:eastAsia="ヒラギノ角ゴ Pro W3" w:hAnsi="Helvetica"/>
          <w:color w:val="000000"/>
        </w:rPr>
      </w:pPr>
      <w:r>
        <w:rPr>
          <w:rFonts w:ascii="Helvetica" w:eastAsia="ヒラギノ角ゴ Pro W3" w:hAnsi="Helvetica"/>
        </w:rPr>
        <w:t xml:space="preserve">The interpretation of the integrated light of distant galaxies relies on </w:t>
      </w:r>
      <w:proofErr w:type="spellStart"/>
      <w:r>
        <w:rPr>
          <w:rFonts w:ascii="Helvetica" w:eastAsia="ヒラギノ角ゴ Pro W3" w:hAnsi="Helvetica"/>
        </w:rPr>
        <w:t>spectrophotometric</w:t>
      </w:r>
      <w:proofErr w:type="spellEnd"/>
      <w:r>
        <w:rPr>
          <w:rFonts w:ascii="Helvetica" w:eastAsia="ヒラギノ角ゴ Pro W3" w:hAnsi="Helvetica"/>
        </w:rPr>
        <w:t xml:space="preserve"> population synthesis models (e.g., </w:t>
      </w:r>
      <w:proofErr w:type="spellStart"/>
      <w:r>
        <w:rPr>
          <w:rFonts w:ascii="Helvetica" w:eastAsia="ヒラギノ角ゴ Pro W3" w:hAnsi="Helvetica"/>
        </w:rPr>
        <w:t>Bruzual</w:t>
      </w:r>
      <w:proofErr w:type="spellEnd"/>
      <w:r>
        <w:rPr>
          <w:rFonts w:ascii="Helvetica" w:eastAsia="ヒラギノ角ゴ Pro W3" w:hAnsi="Helvetica"/>
        </w:rPr>
        <w:t xml:space="preserve"> and </w:t>
      </w:r>
      <w:proofErr w:type="spellStart"/>
      <w:r>
        <w:rPr>
          <w:rFonts w:ascii="Helvetica" w:eastAsia="ヒラギノ角ゴ Pro W3" w:hAnsi="Helvetica"/>
        </w:rPr>
        <w:t>Charlot</w:t>
      </w:r>
      <w:proofErr w:type="spellEnd"/>
      <w:r>
        <w:rPr>
          <w:rFonts w:ascii="Helvetica" w:eastAsia="ヒラギノ角ゴ Pro W3" w:hAnsi="Helvetica"/>
        </w:rPr>
        <w:t xml:space="preserve"> 2003), and, in turn, on the quality of the stellar models on which these are based. Among the major weaknesses in these models (e.g., binary star evolution, uncertain helium and metal-enrichment laws, etc.), the most obvious deficiency is in the description of the asymptotic giant branch (AGB) phase. At z = 0, the impact of AGB stars is most pronounced in the </w:t>
      </w:r>
      <w:proofErr w:type="gramStart"/>
      <w:r>
        <w:rPr>
          <w:rFonts w:ascii="Helvetica" w:eastAsia="ヒラギノ角ゴ Pro W3" w:hAnsi="Helvetica"/>
        </w:rPr>
        <w:t>near-infrared</w:t>
      </w:r>
      <w:proofErr w:type="gramEnd"/>
      <w:r>
        <w:rPr>
          <w:rFonts w:ascii="Helvetica" w:eastAsia="ヒラギノ角ゴ Pro W3" w:hAnsi="Helvetica"/>
        </w:rPr>
        <w:t xml:space="preserve"> (NIR), due to their red colors.  However, at higher </w:t>
      </w:r>
      <w:proofErr w:type="spellStart"/>
      <w:r>
        <w:rPr>
          <w:rFonts w:ascii="Helvetica" w:eastAsia="ヒラギノ角ゴ Pro W3" w:hAnsi="Helvetica"/>
        </w:rPr>
        <w:t>redshifts</w:t>
      </w:r>
      <w:proofErr w:type="spellEnd"/>
      <w:r>
        <w:rPr>
          <w:rFonts w:ascii="Helvetica" w:eastAsia="ヒラギノ角ゴ Pro W3" w:hAnsi="Helvetica"/>
        </w:rPr>
        <w:t xml:space="preserve"> (z </w:t>
      </w:r>
      <w:r>
        <w:rPr>
          <w:rFonts w:ascii="Lucida Grande" w:eastAsia="ヒラギノ角ゴ Pro W3" w:hAnsi="Symbol"/>
        </w:rPr>
        <w:t>≥</w:t>
      </w:r>
      <w:r>
        <w:rPr>
          <w:rFonts w:ascii="Lucida Grande" w:eastAsia="ヒラギノ角ゴ Pro W3" w:hAnsi="Symbol"/>
        </w:rPr>
        <w:t></w:t>
      </w:r>
      <w:r>
        <w:rPr>
          <w:rFonts w:ascii="Helvetica" w:eastAsia="ヒラギノ角ゴ Pro W3" w:hAnsi="Helvetica"/>
        </w:rPr>
        <w:t xml:space="preserve">1), where galaxies are younger, AGB stars are more luminous and can potentially make up nearly half the luminosity at all </w:t>
      </w:r>
      <w:proofErr w:type="spellStart"/>
      <w:r>
        <w:rPr>
          <w:rFonts w:ascii="Helvetica" w:eastAsia="ヒラギノ角ゴ Pro W3" w:hAnsi="Helvetica"/>
        </w:rPr>
        <w:t>restframe</w:t>
      </w:r>
      <w:proofErr w:type="spellEnd"/>
      <w:r>
        <w:rPr>
          <w:rFonts w:ascii="Helvetica" w:eastAsia="ヒラギノ角ゴ Pro W3" w:hAnsi="Helvetica"/>
        </w:rPr>
        <w:t xml:space="preserve"> optical-to-NIR wavelengths (see </w:t>
      </w:r>
      <w:proofErr w:type="spellStart"/>
      <w:r>
        <w:rPr>
          <w:rFonts w:ascii="Helvetica" w:eastAsia="ヒラギノ角ゴ Pro W3" w:hAnsi="Helvetica"/>
        </w:rPr>
        <w:t>Maraston</w:t>
      </w:r>
      <w:proofErr w:type="spellEnd"/>
      <w:r>
        <w:rPr>
          <w:rFonts w:ascii="Helvetica" w:eastAsia="ヒラギノ角ゴ Pro W3" w:hAnsi="Helvetica"/>
        </w:rPr>
        <w:t xml:space="preserve"> et al. 2006; van </w:t>
      </w:r>
      <w:proofErr w:type="spellStart"/>
      <w:r>
        <w:rPr>
          <w:rFonts w:ascii="Helvetica" w:eastAsia="ヒラギノ角ゴ Pro W3" w:hAnsi="Helvetica"/>
        </w:rPr>
        <w:t>der</w:t>
      </w:r>
      <w:proofErr w:type="spellEnd"/>
      <w:r>
        <w:rPr>
          <w:rFonts w:ascii="Helvetica" w:eastAsia="ヒラギノ角ゴ Pro W3" w:hAnsi="Helvetica"/>
        </w:rPr>
        <w:t xml:space="preserve"> </w:t>
      </w:r>
      <w:proofErr w:type="spellStart"/>
      <w:r>
        <w:rPr>
          <w:rFonts w:ascii="Helvetica" w:eastAsia="ヒラギノ角ゴ Pro W3" w:hAnsi="Helvetica"/>
        </w:rPr>
        <w:t>Wel</w:t>
      </w:r>
      <w:proofErr w:type="spellEnd"/>
      <w:r>
        <w:rPr>
          <w:rFonts w:ascii="Helvetica" w:eastAsia="ヒラギノ角ゴ Pro W3" w:hAnsi="Helvetica"/>
        </w:rPr>
        <w:t xml:space="preserve"> et al. 2006).  More recently, </w:t>
      </w:r>
      <w:proofErr w:type="spellStart"/>
      <w:r>
        <w:rPr>
          <w:rFonts w:ascii="Helvetica" w:eastAsia="ヒラギノ角ゴ Pro W3" w:hAnsi="Helvetica"/>
        </w:rPr>
        <w:t>Dalcanton</w:t>
      </w:r>
      <w:proofErr w:type="spellEnd"/>
      <w:r>
        <w:rPr>
          <w:rFonts w:ascii="Helvetica" w:eastAsia="ヒラギノ角ゴ Pro W3" w:hAnsi="Helvetica"/>
        </w:rPr>
        <w:t xml:space="preserve"> et al. 2012a and Melbourne et al. 2012 have pointed out the equally important role of massive red core Helium burning (</w:t>
      </w:r>
      <w:proofErr w:type="spellStart"/>
      <w:r>
        <w:rPr>
          <w:rFonts w:ascii="Helvetica" w:eastAsia="ヒラギノ角ゴ Pro W3" w:hAnsi="Helvetica"/>
        </w:rPr>
        <w:t>RHeB</w:t>
      </w:r>
      <w:proofErr w:type="spellEnd"/>
      <w:r>
        <w:rPr>
          <w:rFonts w:ascii="Helvetica" w:eastAsia="ヒラギノ角ゴ Pro W3" w:hAnsi="Helvetica"/>
        </w:rPr>
        <w:t>) stars, which can contribute as much light as AGB stars in the NIR.  These stars are sufficiently massive that they produce light on even shorter timescales than AGB stars, and can therefore produce rapidly varying NIR mass-to-light ratios.</w:t>
      </w:r>
    </w:p>
    <w:p w:rsidR="00D243F9" w:rsidRDefault="00D243F9" w:rsidP="00D243F9">
      <w:pPr>
        <w:ind w:left="360"/>
        <w:jc w:val="both"/>
        <w:rPr>
          <w:rFonts w:ascii="Helvetica" w:eastAsia="ヒラギノ角ゴ Pro W3" w:hAnsi="Helvetica"/>
          <w:color w:val="000000"/>
        </w:rPr>
      </w:pPr>
    </w:p>
    <w:p w:rsidR="00D243F9" w:rsidRDefault="00D243F9" w:rsidP="00D243F9">
      <w:pPr>
        <w:ind w:left="360"/>
        <w:jc w:val="both"/>
        <w:rPr>
          <w:rFonts w:ascii="Helvetica" w:eastAsia="ヒラギノ角ゴ Pro W3" w:hAnsi="Helvetica"/>
          <w:color w:val="000000"/>
        </w:rPr>
      </w:pPr>
      <w:r>
        <w:rPr>
          <w:rFonts w:ascii="Helvetica" w:eastAsia="ヒラギノ角ゴ Pro W3" w:hAnsi="Helvetica"/>
        </w:rPr>
        <w:t xml:space="preserve">Despite this important role, the present-day modeling of AGB and </w:t>
      </w:r>
      <w:proofErr w:type="spellStart"/>
      <w:r>
        <w:rPr>
          <w:rFonts w:ascii="Helvetica" w:eastAsia="ヒラギノ角ゴ Pro W3" w:hAnsi="Helvetica"/>
        </w:rPr>
        <w:t>HeB</w:t>
      </w:r>
      <w:proofErr w:type="spellEnd"/>
      <w:r>
        <w:rPr>
          <w:rFonts w:ascii="Helvetica" w:eastAsia="ヒラギノ角ゴ Pro W3" w:hAnsi="Helvetica"/>
        </w:rPr>
        <w:t xml:space="preserve"> stars is embarrassingly primitive and uncertain. The most basic aspects – the lifetimes and luminosities, the colors, the transition from O-rich to C-rich atmospheres for AGB stars – depend directly on processes like rotation, convective overshooting, mass loss, and convective “third dredge-up” episodes. These processes are far from being described by a theory based on first-principles (see e.g., </w:t>
      </w:r>
      <w:proofErr w:type="spellStart"/>
      <w:r>
        <w:rPr>
          <w:rFonts w:ascii="Helvetica" w:eastAsia="ヒラギノ角ゴ Pro W3" w:hAnsi="Helvetica"/>
        </w:rPr>
        <w:t>Woitke</w:t>
      </w:r>
      <w:proofErr w:type="spellEnd"/>
      <w:r>
        <w:rPr>
          <w:rFonts w:ascii="Helvetica" w:eastAsia="ヒラギノ角ゴ Pro W3" w:hAnsi="Helvetica"/>
        </w:rPr>
        <w:t xml:space="preserve"> 2006a,b; </w:t>
      </w:r>
      <w:proofErr w:type="spellStart"/>
      <w:r>
        <w:rPr>
          <w:rFonts w:ascii="Helvetica" w:eastAsia="ヒラギノ角ゴ Pro W3" w:hAnsi="Helvetica"/>
        </w:rPr>
        <w:t>Herwig</w:t>
      </w:r>
      <w:proofErr w:type="spellEnd"/>
      <w:r>
        <w:rPr>
          <w:rFonts w:ascii="Helvetica" w:eastAsia="ヒラギノ角ゴ Pro W3" w:hAnsi="Helvetica"/>
        </w:rPr>
        <w:t xml:space="preserve"> 2005), so currently, the best that one can do is assume simple parametric laws, and then calibrate them by means of synthetic models.</w:t>
      </w:r>
    </w:p>
    <w:p w:rsidR="00D243F9" w:rsidRDefault="00D243F9" w:rsidP="00D243F9">
      <w:pPr>
        <w:ind w:left="360"/>
        <w:jc w:val="both"/>
        <w:rPr>
          <w:rFonts w:ascii="Helvetica" w:eastAsia="ヒラギノ角ゴ Pro W3" w:hAnsi="Helvetica"/>
          <w:color w:val="000000"/>
        </w:rPr>
      </w:pPr>
    </w:p>
    <w:p w:rsidR="00D243F9" w:rsidRDefault="00D243F9" w:rsidP="00D243F9">
      <w:pPr>
        <w:rPr>
          <w:rFonts w:ascii="Arial" w:eastAsia="ヒラギノ角ゴ Pro W3" w:hAnsi="Arial"/>
          <w:color w:val="000000"/>
          <w:sz w:val="22"/>
        </w:rPr>
      </w:pPr>
    </w:p>
    <w:p w:rsidR="00D243F9" w:rsidRDefault="00D243F9" w:rsidP="00D243F9">
      <w:pPr>
        <w:rPr>
          <w:rFonts w:ascii="Arial" w:eastAsia="ヒラギノ角ゴ Pro W3" w:hAnsi="Arial"/>
          <w:color w:val="000000"/>
          <w:sz w:val="22"/>
        </w:rPr>
      </w:pPr>
    </w:p>
    <w:p w:rsidR="00D243F9" w:rsidRDefault="00D243F9" w:rsidP="00266FA0">
      <w:pPr>
        <w:ind w:left="360"/>
        <w:rPr>
          <w:rFonts w:ascii="Arial" w:eastAsia="ヒラギノ角ゴ Pro W3" w:hAnsi="Arial"/>
          <w:color w:val="000000"/>
          <w:sz w:val="22"/>
        </w:rPr>
      </w:pPr>
      <w:r>
        <w:rPr>
          <w:noProof/>
        </w:rPr>
        <w:drawing>
          <wp:inline distT="0" distB="0" distL="0" distR="0">
            <wp:extent cx="5121910" cy="5121910"/>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21"/>
                    <a:srcRect/>
                    <a:stretch>
                      <a:fillRect/>
                    </a:stretch>
                  </pic:blipFill>
                  <pic:spPr bwMode="auto">
                    <a:xfrm>
                      <a:off x="0" y="0"/>
                      <a:ext cx="5125276" cy="5125276"/>
                    </a:xfrm>
                    <a:prstGeom prst="rect">
                      <a:avLst/>
                    </a:prstGeom>
                    <a:noFill/>
                    <a:ln w="12700">
                      <a:noFill/>
                      <a:miter lim="800000"/>
                      <a:headEnd/>
                      <a:tailEnd/>
                    </a:ln>
                    <a:effectLst/>
                  </pic:spPr>
                </pic:pic>
              </a:graphicData>
            </a:graphic>
          </wp:inline>
        </w:drawing>
      </w:r>
    </w:p>
    <w:p w:rsidR="00D243F9" w:rsidRDefault="00D243F9" w:rsidP="00D243F9">
      <w:pPr>
        <w:rPr>
          <w:rFonts w:ascii="Arial" w:eastAsia="ヒラギノ角ゴ Pro W3" w:hAnsi="Arial"/>
          <w:color w:val="000000"/>
          <w:sz w:val="22"/>
        </w:rPr>
      </w:pPr>
    </w:p>
    <w:p w:rsidR="00D243F9" w:rsidRDefault="00D243F9" w:rsidP="001D3CFC">
      <w:pPr>
        <w:ind w:left="720" w:right="720"/>
        <w:jc w:val="both"/>
        <w:rPr>
          <w:rFonts w:ascii="Helvetica" w:eastAsia="ヒラギノ角ゴ Pro W3" w:hAnsi="Helvetica"/>
          <w:i/>
          <w:color w:val="000000"/>
          <w:sz w:val="22"/>
        </w:rPr>
      </w:pPr>
      <w:r>
        <w:rPr>
          <w:rFonts w:ascii="Helvetica" w:eastAsia="ヒラギノ角ゴ Pro W3" w:hAnsi="Helvetica"/>
          <w:i/>
          <w:sz w:val="22"/>
        </w:rPr>
        <w:t xml:space="preserve">Figure 9: Luminous NIR stellar populations as function of color and magnitude, color-coded by age for a continuous star formation history. Stars of all ages are detectable with modest exposure times for galaxies within 10-15 </w:t>
      </w:r>
      <w:proofErr w:type="spellStart"/>
      <w:r>
        <w:rPr>
          <w:rFonts w:ascii="Helvetica" w:eastAsia="ヒラギノ角ゴ Pro W3" w:hAnsi="Helvetica"/>
          <w:i/>
          <w:sz w:val="22"/>
        </w:rPr>
        <w:t>Mpc</w:t>
      </w:r>
      <w:proofErr w:type="spellEnd"/>
      <w:r>
        <w:rPr>
          <w:rFonts w:ascii="Helvetica" w:eastAsia="ヒラギノ角ゴ Pro W3" w:hAnsi="Helvetica"/>
          <w:i/>
          <w:sz w:val="22"/>
        </w:rPr>
        <w:t xml:space="preserve">. </w:t>
      </w:r>
      <w:proofErr w:type="spellStart"/>
      <w:r>
        <w:rPr>
          <w:rFonts w:ascii="Helvetica" w:eastAsia="ヒラギノ角ゴ Pro W3" w:hAnsi="Helvetica"/>
          <w:i/>
          <w:sz w:val="22"/>
        </w:rPr>
        <w:t>Metallicity</w:t>
      </w:r>
      <w:proofErr w:type="spellEnd"/>
      <w:r>
        <w:rPr>
          <w:rFonts w:ascii="Helvetica" w:eastAsia="ヒラギノ角ゴ Pro W3" w:hAnsi="Helvetica"/>
          <w:i/>
          <w:sz w:val="22"/>
        </w:rPr>
        <w:t xml:space="preserve"> variations (not shown) effect the color of the red giant branch (1-13 </w:t>
      </w:r>
      <w:proofErr w:type="spellStart"/>
      <w:r>
        <w:rPr>
          <w:rFonts w:ascii="Helvetica" w:eastAsia="ヒラギノ角ゴ Pro W3" w:hAnsi="Helvetica"/>
          <w:i/>
          <w:sz w:val="22"/>
        </w:rPr>
        <w:t>Gyr</w:t>
      </w:r>
      <w:proofErr w:type="spellEnd"/>
      <w:r>
        <w:rPr>
          <w:rFonts w:ascii="Helvetica" w:eastAsia="ヒラギノ角ゴ Pro W3" w:hAnsi="Helvetica"/>
          <w:i/>
          <w:sz w:val="22"/>
        </w:rPr>
        <w:t xml:space="preserve">), and the structure of the blue and red Helium burning sequences (25-500 </w:t>
      </w:r>
      <w:proofErr w:type="spellStart"/>
      <w:r>
        <w:rPr>
          <w:rFonts w:ascii="Helvetica" w:eastAsia="ヒラギノ角ゴ Pro W3" w:hAnsi="Helvetica"/>
          <w:i/>
          <w:sz w:val="22"/>
        </w:rPr>
        <w:t>Myr</w:t>
      </w:r>
      <w:proofErr w:type="spellEnd"/>
      <w:r>
        <w:rPr>
          <w:rFonts w:ascii="Helvetica" w:eastAsia="ヒラギノ角ゴ Pro W3" w:hAnsi="Helvetica"/>
          <w:i/>
          <w:sz w:val="22"/>
        </w:rPr>
        <w:t>).  AGB stars are found brighter than M_F160W ≈ -6.</w:t>
      </w:r>
    </w:p>
    <w:p w:rsidR="00D243F9" w:rsidRDefault="00D243F9" w:rsidP="00D243F9">
      <w:pPr>
        <w:ind w:left="360"/>
        <w:rPr>
          <w:rFonts w:ascii="Helvetica" w:eastAsia="ヒラギノ角ゴ Pro W3" w:hAnsi="Helvetica"/>
          <w:i/>
          <w:color w:val="000000"/>
          <w:sz w:val="22"/>
        </w:rPr>
      </w:pPr>
    </w:p>
    <w:p w:rsidR="00D243F9" w:rsidRDefault="00D243F9" w:rsidP="00D243F9">
      <w:pPr>
        <w:ind w:left="360"/>
        <w:rPr>
          <w:rFonts w:ascii="Helvetica" w:eastAsia="ヒラギノ角ゴ Pro W3" w:hAnsi="Helvetica"/>
          <w:i/>
          <w:color w:val="000000"/>
          <w:sz w:val="22"/>
        </w:rPr>
      </w:pPr>
    </w:p>
    <w:p w:rsidR="00266FA0" w:rsidRDefault="00266FA0" w:rsidP="00266FA0">
      <w:pPr>
        <w:ind w:left="360"/>
        <w:jc w:val="both"/>
        <w:rPr>
          <w:rFonts w:ascii="Helvetica" w:eastAsia="ヒラギノ角ゴ Pro W3" w:hAnsi="Helvetica"/>
          <w:color w:val="000000"/>
        </w:rPr>
      </w:pPr>
      <w:r>
        <w:rPr>
          <w:rFonts w:ascii="Helvetica" w:eastAsia="ヒラギノ角ゴ Pro W3" w:hAnsi="Helvetica"/>
        </w:rPr>
        <w:t xml:space="preserve">Unfortunately, there are surprisingly few opportunities to actually calibrate these first-order models, in spite of their ability to make testable predictions.  Because they are rapidly evolving, AGB and </w:t>
      </w:r>
      <w:proofErr w:type="spellStart"/>
      <w:r>
        <w:rPr>
          <w:rFonts w:ascii="Helvetica" w:eastAsia="ヒラギノ角ゴ Pro W3" w:hAnsi="Helvetica"/>
        </w:rPr>
        <w:t>HeB</w:t>
      </w:r>
      <w:proofErr w:type="spellEnd"/>
      <w:r>
        <w:rPr>
          <w:rFonts w:ascii="Helvetica" w:eastAsia="ヒラギノ角ゴ Pro W3" w:hAnsi="Helvetica"/>
        </w:rPr>
        <w:t xml:space="preserve"> stars are intrinsically rare, making them challenging to calibrate in individual clusters. Plenty of constraints can be derived from the stars in the </w:t>
      </w:r>
      <w:proofErr w:type="spellStart"/>
      <w:r>
        <w:rPr>
          <w:rFonts w:ascii="Helvetica" w:eastAsia="ヒラギノ角ゴ Pro W3" w:hAnsi="Helvetica"/>
        </w:rPr>
        <w:t>Magellanic</w:t>
      </w:r>
      <w:proofErr w:type="spellEnd"/>
      <w:r>
        <w:rPr>
          <w:rFonts w:ascii="Helvetica" w:eastAsia="ヒラギノ角ゴ Pro W3" w:hAnsi="Helvetica"/>
        </w:rPr>
        <w:t xml:space="preserve"> Clouds (extensively sampled by objective prism surveys, 2MASS, OGLE, MACHO, and Spitzer's SAGE and S3MC surveys), but other observational constraints at both lower and higher </w:t>
      </w:r>
      <w:proofErr w:type="spellStart"/>
      <w:r>
        <w:rPr>
          <w:rFonts w:ascii="Helvetica" w:eastAsia="ヒラギノ角ゴ Pro W3" w:hAnsi="Helvetica"/>
        </w:rPr>
        <w:t>metallicities</w:t>
      </w:r>
      <w:proofErr w:type="spellEnd"/>
      <w:r>
        <w:rPr>
          <w:rFonts w:ascii="Helvetica" w:eastAsia="ヒラギノ角ゴ Pro W3" w:hAnsi="Helvetica"/>
        </w:rPr>
        <w:t xml:space="preserve"> are inadequate; indeed, models of AGB stars have been tuned to work for the </w:t>
      </w:r>
      <w:proofErr w:type="spellStart"/>
      <w:r>
        <w:rPr>
          <w:rFonts w:ascii="Helvetica" w:eastAsia="ヒラギノ角ゴ Pro W3" w:hAnsi="Helvetica"/>
        </w:rPr>
        <w:t>Magellanic</w:t>
      </w:r>
      <w:proofErr w:type="spellEnd"/>
      <w:r>
        <w:rPr>
          <w:rFonts w:ascii="Helvetica" w:eastAsia="ヒラギノ角ゴ Pro W3" w:hAnsi="Helvetica"/>
        </w:rPr>
        <w:t xml:space="preserve"> Clouds only. Some progress should be made in the near future with the HST survey of M31, but this is only one system, and given the complexity of cool star atmospheres, the effects of chemical composition are expected to be significant.  The limited calibration of these stellar models is therefore likely to be the dominant uncertainty in critical observational studies of galaxy evolution, which rely almost entirely on interpreting colors and luminosities of galaxies at high </w:t>
      </w:r>
      <w:proofErr w:type="spellStart"/>
      <w:r>
        <w:rPr>
          <w:rFonts w:ascii="Helvetica" w:eastAsia="ヒラギノ角ゴ Pro W3" w:hAnsi="Helvetica"/>
        </w:rPr>
        <w:t>redshift</w:t>
      </w:r>
      <w:proofErr w:type="spellEnd"/>
      <w:r>
        <w:rPr>
          <w:rFonts w:ascii="Helvetica" w:eastAsia="ヒラギノ角ゴ Pro W3" w:hAnsi="Helvetica"/>
        </w:rPr>
        <w:t xml:space="preserve">.  This problem increases in severity </w:t>
      </w:r>
      <w:proofErr w:type="gramStart"/>
      <w:r>
        <w:rPr>
          <w:rFonts w:ascii="Helvetica" w:eastAsia="ヒラギノ角ゴ Pro W3" w:hAnsi="Helvetica"/>
        </w:rPr>
        <w:t>as NIR observations become the dominant mode of extragalactic imaging</w:t>
      </w:r>
      <w:proofErr w:type="gramEnd"/>
      <w:r>
        <w:rPr>
          <w:rFonts w:ascii="Helvetica" w:eastAsia="ヒラギノ角ゴ Pro W3" w:hAnsi="Helvetica"/>
        </w:rPr>
        <w:t xml:space="preserve"> (e.g., WFC3/IR, JWST, MCAO)</w:t>
      </w:r>
    </w:p>
    <w:p w:rsidR="00266FA0" w:rsidRDefault="00266FA0" w:rsidP="00D243F9">
      <w:pPr>
        <w:ind w:left="360"/>
        <w:jc w:val="both"/>
        <w:rPr>
          <w:rFonts w:ascii="Helvetica" w:eastAsia="ヒラギノ角ゴ Pro W3" w:hAnsi="Helvetica"/>
        </w:rPr>
      </w:pPr>
    </w:p>
    <w:p w:rsidR="00D243F9" w:rsidRDefault="00D243F9" w:rsidP="00D243F9">
      <w:pPr>
        <w:ind w:left="360"/>
        <w:jc w:val="both"/>
        <w:rPr>
          <w:rFonts w:ascii="Helvetica" w:eastAsia="ヒラギノ角ゴ Pro W3" w:hAnsi="Helvetica"/>
          <w:color w:val="000000"/>
        </w:rPr>
      </w:pPr>
      <w:r>
        <w:rPr>
          <w:rFonts w:ascii="Helvetica" w:eastAsia="ヒラギノ角ゴ Pro W3" w:hAnsi="Helvetica"/>
        </w:rPr>
        <w:t xml:space="preserve">With its wide field of view, NEW WFIRST has the potential to generate orders-of magnitude-increases in existing samples of NIR-bright AGB and </w:t>
      </w:r>
      <w:proofErr w:type="spellStart"/>
      <w:r>
        <w:rPr>
          <w:rFonts w:ascii="Helvetica" w:eastAsia="ヒラギノ角ゴ Pro W3" w:hAnsi="Helvetica"/>
        </w:rPr>
        <w:t>HeB</w:t>
      </w:r>
      <w:proofErr w:type="spellEnd"/>
      <w:r>
        <w:rPr>
          <w:rFonts w:ascii="Helvetica" w:eastAsia="ヒラギノ角ゴ Pro W3" w:hAnsi="Helvetica"/>
        </w:rPr>
        <w:t xml:space="preserve"> stars, thus providing essential calibration data for the rapidly evolving massive stars that dominate the light in the NIR. Moreover, a small pilot survey with WFC3/IR (</w:t>
      </w:r>
      <w:proofErr w:type="spellStart"/>
      <w:r>
        <w:rPr>
          <w:rFonts w:ascii="Helvetica" w:eastAsia="ヒラギノ角ゴ Pro W3" w:hAnsi="Helvetica"/>
        </w:rPr>
        <w:t>Dalcanton</w:t>
      </w:r>
      <w:proofErr w:type="spellEnd"/>
      <w:r>
        <w:rPr>
          <w:rFonts w:ascii="Helvetica" w:eastAsia="ヒラギノ角ゴ Pro W3" w:hAnsi="Helvetica"/>
        </w:rPr>
        <w:t xml:space="preserve"> et al. 2012) has shown that NIR stellar populations are far richer than previously believed, and thus should be as effective for deriving star formation histories as the better studied optical populations, once models on NIR-bright stars are properly calibrated.</w:t>
      </w:r>
    </w:p>
    <w:p w:rsidR="00D243F9" w:rsidRDefault="00D243F9" w:rsidP="00D243F9">
      <w:pPr>
        <w:rPr>
          <w:rFonts w:ascii="Arial" w:eastAsia="ヒラギノ角ゴ Pro W3" w:hAnsi="Arial"/>
          <w:color w:val="000000"/>
          <w:sz w:val="22"/>
        </w:rPr>
      </w:pPr>
      <w:r>
        <w:rPr>
          <w:noProof/>
        </w:rPr>
        <w:drawing>
          <wp:inline distT="0" distB="0" distL="0" distR="0">
            <wp:extent cx="2730500" cy="2286000"/>
            <wp:effectExtent l="25400" t="0" r="0" b="0"/>
            <wp:docPr id="6"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22">
                      <a:lum bright="-8000" contrast="20000"/>
                    </a:blip>
                    <a:srcRect/>
                    <a:stretch>
                      <a:fillRect/>
                    </a:stretch>
                  </pic:blipFill>
                  <pic:spPr bwMode="auto">
                    <a:xfrm>
                      <a:off x="0" y="0"/>
                      <a:ext cx="2730500" cy="2286000"/>
                    </a:xfrm>
                    <a:prstGeom prst="rect">
                      <a:avLst/>
                    </a:prstGeom>
                    <a:noFill/>
                    <a:ln w="12700">
                      <a:noFill/>
                      <a:miter lim="800000"/>
                      <a:headEnd/>
                      <a:tailEnd/>
                    </a:ln>
                    <a:effectLst/>
                  </pic:spPr>
                </pic:pic>
              </a:graphicData>
            </a:graphic>
          </wp:inline>
        </w:drawing>
      </w:r>
      <w:r>
        <w:rPr>
          <w:noProof/>
        </w:rPr>
        <w:drawing>
          <wp:inline distT="0" distB="0" distL="0" distR="0">
            <wp:extent cx="2692400" cy="2692400"/>
            <wp:effectExtent l="0" t="0" r="0" b="0"/>
            <wp:docPr id="4"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23"/>
                    <a:srcRect/>
                    <a:stretch>
                      <a:fillRect/>
                    </a:stretch>
                  </pic:blipFill>
                  <pic:spPr bwMode="auto">
                    <a:xfrm>
                      <a:off x="0" y="0"/>
                      <a:ext cx="2692400" cy="2692400"/>
                    </a:xfrm>
                    <a:prstGeom prst="rect">
                      <a:avLst/>
                    </a:prstGeom>
                    <a:noFill/>
                    <a:ln w="12700">
                      <a:noFill/>
                      <a:miter lim="800000"/>
                      <a:headEnd/>
                      <a:tailEnd/>
                    </a:ln>
                    <a:effectLst/>
                  </pic:spPr>
                </pic:pic>
              </a:graphicData>
            </a:graphic>
          </wp:inline>
        </w:drawing>
      </w:r>
    </w:p>
    <w:p w:rsidR="00D243F9" w:rsidRDefault="00D243F9" w:rsidP="001D3CFC">
      <w:pPr>
        <w:ind w:left="720" w:right="720"/>
        <w:jc w:val="both"/>
        <w:rPr>
          <w:rFonts w:ascii="Helvetica" w:eastAsia="ヒラギノ角ゴ Pro W3" w:hAnsi="Helvetica"/>
          <w:i/>
          <w:color w:val="000000"/>
          <w:sz w:val="22"/>
        </w:rPr>
      </w:pPr>
      <w:r>
        <w:rPr>
          <w:rFonts w:ascii="Helvetica" w:eastAsia="ヒラギノ角ゴ Pro W3" w:hAnsi="Helvetica"/>
          <w:i/>
          <w:sz w:val="22"/>
        </w:rPr>
        <w:t xml:space="preserve">Figure 10: Example mapping the extended structure of M101 with a 3-position pointing of the DRM2 FOV (left).  The largest extent of the DRM2 FOV would cover a linear extent comparable to that of the PANDAS survey of M31’s halo for galaxies at </w:t>
      </w:r>
      <w:r w:rsidR="00633BE9">
        <w:rPr>
          <w:rFonts w:ascii="Helvetica" w:eastAsia="ヒラギノ角ゴ Pro W3" w:hAnsi="Helvetica"/>
          <w:i/>
          <w:sz w:val="22"/>
        </w:rPr>
        <w:t xml:space="preserve">distances D </w:t>
      </w:r>
      <w:r>
        <w:rPr>
          <w:rFonts w:ascii="Helvetica" w:eastAsia="ヒラギノ角ゴ Pro W3" w:hAnsi="Helvetica"/>
          <w:i/>
          <w:sz w:val="22"/>
        </w:rPr>
        <w:t>≥</w:t>
      </w:r>
      <w:r w:rsidR="00633BE9">
        <w:rPr>
          <w:rFonts w:ascii="Helvetica" w:eastAsia="ヒラギノ角ゴ Pro W3" w:hAnsi="Helvetica"/>
          <w:i/>
          <w:sz w:val="22"/>
        </w:rPr>
        <w:t xml:space="preserve"> </w:t>
      </w:r>
      <w:r>
        <w:rPr>
          <w:rFonts w:ascii="Helvetica" w:eastAsia="ヒラギノ角ゴ Pro W3" w:hAnsi="Helvetica"/>
          <w:i/>
          <w:sz w:val="22"/>
        </w:rPr>
        <w:t xml:space="preserve">10 </w:t>
      </w:r>
      <w:proofErr w:type="spellStart"/>
      <w:r>
        <w:rPr>
          <w:rFonts w:ascii="Helvetica" w:eastAsia="ヒラギノ角ゴ Pro W3" w:hAnsi="Helvetica"/>
          <w:i/>
          <w:sz w:val="22"/>
        </w:rPr>
        <w:t>Mpc</w:t>
      </w:r>
      <w:proofErr w:type="spellEnd"/>
      <w:r>
        <w:rPr>
          <w:rFonts w:ascii="Helvetica" w:eastAsia="ヒラギノ角ゴ Pro W3" w:hAnsi="Helvetica"/>
          <w:i/>
          <w:sz w:val="22"/>
        </w:rPr>
        <w:t>.</w:t>
      </w:r>
    </w:p>
    <w:p w:rsidR="00D243F9" w:rsidRDefault="00D243F9" w:rsidP="001D3CFC">
      <w:pPr>
        <w:ind w:left="720" w:right="720"/>
        <w:rPr>
          <w:rFonts w:ascii="Helvetica" w:eastAsia="ヒラギノ角ゴ Pro W3" w:hAnsi="Helvetica"/>
          <w:i/>
          <w:color w:val="000000"/>
        </w:rPr>
      </w:pPr>
    </w:p>
    <w:p w:rsidR="008A6750" w:rsidRDefault="008A6750" w:rsidP="005279C9">
      <w:pPr>
        <w:rPr>
          <w:rFonts w:ascii="Helvetica" w:hAnsi="Helvetica"/>
        </w:rPr>
      </w:pPr>
    </w:p>
    <w:p w:rsidR="00317937" w:rsidRDefault="00317937" w:rsidP="005279C9">
      <w:pPr>
        <w:rPr>
          <w:rFonts w:ascii="Helvetica" w:hAnsi="Helvetica"/>
        </w:rPr>
      </w:pPr>
      <w:proofErr w:type="gramStart"/>
      <w:r>
        <w:rPr>
          <w:rFonts w:ascii="Helvetica" w:hAnsi="Helvetica"/>
        </w:rPr>
        <w:t>5</w:t>
      </w:r>
      <w:r w:rsidR="00FA6D8C">
        <w:rPr>
          <w:rFonts w:ascii="Helvetica" w:hAnsi="Helvetica"/>
        </w:rPr>
        <w:t>.5  Extragalactic</w:t>
      </w:r>
      <w:proofErr w:type="gramEnd"/>
      <w:r w:rsidR="00FA6D8C">
        <w:rPr>
          <w:rFonts w:ascii="Helvetica" w:hAnsi="Helvetica"/>
        </w:rPr>
        <w:t xml:space="preserve"> </w:t>
      </w:r>
      <w:r>
        <w:rPr>
          <w:rFonts w:ascii="Helvetica" w:hAnsi="Helvetica"/>
        </w:rPr>
        <w:t>Programs</w:t>
      </w:r>
    </w:p>
    <w:p w:rsidR="00317937" w:rsidRDefault="00317937" w:rsidP="005279C9">
      <w:pPr>
        <w:rPr>
          <w:rFonts w:ascii="Helvetica" w:hAnsi="Helvetica"/>
        </w:rPr>
      </w:pPr>
    </w:p>
    <w:p w:rsidR="00317937" w:rsidRDefault="001D3CFC" w:rsidP="00620776">
      <w:pPr>
        <w:ind w:left="360"/>
        <w:rPr>
          <w:rFonts w:ascii="Helvetica" w:hAnsi="Helvetica"/>
        </w:rPr>
      </w:pPr>
      <w:r>
        <w:rPr>
          <w:rFonts w:ascii="Helvetica" w:hAnsi="Helvetica"/>
        </w:rPr>
        <w:t xml:space="preserve">5.5.1 </w:t>
      </w:r>
      <w:r w:rsidR="00317937">
        <w:rPr>
          <w:rFonts w:ascii="Helvetica" w:hAnsi="Helvetica"/>
        </w:rPr>
        <w:t>Evolution</w:t>
      </w:r>
      <w:r w:rsidR="00753C91">
        <w:rPr>
          <w:rFonts w:ascii="Helvetica" w:hAnsi="Helvetica"/>
        </w:rPr>
        <w:t xml:space="preserve"> of clusters of G</w:t>
      </w:r>
      <w:r w:rsidR="00FA6D8C">
        <w:rPr>
          <w:rFonts w:ascii="Helvetica" w:hAnsi="Helvetica"/>
        </w:rPr>
        <w:t>alaxies</w:t>
      </w:r>
    </w:p>
    <w:p w:rsidR="00317937" w:rsidRDefault="00317937" w:rsidP="005279C9">
      <w:pPr>
        <w:rPr>
          <w:rFonts w:ascii="Helvetica" w:hAnsi="Helvetica"/>
        </w:rPr>
      </w:pPr>
    </w:p>
    <w:p w:rsidR="00753C91" w:rsidRDefault="00317937" w:rsidP="001D3CFC">
      <w:pPr>
        <w:spacing w:line="280" w:lineRule="exact"/>
        <w:ind w:left="360"/>
        <w:jc w:val="both"/>
        <w:rPr>
          <w:rFonts w:ascii="Helvetica" w:eastAsia="Times New Roman" w:hAnsi="Helvetica" w:cs="Times New Roman"/>
        </w:rPr>
      </w:pPr>
      <w:r w:rsidRPr="00317937">
        <w:rPr>
          <w:rFonts w:ascii="Helvetica" w:hAnsi="Helvetica" w:cs="Times New Roman"/>
        </w:rPr>
        <w:t>By imaging over 10,000 gal</w:t>
      </w:r>
      <w:r>
        <w:rPr>
          <w:rFonts w:ascii="Helvetica" w:hAnsi="Helvetica" w:cs="Times New Roman"/>
        </w:rPr>
        <w:t xml:space="preserve">axy clusters with 0.11 </w:t>
      </w:r>
      <w:proofErr w:type="spellStart"/>
      <w:r>
        <w:rPr>
          <w:rFonts w:ascii="Helvetica" w:hAnsi="Helvetica" w:cs="Times New Roman"/>
        </w:rPr>
        <w:t>arcsec</w:t>
      </w:r>
      <w:proofErr w:type="spellEnd"/>
      <w:r w:rsidRPr="00317937">
        <w:rPr>
          <w:rFonts w:ascii="Helvetica" w:hAnsi="Helvetica" w:cs="Times New Roman"/>
        </w:rPr>
        <w:t xml:space="preserve"> resolution, including some of the most massive clust</w:t>
      </w:r>
      <w:r>
        <w:rPr>
          <w:rFonts w:ascii="Helvetica" w:hAnsi="Helvetica" w:cs="Times New Roman"/>
        </w:rPr>
        <w:t>ers in the ear</w:t>
      </w:r>
      <w:r w:rsidR="001D3CFC">
        <w:rPr>
          <w:rFonts w:ascii="Helvetica" w:hAnsi="Helvetica" w:cs="Times New Roman"/>
        </w:rPr>
        <w:t xml:space="preserve">ly (1.5 &lt; z &lt; 3) universe, a NEW </w:t>
      </w:r>
      <w:r>
        <w:rPr>
          <w:rFonts w:ascii="Helvetica" w:hAnsi="Helvetica" w:cs="Times New Roman"/>
        </w:rPr>
        <w:t>WFIRST</w:t>
      </w:r>
      <w:r w:rsidRPr="00317937">
        <w:rPr>
          <w:rFonts w:ascii="Helvetica" w:hAnsi="Helvetica" w:cs="Times New Roman"/>
        </w:rPr>
        <w:t xml:space="preserve"> survey</w:t>
      </w:r>
      <w:r w:rsidR="001D3CFC">
        <w:rPr>
          <w:rFonts w:ascii="Helvetica" w:eastAsia="Times New Roman" w:hAnsi="Helvetica" w:cs="Times New Roman"/>
        </w:rPr>
        <w:t xml:space="preserve"> would</w:t>
      </w:r>
      <w:r w:rsidRPr="00317937">
        <w:rPr>
          <w:rFonts w:ascii="Helvetica" w:eastAsia="Times New Roman" w:hAnsi="Helvetica" w:cs="Times New Roman"/>
        </w:rPr>
        <w:t xml:space="preserve"> greatly enhance our knowledge of the evolution of cosmic structure and test competing cosmological models.</w:t>
      </w:r>
      <w:r w:rsidR="00753C91">
        <w:rPr>
          <w:rFonts w:ascii="Helvetica" w:eastAsia="Times New Roman" w:hAnsi="Helvetica" w:cs="Times New Roman"/>
        </w:rPr>
        <w:t xml:space="preserve">  </w:t>
      </w:r>
      <w:proofErr w:type="gramStart"/>
      <w:r w:rsidR="00753C91">
        <w:rPr>
          <w:rFonts w:ascii="Helvetica" w:eastAsia="Times New Roman" w:hAnsi="Helvetica" w:cs="Times New Roman"/>
        </w:rPr>
        <w:t>Studies of high-</w:t>
      </w:r>
      <w:proofErr w:type="spellStart"/>
      <w:r w:rsidR="00753C91">
        <w:rPr>
          <w:rFonts w:ascii="Helvetica" w:eastAsia="Times New Roman" w:hAnsi="Helvetica" w:cs="Times New Roman"/>
        </w:rPr>
        <w:t>redshift</w:t>
      </w:r>
      <w:proofErr w:type="spellEnd"/>
      <w:r w:rsidR="00753C91">
        <w:rPr>
          <w:rFonts w:ascii="Helvetica" w:eastAsia="Times New Roman" w:hAnsi="Helvetica" w:cs="Times New Roman"/>
        </w:rPr>
        <w:t xml:space="preserve"> rich clusters has</w:t>
      </w:r>
      <w:proofErr w:type="gramEnd"/>
      <w:r w:rsidR="00753C91">
        <w:rPr>
          <w:rFonts w:ascii="Helvetica" w:eastAsia="Times New Roman" w:hAnsi="Helvetica" w:cs="Times New Roman"/>
        </w:rPr>
        <w:t xml:space="preserve"> already begun with HST+WFC3 (see Figure 11); the wide field s</w:t>
      </w:r>
      <w:r w:rsidR="001D3CFC">
        <w:rPr>
          <w:rFonts w:ascii="Helvetica" w:eastAsia="Times New Roman" w:hAnsi="Helvetica" w:cs="Times New Roman"/>
        </w:rPr>
        <w:t xml:space="preserve">urveys that would come from NEW </w:t>
      </w:r>
      <w:r w:rsidR="00753C91">
        <w:rPr>
          <w:rFonts w:ascii="Helvetica" w:eastAsia="Times New Roman" w:hAnsi="Helvetica" w:cs="Times New Roman"/>
        </w:rPr>
        <w:t>WFIRST would vastly expand the power of this approach.</w:t>
      </w:r>
    </w:p>
    <w:p w:rsidR="00317937" w:rsidRDefault="00317937" w:rsidP="00317937">
      <w:pPr>
        <w:spacing w:line="280" w:lineRule="exact"/>
        <w:ind w:left="360"/>
        <w:rPr>
          <w:rFonts w:ascii="Helvetica" w:eastAsia="Times New Roman" w:hAnsi="Helvetica" w:cs="Times New Roman"/>
        </w:rPr>
      </w:pPr>
    </w:p>
    <w:p w:rsidR="00317937" w:rsidRPr="00317937" w:rsidRDefault="00317937" w:rsidP="001D3CFC">
      <w:pPr>
        <w:spacing w:line="280" w:lineRule="exact"/>
        <w:ind w:left="360"/>
        <w:jc w:val="both"/>
        <w:rPr>
          <w:rFonts w:ascii="Helvetica" w:hAnsi="Helvetica" w:cs="Times New Roman"/>
          <w:bCs/>
        </w:rPr>
      </w:pPr>
      <w:r w:rsidRPr="00317937">
        <w:rPr>
          <w:rFonts w:ascii="Helvetica" w:hAnsi="Helvetica" w:cs="Times New Roman"/>
          <w:bCs/>
        </w:rPr>
        <w:t>In our standard cosmological model, structure formation proceeds from the smallest to the largest units. We believe that sta</w:t>
      </w:r>
      <w:r w:rsidR="001D3CFC">
        <w:rPr>
          <w:rFonts w:ascii="Helvetica" w:hAnsi="Helvetica" w:cs="Times New Roman"/>
          <w:bCs/>
        </w:rPr>
        <w:t>rs formed when the u</w:t>
      </w:r>
      <w:r w:rsidRPr="00317937">
        <w:rPr>
          <w:rFonts w:ascii="Helvetica" w:hAnsi="Helvetica" w:cs="Times New Roman"/>
          <w:bCs/>
        </w:rPr>
        <w:t>niverse was less than 100 million years old but that an</w:t>
      </w:r>
      <w:r w:rsidR="001D3CFC">
        <w:rPr>
          <w:rFonts w:ascii="Helvetica" w:hAnsi="Helvetica" w:cs="Times New Roman"/>
          <w:bCs/>
        </w:rPr>
        <w:t>other ~100 million years passed before they began</w:t>
      </w:r>
      <w:r w:rsidRPr="00317937">
        <w:rPr>
          <w:rFonts w:ascii="Helvetica" w:hAnsi="Helvetica" w:cs="Times New Roman"/>
          <w:bCs/>
        </w:rPr>
        <w:t xml:space="preserve"> to assemble into the first proto-galaxies. Cl</w:t>
      </w:r>
      <w:r>
        <w:rPr>
          <w:rFonts w:ascii="Helvetica" w:hAnsi="Helvetica" w:cs="Times New Roman"/>
          <w:bCs/>
        </w:rPr>
        <w:t xml:space="preserve">usters of galaxies, the largest </w:t>
      </w:r>
      <w:r w:rsidRPr="00317937">
        <w:rPr>
          <w:rFonts w:ascii="Helvetica" w:hAnsi="Helvetica" w:cs="Times New Roman"/>
          <w:bCs/>
        </w:rPr>
        <w:t xml:space="preserve">gravitationally bound objects to have formed so far, started to emerge only 1 </w:t>
      </w:r>
      <w:proofErr w:type="spellStart"/>
      <w:r w:rsidRPr="00317937">
        <w:rPr>
          <w:rFonts w:ascii="Helvetica" w:hAnsi="Helvetica" w:cs="Times New Roman"/>
          <w:bCs/>
        </w:rPr>
        <w:t>Gyr</w:t>
      </w:r>
      <w:proofErr w:type="spellEnd"/>
      <w:r w:rsidRPr="00317937">
        <w:rPr>
          <w:rFonts w:ascii="Helvetica" w:hAnsi="Helvetica" w:cs="Times New Roman"/>
          <w:bCs/>
        </w:rPr>
        <w:t xml:space="preserve"> later, and continued to assemble over </w:t>
      </w:r>
      <w:r w:rsidRPr="00317937">
        <w:rPr>
          <w:rFonts w:ascii="Helvetica" w:hAnsi="Helvetica" w:cs="Times New Roman"/>
          <w:spacing w:val="-4"/>
        </w:rPr>
        <w:t xml:space="preserve">a broad range in </w:t>
      </w:r>
      <w:proofErr w:type="spellStart"/>
      <w:r w:rsidRPr="00317937">
        <w:rPr>
          <w:rFonts w:ascii="Helvetica" w:hAnsi="Helvetica" w:cs="Times New Roman"/>
          <w:spacing w:val="-4"/>
        </w:rPr>
        <w:t>redshifts</w:t>
      </w:r>
      <w:proofErr w:type="spellEnd"/>
      <w:r w:rsidRPr="00317937">
        <w:rPr>
          <w:rFonts w:ascii="Helvetica" w:hAnsi="Helvetica" w:cs="Times New Roman"/>
          <w:spacing w:val="-4"/>
        </w:rPr>
        <w:t xml:space="preserve">. Observationally, clusters and proto-clusters in formation have now been identified at 1.5 &lt; </w:t>
      </w:r>
      <w:r w:rsidRPr="00317937">
        <w:rPr>
          <w:rFonts w:ascii="Helvetica" w:hAnsi="Helvetica" w:cs="Times New Roman"/>
          <w:i/>
          <w:iCs/>
          <w:spacing w:val="-4"/>
        </w:rPr>
        <w:t xml:space="preserve">z &lt; </w:t>
      </w:r>
      <w:r w:rsidRPr="00317937">
        <w:rPr>
          <w:rFonts w:ascii="Helvetica" w:hAnsi="Helvetica" w:cs="Times New Roman"/>
          <w:spacing w:val="-4"/>
        </w:rPr>
        <w:t>4.1</w:t>
      </w:r>
      <w:r>
        <w:rPr>
          <w:rFonts w:ascii="Helvetica" w:hAnsi="Helvetica" w:cs="Times New Roman"/>
          <w:spacing w:val="-4"/>
          <w:vertAlign w:val="superscript"/>
        </w:rPr>
        <w:t xml:space="preserve"> </w:t>
      </w:r>
      <w:r>
        <w:rPr>
          <w:rFonts w:ascii="Helvetica" w:hAnsi="Helvetica" w:cs="Times New Roman"/>
          <w:bCs/>
        </w:rPr>
        <w:t>(</w:t>
      </w:r>
      <w:proofErr w:type="spellStart"/>
      <w:r>
        <w:rPr>
          <w:rFonts w:ascii="Helvetica" w:hAnsi="Helvetica" w:cs="Times New Roman"/>
          <w:bCs/>
        </w:rPr>
        <w:t>Miley</w:t>
      </w:r>
      <w:proofErr w:type="spellEnd"/>
      <w:r>
        <w:rPr>
          <w:rFonts w:ascii="Helvetica" w:hAnsi="Helvetica" w:cs="Times New Roman"/>
          <w:bCs/>
        </w:rPr>
        <w:t xml:space="preserve"> et al. 2004, 2006; Stanford et al. 2006; Gobat et al. 2010).</w:t>
      </w:r>
    </w:p>
    <w:p w:rsidR="00317937" w:rsidRPr="00317937" w:rsidRDefault="00317937" w:rsidP="00317937">
      <w:pPr>
        <w:spacing w:line="280" w:lineRule="exact"/>
        <w:ind w:left="360"/>
        <w:rPr>
          <w:rFonts w:ascii="Helvetica" w:eastAsia="Times New Roman" w:hAnsi="Helvetica" w:cs="Times New Roman"/>
        </w:rPr>
      </w:pPr>
    </w:p>
    <w:p w:rsidR="00FD61CA" w:rsidRDefault="00FD61CA">
      <w:pPr>
        <w:rPr>
          <w:rFonts w:ascii="Helvetica" w:hAnsi="Helvetica"/>
          <w:sz w:val="22"/>
          <w:szCs w:val="22"/>
        </w:rPr>
      </w:pPr>
    </w:p>
    <w:p w:rsidR="00FD61CA" w:rsidRDefault="00BE6474" w:rsidP="00F965A1">
      <w:pPr>
        <w:ind w:left="1440"/>
        <w:rPr>
          <w:rFonts w:ascii="Helvetica" w:hAnsi="Helvetica"/>
          <w:sz w:val="22"/>
          <w:szCs w:val="22"/>
        </w:rPr>
      </w:pPr>
      <w:r w:rsidRPr="00BE6474">
        <w:rPr>
          <w:rFonts w:ascii="Helvetica" w:hAnsi="Helvetica"/>
          <w:noProof/>
          <w:sz w:val="22"/>
          <w:szCs w:val="22"/>
        </w:rPr>
        <w:drawing>
          <wp:inline distT="0" distB="0" distL="0" distR="0">
            <wp:extent cx="3836296" cy="3831336"/>
            <wp:effectExtent l="25400" t="0" r="0" b="0"/>
            <wp:docPr id="5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_highz_clusters_mpostman.jpg"/>
                    <pic:cNvPicPr/>
                  </pic:nvPicPr>
                  <pic:blipFill>
                    <a:blip r:embed="rId24">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ve="http://schemas.openxmlformats.org/markup-compatibility/2006" val="0"/>
                        </a:ext>
                      </a:extLst>
                    </a:blip>
                    <a:stretch>
                      <a:fillRect/>
                    </a:stretch>
                  </pic:blipFill>
                  <pic:spPr>
                    <a:xfrm>
                      <a:off x="0" y="0"/>
                      <a:ext cx="3836296" cy="3831336"/>
                    </a:xfrm>
                    <a:prstGeom prst="rect">
                      <a:avLst/>
                    </a:prstGeom>
                  </pic:spPr>
                </pic:pic>
              </a:graphicData>
            </a:graphic>
          </wp:inline>
        </w:drawing>
      </w:r>
    </w:p>
    <w:p w:rsidR="00BE6474" w:rsidRDefault="00BE6474">
      <w:pPr>
        <w:rPr>
          <w:rFonts w:ascii="Helvetica" w:hAnsi="Helvetica"/>
          <w:sz w:val="22"/>
          <w:szCs w:val="22"/>
        </w:rPr>
      </w:pPr>
    </w:p>
    <w:p w:rsidR="00BE6474" w:rsidRDefault="00BE6474" w:rsidP="001D3CFC">
      <w:pPr>
        <w:ind w:left="720" w:right="720"/>
        <w:jc w:val="both"/>
        <w:rPr>
          <w:rFonts w:ascii="Helvetica" w:hAnsi="Helvetica"/>
          <w:sz w:val="22"/>
          <w:szCs w:val="22"/>
        </w:rPr>
      </w:pPr>
      <w:r w:rsidRPr="00FE6D16">
        <w:rPr>
          <w:rFonts w:ascii="Helvetica" w:hAnsi="Helvetica"/>
          <w:i/>
          <w:sz w:val="22"/>
          <w:szCs w:val="22"/>
        </w:rPr>
        <w:t>Figure 1</w:t>
      </w:r>
      <w:r w:rsidR="00F965A1">
        <w:rPr>
          <w:rFonts w:ascii="Helvetica" w:hAnsi="Helvetica"/>
          <w:i/>
          <w:sz w:val="22"/>
          <w:szCs w:val="22"/>
        </w:rPr>
        <w:t>1</w:t>
      </w:r>
      <w:r w:rsidRPr="00FE6D16">
        <w:rPr>
          <w:rFonts w:ascii="Helvetica" w:hAnsi="Helvetica"/>
          <w:i/>
          <w:sz w:val="22"/>
          <w:szCs w:val="22"/>
        </w:rPr>
        <w:t xml:space="preserve">: One of the most distant massive clusters discovered to date at z = 1.4 with mass </w:t>
      </w:r>
      <w:proofErr w:type="spellStart"/>
      <w:r w:rsidRPr="00FE6D16">
        <w:rPr>
          <w:rFonts w:ascii="Helvetica" w:hAnsi="Helvetica" w:cs="Helvetica"/>
          <w:i/>
          <w:sz w:val="22"/>
          <w:szCs w:val="22"/>
        </w:rPr>
        <w:t>M</w:t>
      </w:r>
      <w:r w:rsidRPr="00FE6D16">
        <w:rPr>
          <w:rFonts w:ascii="Helvetica" w:hAnsi="Helvetica" w:cs="Helvetica"/>
          <w:i/>
          <w:sz w:val="22"/>
          <w:szCs w:val="22"/>
          <w:vertAlign w:val="subscript"/>
        </w:rPr>
        <w:t>vir</w:t>
      </w:r>
      <w:proofErr w:type="spellEnd"/>
      <w:r w:rsidR="00753C91">
        <w:rPr>
          <w:rFonts w:ascii="Helvetica" w:hAnsi="Helvetica" w:cs="Helvetica"/>
          <w:i/>
          <w:sz w:val="22"/>
          <w:szCs w:val="22"/>
          <w:vertAlign w:val="subscript"/>
        </w:rPr>
        <w:t xml:space="preserve"> </w:t>
      </w:r>
      <w:r w:rsidRPr="00FE6D16">
        <w:rPr>
          <w:rFonts w:ascii="Helvetica" w:hAnsi="Helvetica"/>
          <w:i/>
          <w:sz w:val="22"/>
          <w:szCs w:val="22"/>
        </w:rPr>
        <w:t>≈</w:t>
      </w:r>
      <w:r w:rsidR="00753C91">
        <w:rPr>
          <w:rFonts w:ascii="Helvetica" w:hAnsi="Helvetica"/>
          <w:i/>
          <w:sz w:val="22"/>
          <w:szCs w:val="22"/>
        </w:rPr>
        <w:t xml:space="preserve"> </w:t>
      </w:r>
      <w:r w:rsidRPr="00FE6D16">
        <w:rPr>
          <w:rFonts w:ascii="Helvetica" w:hAnsi="Helvetica"/>
          <w:i/>
          <w:sz w:val="22"/>
          <w:szCs w:val="22"/>
        </w:rPr>
        <w:t>8</w:t>
      </w:r>
      <w:r w:rsidRPr="00FE6D16">
        <w:rPr>
          <w:rFonts w:ascii="Helvetica" w:hAnsi="Helvetica"/>
          <w:i/>
          <w:sz w:val="22"/>
          <w:szCs w:val="22"/>
        </w:rPr>
        <w:sym w:font="Wingdings 2" w:char="F096"/>
      </w:r>
      <w:r w:rsidRPr="00FE6D16">
        <w:rPr>
          <w:rFonts w:ascii="Helvetica" w:hAnsi="Helvetica"/>
          <w:i/>
          <w:sz w:val="22"/>
          <w:szCs w:val="22"/>
        </w:rPr>
        <w:t>10</w:t>
      </w:r>
      <w:r w:rsidRPr="00FE6D16">
        <w:rPr>
          <w:rFonts w:ascii="Helvetica" w:hAnsi="Helvetica"/>
          <w:i/>
          <w:sz w:val="22"/>
          <w:szCs w:val="22"/>
          <w:vertAlign w:val="superscript"/>
        </w:rPr>
        <w:t xml:space="preserve">14 </w:t>
      </w:r>
      <w:r w:rsidRPr="00FE6D16">
        <w:rPr>
          <w:rFonts w:ascii="Helvetica" w:hAnsi="Helvetica"/>
          <w:i/>
          <w:sz w:val="22"/>
          <w:szCs w:val="22"/>
        </w:rPr>
        <w:t>M</w:t>
      </w:r>
      <w:r w:rsidRPr="00552868">
        <w:rPr>
          <w:rFonts w:ascii="Helvetica" w:hAnsi="Helvetica"/>
          <w:i/>
          <w:sz w:val="16"/>
          <w:szCs w:val="22"/>
        </w:rPr>
        <w:sym w:font="Wingdings 2" w:char="F080"/>
      </w:r>
      <w:r w:rsidRPr="00FE6D16">
        <w:rPr>
          <w:rFonts w:ascii="Helvetica" w:hAnsi="Helvetica"/>
          <w:i/>
          <w:sz w:val="22"/>
          <w:szCs w:val="22"/>
          <w:vertAlign w:val="subscript"/>
        </w:rPr>
        <w:t xml:space="preserve"> </w:t>
      </w:r>
      <w:r w:rsidRPr="00FE6D16">
        <w:rPr>
          <w:rFonts w:ascii="Helvetica" w:hAnsi="Helvetica"/>
          <w:i/>
          <w:sz w:val="22"/>
          <w:szCs w:val="22"/>
        </w:rPr>
        <w:t xml:space="preserve">determined from both </w:t>
      </w:r>
      <w:proofErr w:type="spellStart"/>
      <w:r w:rsidRPr="00FE6D16">
        <w:rPr>
          <w:rFonts w:ascii="Helvetica" w:hAnsi="Helvetica"/>
          <w:i/>
          <w:sz w:val="22"/>
          <w:szCs w:val="22"/>
        </w:rPr>
        <w:t>lensing</w:t>
      </w:r>
      <w:proofErr w:type="spellEnd"/>
      <w:r w:rsidRPr="00FE6D16">
        <w:rPr>
          <w:rFonts w:ascii="Helvetica" w:hAnsi="Helvetica"/>
          <w:i/>
          <w:sz w:val="22"/>
          <w:szCs w:val="22"/>
        </w:rPr>
        <w:t xml:space="preserve"> and X-ray data.</w:t>
      </w:r>
      <w:r w:rsidR="000E363C">
        <w:rPr>
          <w:rFonts w:ascii="Helvetica" w:hAnsi="Helvetica"/>
          <w:i/>
          <w:sz w:val="22"/>
          <w:szCs w:val="22"/>
        </w:rPr>
        <w:t xml:space="preserve"> </w:t>
      </w:r>
      <w:proofErr w:type="gramStart"/>
      <w:r w:rsidRPr="00FE6D16">
        <w:rPr>
          <w:rFonts w:ascii="Helvetica" w:hAnsi="Helvetica"/>
          <w:i/>
          <w:sz w:val="22"/>
          <w:szCs w:val="22"/>
        </w:rPr>
        <w:t>The galaxy population is dominated by old, red spheroids</w:t>
      </w:r>
      <w:r w:rsidR="001D3CFC">
        <w:rPr>
          <w:rFonts w:ascii="Helvetica" w:hAnsi="Helvetica"/>
          <w:i/>
          <w:sz w:val="22"/>
          <w:szCs w:val="22"/>
        </w:rPr>
        <w:t>, similar</w:t>
      </w:r>
      <w:r w:rsidRPr="00FE6D16">
        <w:rPr>
          <w:rFonts w:ascii="Helvetica" w:hAnsi="Helvetica"/>
          <w:i/>
          <w:sz w:val="22"/>
          <w:szCs w:val="22"/>
        </w:rPr>
        <w:t xml:space="preserve"> to low </w:t>
      </w:r>
      <w:proofErr w:type="spellStart"/>
      <w:r w:rsidRPr="00FE6D16">
        <w:rPr>
          <w:rFonts w:ascii="Helvetica" w:hAnsi="Helvetica"/>
          <w:i/>
          <w:sz w:val="22"/>
          <w:szCs w:val="22"/>
        </w:rPr>
        <w:t>redshift</w:t>
      </w:r>
      <w:proofErr w:type="spellEnd"/>
      <w:r w:rsidRPr="00FE6D16">
        <w:rPr>
          <w:rFonts w:ascii="Helvetica" w:hAnsi="Helvetica"/>
          <w:i/>
          <w:sz w:val="22"/>
          <w:szCs w:val="22"/>
        </w:rPr>
        <w:t xml:space="preserve"> clusters</w:t>
      </w:r>
      <w:proofErr w:type="gramEnd"/>
      <w:r w:rsidRPr="00FE6D16">
        <w:rPr>
          <w:rFonts w:ascii="Helvetica" w:hAnsi="Helvetica"/>
          <w:i/>
          <w:sz w:val="22"/>
          <w:szCs w:val="22"/>
        </w:rPr>
        <w:t>. The image is a color composite from HST/ACS (</w:t>
      </w:r>
      <w:proofErr w:type="spellStart"/>
      <w:r w:rsidRPr="00FE6D16">
        <w:rPr>
          <w:rFonts w:ascii="Helvetica" w:hAnsi="Helvetica"/>
          <w:i/>
          <w:sz w:val="22"/>
          <w:szCs w:val="22"/>
        </w:rPr>
        <w:t>i+z</w:t>
      </w:r>
      <w:proofErr w:type="spellEnd"/>
      <w:r w:rsidRPr="00FE6D16">
        <w:rPr>
          <w:rFonts w:ascii="Helvetica" w:hAnsi="Helvetica"/>
          <w:i/>
          <w:sz w:val="22"/>
          <w:szCs w:val="22"/>
        </w:rPr>
        <w:t xml:space="preserve">), WFC3 (J), and VLT Ks, covering 2 </w:t>
      </w:r>
      <w:proofErr w:type="spellStart"/>
      <w:r w:rsidRPr="00FE6D16">
        <w:rPr>
          <w:rFonts w:ascii="Helvetica" w:hAnsi="Helvetica"/>
          <w:i/>
          <w:sz w:val="22"/>
          <w:szCs w:val="22"/>
        </w:rPr>
        <w:t>arcmin</w:t>
      </w:r>
      <w:proofErr w:type="spellEnd"/>
      <w:r w:rsidRPr="00FE6D16">
        <w:rPr>
          <w:rFonts w:ascii="Helvetica" w:hAnsi="Helvetica"/>
          <w:i/>
          <w:sz w:val="22"/>
          <w:szCs w:val="22"/>
        </w:rPr>
        <w:t xml:space="preserve"> (corresponding to </w:t>
      </w:r>
      <w:r w:rsidR="000E363C">
        <w:rPr>
          <w:rFonts w:ascii="Helvetica" w:hAnsi="Helvetica"/>
          <w:i/>
          <w:sz w:val="22"/>
          <w:szCs w:val="22"/>
        </w:rPr>
        <w:t>~</w:t>
      </w:r>
      <w:r w:rsidRPr="00FE6D16">
        <w:rPr>
          <w:rFonts w:ascii="Helvetica" w:hAnsi="Helvetica"/>
          <w:i/>
          <w:sz w:val="22"/>
          <w:szCs w:val="22"/>
        </w:rPr>
        <w:t xml:space="preserve">1 </w:t>
      </w:r>
      <w:proofErr w:type="spellStart"/>
      <w:r w:rsidRPr="00FE6D16">
        <w:rPr>
          <w:rFonts w:ascii="Helvetica" w:hAnsi="Helvetica"/>
          <w:i/>
          <w:sz w:val="22"/>
          <w:szCs w:val="22"/>
        </w:rPr>
        <w:t>Mpc</w:t>
      </w:r>
      <w:proofErr w:type="spellEnd"/>
      <w:r w:rsidRPr="00FE6D16">
        <w:rPr>
          <w:rFonts w:ascii="Helvetica" w:hAnsi="Helvetica"/>
          <w:i/>
          <w:sz w:val="22"/>
          <w:szCs w:val="22"/>
        </w:rPr>
        <w:t>) across.</w:t>
      </w:r>
    </w:p>
    <w:p w:rsidR="00BE6474" w:rsidRDefault="00BE6474" w:rsidP="001D3CFC">
      <w:pPr>
        <w:ind w:left="720" w:right="720"/>
        <w:jc w:val="both"/>
        <w:rPr>
          <w:rFonts w:ascii="Helvetica" w:hAnsi="Helvetica"/>
          <w:sz w:val="22"/>
          <w:szCs w:val="22"/>
        </w:rPr>
      </w:pPr>
    </w:p>
    <w:p w:rsidR="00BE6474" w:rsidRDefault="00BE6474" w:rsidP="00BE6474">
      <w:pPr>
        <w:ind w:left="720" w:right="720"/>
        <w:rPr>
          <w:rFonts w:ascii="Helvetica" w:hAnsi="Helvetica"/>
          <w:sz w:val="22"/>
          <w:szCs w:val="22"/>
        </w:rPr>
      </w:pPr>
    </w:p>
    <w:p w:rsidR="00266FA0" w:rsidRPr="004F23F3" w:rsidRDefault="00266FA0" w:rsidP="00266FA0">
      <w:pPr>
        <w:ind w:left="360"/>
        <w:jc w:val="both"/>
        <w:rPr>
          <w:rFonts w:ascii="Helvetica" w:hAnsi="Helvetica"/>
        </w:rPr>
      </w:pPr>
      <w:r w:rsidRPr="005670F1">
        <w:rPr>
          <w:rFonts w:ascii="Helvetica" w:hAnsi="Helvetica" w:cs="Times New Roman"/>
        </w:rPr>
        <w:t>With evolutionary histories that are highly sensitive to the cosmological parameters and the physical processes responsible for structure formation,</w:t>
      </w:r>
      <w:r w:rsidRPr="005670F1">
        <w:rPr>
          <w:rFonts w:ascii="Helvetica" w:hAnsi="Helvetica" w:cs="Times New Roman"/>
          <w:bCs/>
        </w:rPr>
        <w:t xml:space="preserve"> g</w:t>
      </w:r>
      <w:r w:rsidRPr="005670F1">
        <w:rPr>
          <w:rFonts w:ascii="Helvetica" w:hAnsi="Helvetica" w:cs="Times New Roman"/>
        </w:rPr>
        <w:t xml:space="preserve">alaxy clusters are a sensitive probe for dark energy (DE) evolution and non-canonical cosmologies. The latter point is of great interest: distinguishing a time-varying DE component from the cosmological constant is one of the most pressing questions in modern theoretical and observational astronomy, with profound implications for fundamental physics. </w:t>
      </w:r>
    </w:p>
    <w:p w:rsidR="00266FA0" w:rsidRDefault="00266FA0" w:rsidP="00266FA0">
      <w:pPr>
        <w:spacing w:line="280" w:lineRule="exact"/>
        <w:jc w:val="both"/>
        <w:rPr>
          <w:rFonts w:ascii="Helvetica" w:hAnsi="Helvetica" w:cs="Times New Roman"/>
        </w:rPr>
      </w:pPr>
    </w:p>
    <w:p w:rsidR="00BE6474" w:rsidRDefault="00BE6474" w:rsidP="001D3CFC">
      <w:pPr>
        <w:spacing w:line="280" w:lineRule="exact"/>
        <w:ind w:left="360"/>
        <w:jc w:val="both"/>
        <w:rPr>
          <w:rFonts w:ascii="Helvetica" w:hAnsi="Helvetica" w:cs="Times New Roman"/>
        </w:rPr>
      </w:pPr>
      <w:r w:rsidRPr="005670F1">
        <w:rPr>
          <w:rFonts w:ascii="Helvetica" w:hAnsi="Helvetica" w:cs="Times New Roman"/>
        </w:rPr>
        <w:t xml:space="preserve">In this context, </w:t>
      </w:r>
      <w:r w:rsidRPr="005670F1">
        <w:rPr>
          <w:rFonts w:ascii="Helvetica" w:hAnsi="Helvetica" w:cs="Times New Roman"/>
          <w:i/>
        </w:rPr>
        <w:t>massive</w:t>
      </w:r>
      <w:r w:rsidRPr="005670F1">
        <w:rPr>
          <w:rFonts w:ascii="Helvetica" w:hAnsi="Helvetica" w:cs="Times New Roman"/>
        </w:rPr>
        <w:t xml:space="preserve"> (M &gt; 10</w:t>
      </w:r>
      <w:r w:rsidRPr="005670F1">
        <w:rPr>
          <w:rFonts w:ascii="Helvetica" w:hAnsi="Helvetica" w:cs="Times New Roman"/>
          <w:vertAlign w:val="superscript"/>
        </w:rPr>
        <w:t>14</w:t>
      </w:r>
      <w:r w:rsidR="000E363C">
        <w:rPr>
          <w:rFonts w:ascii="Helvetica" w:hAnsi="Helvetica" w:cs="Times New Roman"/>
        </w:rPr>
        <w:t xml:space="preserve"> </w:t>
      </w:r>
      <w:r w:rsidR="000E363C" w:rsidRPr="000E363C">
        <w:rPr>
          <w:rFonts w:ascii="Helvetica" w:hAnsi="Helvetica"/>
          <w:i/>
          <w:szCs w:val="22"/>
        </w:rPr>
        <w:t>M</w:t>
      </w:r>
      <w:r w:rsidR="000E363C" w:rsidRPr="000E363C">
        <w:rPr>
          <w:rFonts w:ascii="Helvetica" w:hAnsi="Helvetica"/>
          <w:i/>
          <w:sz w:val="18"/>
          <w:szCs w:val="22"/>
        </w:rPr>
        <w:sym w:font="Wingdings 2" w:char="F080"/>
      </w:r>
      <w:r w:rsidRPr="000E363C">
        <w:rPr>
          <w:rFonts w:ascii="Helvetica" w:hAnsi="Helvetica" w:cs="Times New Roman"/>
          <w:sz w:val="18"/>
        </w:rPr>
        <w:t>)</w:t>
      </w:r>
      <w:r w:rsidRPr="005670F1">
        <w:rPr>
          <w:rFonts w:ascii="Helvetica" w:hAnsi="Helvetica" w:cs="Times New Roman"/>
        </w:rPr>
        <w:t xml:space="preserve"> high-</w:t>
      </w:r>
      <w:proofErr w:type="spellStart"/>
      <w:r w:rsidRPr="005670F1">
        <w:rPr>
          <w:rFonts w:ascii="Helvetica" w:hAnsi="Helvetica" w:cs="Times New Roman"/>
        </w:rPr>
        <w:t>redshift</w:t>
      </w:r>
      <w:proofErr w:type="spellEnd"/>
      <w:r w:rsidRPr="005670F1">
        <w:rPr>
          <w:rFonts w:ascii="Helvetica" w:hAnsi="Helvetica" w:cs="Times New Roman"/>
        </w:rPr>
        <w:t xml:space="preserve"> (</w:t>
      </w:r>
      <w:r w:rsidRPr="005670F1">
        <w:rPr>
          <w:rFonts w:ascii="Helvetica" w:hAnsi="Helvetica" w:cs="Times New Roman"/>
          <w:i/>
        </w:rPr>
        <w:t xml:space="preserve">z &gt; </w:t>
      </w:r>
      <w:r w:rsidRPr="005670F1">
        <w:rPr>
          <w:rFonts w:ascii="Helvetica" w:hAnsi="Helvetica" w:cs="Times New Roman"/>
        </w:rPr>
        <w:t>1) clusters are particularly important</w:t>
      </w:r>
      <w:r>
        <w:rPr>
          <w:rFonts w:ascii="Helvetica" w:hAnsi="Helvetica" w:cs="Times New Roman"/>
          <w:vertAlign w:val="superscript"/>
        </w:rPr>
        <w:t xml:space="preserve"> </w:t>
      </w:r>
      <w:r>
        <w:rPr>
          <w:rFonts w:ascii="Helvetica" w:hAnsi="Helvetica" w:cs="Times New Roman"/>
        </w:rPr>
        <w:t>(</w:t>
      </w:r>
      <w:proofErr w:type="spellStart"/>
      <w:r>
        <w:rPr>
          <w:rFonts w:ascii="Helvetica" w:hAnsi="Helvetica" w:cs="Times New Roman"/>
        </w:rPr>
        <w:t>Jee</w:t>
      </w:r>
      <w:proofErr w:type="spellEnd"/>
      <w:r>
        <w:rPr>
          <w:rFonts w:ascii="Helvetica" w:hAnsi="Helvetica" w:cs="Times New Roman"/>
        </w:rPr>
        <w:t xml:space="preserve"> et al. 2009; </w:t>
      </w:r>
      <w:proofErr w:type="spellStart"/>
      <w:r>
        <w:rPr>
          <w:rFonts w:ascii="Helvetica" w:hAnsi="Helvetica" w:cs="Times New Roman"/>
        </w:rPr>
        <w:t>Rosati</w:t>
      </w:r>
      <w:proofErr w:type="spellEnd"/>
      <w:r>
        <w:rPr>
          <w:rFonts w:ascii="Helvetica" w:hAnsi="Helvetica" w:cs="Times New Roman"/>
        </w:rPr>
        <w:t xml:space="preserve"> et al. 2009; </w:t>
      </w:r>
      <w:proofErr w:type="spellStart"/>
      <w:r>
        <w:rPr>
          <w:rFonts w:ascii="Helvetica" w:hAnsi="Helvetica" w:cs="Times New Roman"/>
        </w:rPr>
        <w:t>Brodwin</w:t>
      </w:r>
      <w:proofErr w:type="spellEnd"/>
      <w:r>
        <w:rPr>
          <w:rFonts w:ascii="Helvetica" w:hAnsi="Helvetica" w:cs="Times New Roman"/>
        </w:rPr>
        <w:t xml:space="preserve"> et al. 2010; </w:t>
      </w:r>
      <w:proofErr w:type="spellStart"/>
      <w:r>
        <w:rPr>
          <w:rFonts w:ascii="Helvetica" w:hAnsi="Helvetica" w:cs="Times New Roman"/>
        </w:rPr>
        <w:t>Mortonson</w:t>
      </w:r>
      <w:proofErr w:type="spellEnd"/>
      <w:r>
        <w:rPr>
          <w:rFonts w:ascii="Helvetica" w:hAnsi="Helvetica" w:cs="Times New Roman"/>
        </w:rPr>
        <w:t xml:space="preserve"> et al. 2010; </w:t>
      </w:r>
      <w:proofErr w:type="spellStart"/>
      <w:r>
        <w:rPr>
          <w:rFonts w:ascii="Helvetica" w:hAnsi="Helvetica" w:cs="Times New Roman"/>
        </w:rPr>
        <w:t>Holz</w:t>
      </w:r>
      <w:proofErr w:type="spellEnd"/>
      <w:r>
        <w:rPr>
          <w:rFonts w:ascii="Helvetica" w:hAnsi="Helvetica" w:cs="Times New Roman"/>
        </w:rPr>
        <w:t xml:space="preserve">  &amp; </w:t>
      </w:r>
      <w:proofErr w:type="spellStart"/>
      <w:r>
        <w:rPr>
          <w:rFonts w:ascii="Helvetica" w:hAnsi="Helvetica" w:cs="Times New Roman"/>
        </w:rPr>
        <w:t>Perlmutter</w:t>
      </w:r>
      <w:proofErr w:type="spellEnd"/>
      <w:r>
        <w:rPr>
          <w:rFonts w:ascii="Helvetica" w:hAnsi="Helvetica" w:cs="Times New Roman"/>
        </w:rPr>
        <w:t xml:space="preserve"> 2012)</w:t>
      </w:r>
      <w:r w:rsidRPr="005670F1">
        <w:rPr>
          <w:rFonts w:ascii="Helvetica" w:hAnsi="Helvetica" w:cs="Times New Roman"/>
        </w:rPr>
        <w:t>. The reasons are conceptually simple: for instance, in Early Dark Energy (EDE) models</w:t>
      </w:r>
      <w:r>
        <w:rPr>
          <w:rFonts w:ascii="Helvetica" w:hAnsi="Helvetica" w:cs="Times New Roman"/>
          <w:vertAlign w:val="superscript"/>
        </w:rPr>
        <w:t xml:space="preserve"> </w:t>
      </w:r>
      <w:r w:rsidR="00F21C61">
        <w:rPr>
          <w:rFonts w:ascii="Helvetica" w:hAnsi="Helvetica" w:cs="Times New Roman"/>
        </w:rPr>
        <w:t>(</w:t>
      </w:r>
      <w:proofErr w:type="spellStart"/>
      <w:r w:rsidR="00F21C61">
        <w:rPr>
          <w:rFonts w:ascii="Helvetica" w:hAnsi="Helvetica" w:cs="Times New Roman"/>
        </w:rPr>
        <w:t>Grossi</w:t>
      </w:r>
      <w:proofErr w:type="spellEnd"/>
      <w:r w:rsidR="00F21C61">
        <w:rPr>
          <w:rFonts w:ascii="Helvetica" w:hAnsi="Helvetica" w:cs="Times New Roman"/>
        </w:rPr>
        <w:t xml:space="preserve"> and</w:t>
      </w:r>
      <w:r>
        <w:rPr>
          <w:rFonts w:ascii="Helvetica" w:hAnsi="Helvetica" w:cs="Times New Roman"/>
        </w:rPr>
        <w:t xml:space="preserve"> </w:t>
      </w:r>
      <w:proofErr w:type="spellStart"/>
      <w:r>
        <w:rPr>
          <w:rFonts w:ascii="Helvetica" w:hAnsi="Helvetica" w:cs="Times New Roman"/>
        </w:rPr>
        <w:t>Spri</w:t>
      </w:r>
      <w:r w:rsidR="001D3CFC">
        <w:rPr>
          <w:rFonts w:ascii="Helvetica" w:hAnsi="Helvetica" w:cs="Times New Roman"/>
        </w:rPr>
        <w:t>ngel</w:t>
      </w:r>
      <w:proofErr w:type="spellEnd"/>
      <w:r w:rsidR="001D3CFC">
        <w:rPr>
          <w:rFonts w:ascii="Helvetica" w:hAnsi="Helvetica" w:cs="Times New Roman"/>
        </w:rPr>
        <w:t xml:space="preserve"> 2009; </w:t>
      </w:r>
      <w:proofErr w:type="spellStart"/>
      <w:r w:rsidR="001D3CFC">
        <w:rPr>
          <w:rFonts w:ascii="Helvetica" w:hAnsi="Helvetica" w:cs="Times New Roman"/>
        </w:rPr>
        <w:t>Basilakos</w:t>
      </w:r>
      <w:proofErr w:type="spellEnd"/>
      <w:r w:rsidR="001D3CFC">
        <w:rPr>
          <w:rFonts w:ascii="Helvetica" w:hAnsi="Helvetica" w:cs="Times New Roman"/>
        </w:rPr>
        <w:t xml:space="preserve">, </w:t>
      </w:r>
      <w:proofErr w:type="spellStart"/>
      <w:r w:rsidR="001D3CFC">
        <w:rPr>
          <w:rFonts w:ascii="Helvetica" w:hAnsi="Helvetica" w:cs="Times New Roman"/>
        </w:rPr>
        <w:t>Plionis</w:t>
      </w:r>
      <w:proofErr w:type="spellEnd"/>
      <w:r w:rsidR="001D3CFC">
        <w:rPr>
          <w:rFonts w:ascii="Helvetica" w:hAnsi="Helvetica" w:cs="Times New Roman"/>
        </w:rPr>
        <w:t>, and</w:t>
      </w:r>
      <w:r>
        <w:rPr>
          <w:rFonts w:ascii="Helvetica" w:hAnsi="Helvetica" w:cs="Times New Roman"/>
        </w:rPr>
        <w:t xml:space="preserve"> Lima</w:t>
      </w:r>
      <w:r w:rsidRPr="005670F1">
        <w:rPr>
          <w:rFonts w:ascii="Helvetica" w:hAnsi="Helvetica" w:cs="Times New Roman"/>
        </w:rPr>
        <w:t xml:space="preserve"> </w:t>
      </w:r>
      <w:r>
        <w:rPr>
          <w:rFonts w:ascii="Helvetica" w:hAnsi="Helvetica" w:cs="Times New Roman"/>
        </w:rPr>
        <w:t xml:space="preserve">2010) </w:t>
      </w:r>
      <w:r w:rsidRPr="005670F1">
        <w:rPr>
          <w:rFonts w:ascii="Helvetica" w:hAnsi="Helvetica" w:cs="Times New Roman"/>
        </w:rPr>
        <w:t>the contribution of DE to the t</w:t>
      </w:r>
      <w:r w:rsidR="001D3CFC">
        <w:rPr>
          <w:rFonts w:ascii="Helvetica" w:hAnsi="Helvetica" w:cs="Times New Roman"/>
        </w:rPr>
        <w:t>otal energy density of the u</w:t>
      </w:r>
      <w:r w:rsidRPr="005670F1">
        <w:rPr>
          <w:rFonts w:ascii="Helvetica" w:hAnsi="Helvetica" w:cs="Times New Roman"/>
        </w:rPr>
        <w:t xml:space="preserve">niverse does not vanish at high </w:t>
      </w:r>
      <w:proofErr w:type="spellStart"/>
      <w:r w:rsidRPr="005670F1">
        <w:rPr>
          <w:rFonts w:ascii="Helvetica" w:hAnsi="Helvetica" w:cs="Times New Roman"/>
        </w:rPr>
        <w:t>redshift</w:t>
      </w:r>
      <w:proofErr w:type="spellEnd"/>
      <w:r w:rsidRPr="005670F1">
        <w:rPr>
          <w:rFonts w:ascii="Helvetica" w:hAnsi="Helvetica" w:cs="Times New Roman"/>
        </w:rPr>
        <w:t xml:space="preserve">, unlike in standard </w:t>
      </w:r>
      <w:r w:rsidRPr="005670F1">
        <w:rPr>
          <w:rFonts w:ascii="Helvetica" w:hAnsi="Helvetica" w:cs="Times New Roman"/>
        </w:rPr>
        <w:sym w:font="Symbol" w:char="F04C"/>
      </w:r>
      <w:r w:rsidRPr="005670F1">
        <w:rPr>
          <w:rFonts w:ascii="Helvetica" w:hAnsi="Helvetica" w:cs="Times New Roman"/>
        </w:rPr>
        <w:t xml:space="preserve">CDM models or other simple scenarios (such as “quintessence”). The presence of a non-negligible DE at </w:t>
      </w:r>
      <w:r w:rsidRPr="005670F1">
        <w:rPr>
          <w:rFonts w:ascii="Helvetica" w:hAnsi="Helvetica" w:cs="Times New Roman"/>
          <w:i/>
        </w:rPr>
        <w:t xml:space="preserve">z &gt; 2 </w:t>
      </w:r>
      <w:r w:rsidRPr="005670F1">
        <w:rPr>
          <w:rFonts w:ascii="Helvetica" w:hAnsi="Helvetica" w:cs="Times New Roman"/>
        </w:rPr>
        <w:t xml:space="preserve">would require accelerated structure formation in order to match the cluster abundance observed at z ~ 0. EDE models thus predict that massive clusters form significantly earlier than they would in a </w:t>
      </w:r>
      <w:r w:rsidRPr="005670F1">
        <w:rPr>
          <w:rFonts w:ascii="Helvetica" w:hAnsi="Helvetica" w:cs="Times New Roman"/>
        </w:rPr>
        <w:sym w:font="Symbol" w:char="F04C"/>
      </w:r>
      <w:r>
        <w:rPr>
          <w:rFonts w:ascii="Helvetica" w:hAnsi="Helvetica" w:cs="Times New Roman"/>
        </w:rPr>
        <w:t>CDM cosmology (</w:t>
      </w:r>
      <w:r w:rsidR="001D3CFC">
        <w:rPr>
          <w:rFonts w:ascii="Helvetica" w:hAnsi="Helvetica" w:cs="Times New Roman"/>
        </w:rPr>
        <w:t xml:space="preserve">see </w:t>
      </w:r>
      <w:r w:rsidRPr="008A6750">
        <w:rPr>
          <w:rFonts w:ascii="Helvetica" w:hAnsi="Helvetica" w:cs="Times New Roman"/>
        </w:rPr>
        <w:t>Figure</w:t>
      </w:r>
      <w:r w:rsidR="00753C91">
        <w:rPr>
          <w:rFonts w:ascii="Helvetica" w:hAnsi="Helvetica" w:cs="Times New Roman"/>
        </w:rPr>
        <w:t xml:space="preserve"> 12</w:t>
      </w:r>
      <w:r w:rsidRPr="005670F1">
        <w:rPr>
          <w:rFonts w:ascii="Helvetica" w:hAnsi="Helvetica" w:cs="Times New Roman"/>
        </w:rPr>
        <w:t xml:space="preserve">). Similarly, deviations from pure </w:t>
      </w:r>
      <w:proofErr w:type="spellStart"/>
      <w:r w:rsidRPr="005670F1">
        <w:rPr>
          <w:rFonts w:ascii="Helvetica" w:hAnsi="Helvetica" w:cs="Times New Roman"/>
        </w:rPr>
        <w:t>gaussianity</w:t>
      </w:r>
      <w:proofErr w:type="spellEnd"/>
      <w:r w:rsidRPr="005670F1">
        <w:rPr>
          <w:rFonts w:ascii="Helvetica" w:hAnsi="Helvetica" w:cs="Times New Roman"/>
        </w:rPr>
        <w:t xml:space="preserve"> of the primordial density fluctuations would lead to an enhanced probability of forming massive collapsed structures at high </w:t>
      </w:r>
      <w:proofErr w:type="spellStart"/>
      <w:r w:rsidRPr="005670F1">
        <w:rPr>
          <w:rFonts w:ascii="Helvetica" w:hAnsi="Helvetica" w:cs="Times New Roman"/>
        </w:rPr>
        <w:t>redshifts</w:t>
      </w:r>
      <w:proofErr w:type="spellEnd"/>
      <w:r w:rsidRPr="005670F1">
        <w:rPr>
          <w:rFonts w:ascii="Helvetica" w:hAnsi="Helvetica" w:cs="Times New Roman"/>
        </w:rPr>
        <w:t xml:space="preserve"> </w:t>
      </w:r>
      <w:r>
        <w:rPr>
          <w:rFonts w:ascii="Helvetica" w:hAnsi="Helvetica" w:cs="Times New Roman"/>
        </w:rPr>
        <w:t>(</w:t>
      </w:r>
      <w:proofErr w:type="spellStart"/>
      <w:r>
        <w:rPr>
          <w:rFonts w:ascii="Helvetica" w:hAnsi="Helvetica" w:cs="Times New Roman"/>
        </w:rPr>
        <w:t>Sartoris</w:t>
      </w:r>
      <w:proofErr w:type="spellEnd"/>
      <w:r>
        <w:rPr>
          <w:rFonts w:ascii="Helvetica" w:hAnsi="Helvetica" w:cs="Times New Roman"/>
        </w:rPr>
        <w:t xml:space="preserve"> et al. 2010). As </w:t>
      </w:r>
      <w:r w:rsidRPr="008A6750">
        <w:rPr>
          <w:rFonts w:ascii="Helvetica" w:hAnsi="Helvetica" w:cs="Times New Roman"/>
        </w:rPr>
        <w:t>Figure</w:t>
      </w:r>
      <w:r>
        <w:rPr>
          <w:rFonts w:ascii="Helvetica" w:hAnsi="Helvetica" w:cs="Times New Roman"/>
        </w:rPr>
        <w:t xml:space="preserve"> 12</w:t>
      </w:r>
      <w:r w:rsidRPr="005670F1">
        <w:rPr>
          <w:rFonts w:ascii="Helvetica" w:hAnsi="Helvetica" w:cs="Times New Roman"/>
        </w:rPr>
        <w:t xml:space="preserve"> shows, the cluster densities predicted by these cosmological models differ most dramatically for massive (&gt; 10</w:t>
      </w:r>
      <w:r w:rsidRPr="005670F1">
        <w:rPr>
          <w:rFonts w:ascii="Helvetica" w:hAnsi="Helvetica" w:cs="Times New Roman"/>
          <w:vertAlign w:val="superscript"/>
        </w:rPr>
        <w:t>14</w:t>
      </w:r>
      <w:r w:rsidRPr="005670F1">
        <w:rPr>
          <w:rFonts w:ascii="Helvetica" w:hAnsi="Helvetica" w:cs="Times New Roman"/>
        </w:rPr>
        <w:t xml:space="preserve"> M</w:t>
      </w:r>
      <w:r w:rsidR="00F965A1" w:rsidRPr="00F21C61">
        <w:rPr>
          <w:rFonts w:ascii="Helvetica" w:hAnsi="Helvetica" w:cs="Times New Roman"/>
          <w:sz w:val="18"/>
        </w:rPr>
        <w:sym w:font="Wingdings 2" w:char="F080"/>
      </w:r>
      <w:r w:rsidRPr="005670F1">
        <w:rPr>
          <w:rFonts w:ascii="Helvetica" w:hAnsi="Helvetica" w:cs="Times New Roman"/>
        </w:rPr>
        <w:t xml:space="preserve">) clusters at </w:t>
      </w:r>
      <w:r w:rsidRPr="005670F1">
        <w:rPr>
          <w:rFonts w:ascii="Helvetica" w:hAnsi="Helvetica" w:cs="Times New Roman"/>
          <w:i/>
        </w:rPr>
        <w:t xml:space="preserve">z &gt; </w:t>
      </w:r>
      <w:r w:rsidRPr="005670F1">
        <w:rPr>
          <w:rFonts w:ascii="Helvetica" w:hAnsi="Helvetica" w:cs="Times New Roman"/>
        </w:rPr>
        <w:t xml:space="preserve">1.5. </w:t>
      </w:r>
      <w:r w:rsidRPr="005670F1">
        <w:rPr>
          <w:rFonts w:ascii="Helvetica" w:hAnsi="Helvetica" w:cs="Times New Roman"/>
          <w:i/>
          <w:iCs/>
        </w:rPr>
        <w:t>This</w:t>
      </w:r>
      <w:r w:rsidR="001D3CFC">
        <w:rPr>
          <w:rFonts w:ascii="Helvetica" w:hAnsi="Helvetica" w:cs="Times New Roman"/>
          <w:i/>
          <w:iCs/>
        </w:rPr>
        <w:t xml:space="preserve"> is precisely the regime NEW </w:t>
      </w:r>
      <w:r w:rsidR="00F965A1">
        <w:rPr>
          <w:rFonts w:ascii="Helvetica" w:hAnsi="Helvetica" w:cs="Times New Roman"/>
          <w:i/>
          <w:iCs/>
        </w:rPr>
        <w:t>WFIRST</w:t>
      </w:r>
      <w:r w:rsidRPr="005670F1">
        <w:rPr>
          <w:rFonts w:ascii="Helvetica" w:hAnsi="Helvetica" w:cs="Times New Roman"/>
          <w:i/>
          <w:iCs/>
        </w:rPr>
        <w:t xml:space="preserve"> will have the unique capability of exploring.</w:t>
      </w:r>
    </w:p>
    <w:p w:rsidR="00F965A1" w:rsidRDefault="00F965A1" w:rsidP="00F965A1">
      <w:pPr>
        <w:ind w:left="360" w:right="720"/>
        <w:rPr>
          <w:rFonts w:ascii="Helvetica" w:hAnsi="Helvetica"/>
          <w:sz w:val="22"/>
          <w:szCs w:val="22"/>
        </w:rPr>
      </w:pPr>
    </w:p>
    <w:p w:rsidR="00ED6A6F" w:rsidRDefault="00F965A1" w:rsidP="001D3CF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80" w:lineRule="exact"/>
        <w:ind w:left="360"/>
        <w:jc w:val="both"/>
        <w:rPr>
          <w:rFonts w:ascii="Helvetica" w:hAnsi="Helvetica" w:cs="Times New Roman"/>
          <w:spacing w:val="-4"/>
        </w:rPr>
      </w:pPr>
      <w:r w:rsidRPr="005670F1">
        <w:rPr>
          <w:rFonts w:ascii="Helvetica" w:hAnsi="Helvetica" w:cs="Times New Roman"/>
          <w:spacing w:val="-4"/>
        </w:rPr>
        <w:t xml:space="preserve">Detecting the </w:t>
      </w:r>
      <w:r w:rsidRPr="005670F1">
        <w:rPr>
          <w:rFonts w:ascii="Helvetica" w:hAnsi="Helvetica" w:cs="Times New Roman"/>
          <w:i/>
          <w:spacing w:val="-4"/>
        </w:rPr>
        <w:t>intrinsically rare, massive</w:t>
      </w:r>
      <w:r w:rsidRPr="005670F1">
        <w:rPr>
          <w:rFonts w:ascii="Helvetica" w:hAnsi="Helvetica" w:cs="Times New Roman"/>
          <w:spacing w:val="-4"/>
        </w:rPr>
        <w:t xml:space="preserve"> clusters at </w:t>
      </w:r>
      <w:r w:rsidRPr="005670F1">
        <w:rPr>
          <w:rFonts w:ascii="Helvetica" w:hAnsi="Helvetica" w:cs="Times New Roman"/>
          <w:i/>
          <w:spacing w:val="-4"/>
        </w:rPr>
        <w:t xml:space="preserve">z &gt; </w:t>
      </w:r>
      <w:r w:rsidRPr="005670F1">
        <w:rPr>
          <w:rFonts w:ascii="Helvetica" w:hAnsi="Helvetica" w:cs="Times New Roman"/>
          <w:spacing w:val="-4"/>
        </w:rPr>
        <w:t>1.5 is a formidable challenge, requiring large areas of the sky to be surveyed in the NIR at depths sufficient to detect a significant number of cluster members. A 3,400 deg</w:t>
      </w:r>
      <w:r w:rsidRPr="005670F1">
        <w:rPr>
          <w:rFonts w:ascii="Helvetica" w:hAnsi="Helvetica" w:cs="Times New Roman"/>
          <w:spacing w:val="-4"/>
          <w:vertAlign w:val="superscript"/>
        </w:rPr>
        <w:t>2</w:t>
      </w:r>
      <w:r w:rsidRPr="005670F1">
        <w:rPr>
          <w:rFonts w:ascii="Helvetica" w:hAnsi="Helvetica" w:cs="Times New Roman"/>
          <w:spacing w:val="-4"/>
        </w:rPr>
        <w:t xml:space="preserve"> survey to a limiting H-band magnitude of 27 will meet the challenge: by extrapolating the evolution of L</w:t>
      </w:r>
      <w:r w:rsidRPr="001D3CFC">
        <w:rPr>
          <w:rFonts w:ascii="Helvetica" w:hAnsi="Helvetica" w:cs="Times New Roman"/>
          <w:spacing w:val="-4"/>
        </w:rPr>
        <w:t>*</w:t>
      </w:r>
      <w:r w:rsidRPr="005670F1">
        <w:rPr>
          <w:rFonts w:ascii="Helvetica" w:hAnsi="Helvetica" w:cs="Times New Roman"/>
          <w:spacing w:val="-4"/>
        </w:rPr>
        <w:t xml:space="preserve"> (the luminosity of a “typical” galaxy</w:t>
      </w:r>
      <w:r>
        <w:rPr>
          <w:rFonts w:ascii="Helvetica" w:hAnsi="Helvetica" w:cs="Times New Roman"/>
          <w:spacing w:val="-4"/>
          <w:vertAlign w:val="superscript"/>
        </w:rPr>
        <w:t xml:space="preserve"> </w:t>
      </w:r>
      <w:r>
        <w:rPr>
          <w:rFonts w:ascii="Helvetica" w:hAnsi="Helvetica" w:cs="Times New Roman"/>
          <w:spacing w:val="-4"/>
        </w:rPr>
        <w:t xml:space="preserve">(De </w:t>
      </w:r>
      <w:proofErr w:type="spellStart"/>
      <w:r>
        <w:rPr>
          <w:rFonts w:ascii="Helvetica" w:hAnsi="Helvetica" w:cs="Times New Roman"/>
          <w:spacing w:val="-4"/>
        </w:rPr>
        <w:t>Propris</w:t>
      </w:r>
      <w:proofErr w:type="spellEnd"/>
      <w:r>
        <w:rPr>
          <w:rFonts w:ascii="Helvetica" w:hAnsi="Helvetica" w:cs="Times New Roman"/>
          <w:spacing w:val="-4"/>
        </w:rPr>
        <w:t xml:space="preserve"> et al. 2010), the </w:t>
      </w:r>
      <w:r w:rsidR="001D3CFC">
        <w:rPr>
          <w:rFonts w:ascii="Helvetica" w:hAnsi="Helvetica" w:cs="Times New Roman"/>
          <w:spacing w:val="-4"/>
        </w:rPr>
        <w:t xml:space="preserve">NEW </w:t>
      </w:r>
      <w:r>
        <w:rPr>
          <w:rFonts w:ascii="Helvetica" w:hAnsi="Helvetica" w:cs="Times New Roman"/>
          <w:spacing w:val="-4"/>
        </w:rPr>
        <w:t>WFIRST</w:t>
      </w:r>
      <w:r w:rsidRPr="005670F1">
        <w:rPr>
          <w:rFonts w:ascii="Helvetica" w:hAnsi="Helvetica" w:cs="Times New Roman"/>
          <w:spacing w:val="-4"/>
        </w:rPr>
        <w:t xml:space="preserve"> high-latitude survey will probe galaxies at least 3 magnitudes fainter than L* in clusters as distant as </w:t>
      </w:r>
      <w:r w:rsidRPr="005670F1">
        <w:rPr>
          <w:rFonts w:ascii="Helvetica" w:hAnsi="Helvetica" w:cs="Times New Roman"/>
          <w:i/>
          <w:spacing w:val="-4"/>
        </w:rPr>
        <w:t xml:space="preserve">z ~ </w:t>
      </w:r>
      <w:r w:rsidRPr="005670F1">
        <w:rPr>
          <w:rFonts w:ascii="Helvetica" w:hAnsi="Helvetica" w:cs="Times New Roman"/>
          <w:spacing w:val="-4"/>
        </w:rPr>
        <w:t>2.5, making the clusters “stand out” against the sea of more nearby galaxies</w:t>
      </w:r>
      <w:r>
        <w:rPr>
          <w:rFonts w:ascii="Helvetica" w:hAnsi="Helvetica" w:cs="Times New Roman"/>
          <w:spacing w:val="-4"/>
        </w:rPr>
        <w:t>. (F</w:t>
      </w:r>
      <w:r w:rsidRPr="005670F1">
        <w:rPr>
          <w:rFonts w:ascii="Helvetica" w:hAnsi="Helvetica" w:cs="Times New Roman"/>
          <w:spacing w:val="-4"/>
        </w:rPr>
        <w:t>or comparison, even the brightest cluster members in such distant</w:t>
      </w:r>
      <w:r>
        <w:rPr>
          <w:rFonts w:ascii="Helvetica" w:hAnsi="Helvetica" w:cs="Times New Roman"/>
          <w:spacing w:val="-4"/>
        </w:rPr>
        <w:t xml:space="preserve"> clusters will not be detected by VIKING, the </w:t>
      </w:r>
      <w:r w:rsidRPr="005670F1">
        <w:rPr>
          <w:rFonts w:ascii="Helvetica" w:hAnsi="Helvetica" w:cs="Times New Roman"/>
          <w:spacing w:val="-4"/>
        </w:rPr>
        <w:t xml:space="preserve">deepest of </w:t>
      </w:r>
      <w:proofErr w:type="spellStart"/>
      <w:r w:rsidRPr="005670F1">
        <w:rPr>
          <w:rFonts w:ascii="Helvetica" w:hAnsi="Helvetica" w:cs="Times New Roman"/>
          <w:spacing w:val="-4"/>
        </w:rPr>
        <w:t>VISTA’s</w:t>
      </w:r>
      <w:proofErr w:type="spellEnd"/>
      <w:r w:rsidRPr="005670F1">
        <w:rPr>
          <w:rFonts w:ascii="Helvetica" w:hAnsi="Helvetica" w:cs="Times New Roman"/>
          <w:spacing w:val="-4"/>
        </w:rPr>
        <w:t xml:space="preserve"> wide surv</w:t>
      </w:r>
      <w:r>
        <w:rPr>
          <w:rFonts w:ascii="Helvetica" w:hAnsi="Helvetica" w:cs="Times New Roman"/>
          <w:spacing w:val="-4"/>
        </w:rPr>
        <w:t>ey.)</w:t>
      </w:r>
    </w:p>
    <w:p w:rsidR="00ED6A6F" w:rsidRDefault="00ED6A6F" w:rsidP="001D3CF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80" w:lineRule="exact"/>
        <w:ind w:left="360"/>
        <w:jc w:val="both"/>
        <w:rPr>
          <w:rFonts w:ascii="Helvetica" w:hAnsi="Helvetica" w:cs="Times New Roman"/>
          <w:spacing w:val="-4"/>
        </w:rPr>
      </w:pPr>
    </w:p>
    <w:p w:rsidR="00ED6A6F" w:rsidRDefault="00ED6A6F" w:rsidP="00ED6A6F">
      <w:pPr>
        <w:autoSpaceDE w:val="0"/>
        <w:autoSpaceDN w:val="0"/>
        <w:adjustRightInd w:val="0"/>
        <w:spacing w:line="280" w:lineRule="exact"/>
        <w:ind w:left="360"/>
        <w:jc w:val="both"/>
        <w:rPr>
          <w:rFonts w:ascii="Helvetica" w:eastAsia="Times New Roman" w:hAnsi="Helvetica" w:cs="Times New Roman"/>
        </w:rPr>
      </w:pPr>
      <w:r>
        <w:rPr>
          <w:rFonts w:ascii="Helvetica" w:eastAsia="Times New Roman" w:hAnsi="Helvetica" w:cs="Times New Roman"/>
        </w:rPr>
        <w:t xml:space="preserve">The NEW WFIRST cluster sample will be a great resource that can be mined </w:t>
      </w:r>
      <w:r w:rsidRPr="005670F1">
        <w:rPr>
          <w:rFonts w:ascii="Helvetica" w:eastAsia="Times New Roman" w:hAnsi="Helvetica" w:cs="Times New Roman"/>
        </w:rPr>
        <w:t xml:space="preserve">for follow-up observations. </w:t>
      </w:r>
      <w:proofErr w:type="spellStart"/>
      <w:r w:rsidRPr="005670F1">
        <w:rPr>
          <w:rFonts w:ascii="Helvetica" w:eastAsia="Times New Roman" w:hAnsi="Helvetica" w:cs="Times New Roman"/>
        </w:rPr>
        <w:t>Lensing</w:t>
      </w:r>
      <w:proofErr w:type="spellEnd"/>
      <w:r w:rsidRPr="005670F1">
        <w:rPr>
          <w:rFonts w:ascii="Helvetica" w:eastAsia="Times New Roman" w:hAnsi="Helvetica" w:cs="Times New Roman"/>
        </w:rPr>
        <w:t xml:space="preserve">, dynamical, and/or </w:t>
      </w:r>
      <w:proofErr w:type="spellStart"/>
      <w:r w:rsidRPr="005670F1">
        <w:rPr>
          <w:rFonts w:ascii="Helvetica" w:eastAsia="Times New Roman" w:hAnsi="Helvetica" w:cs="Times New Roman"/>
        </w:rPr>
        <w:t>Sunyaev</w:t>
      </w:r>
      <w:proofErr w:type="spellEnd"/>
      <w:r w:rsidRPr="005670F1">
        <w:rPr>
          <w:rFonts w:ascii="Helvetica" w:eastAsia="Times New Roman" w:hAnsi="Helvetica" w:cs="Times New Roman"/>
        </w:rPr>
        <w:t>–</w:t>
      </w:r>
      <w:proofErr w:type="spellStart"/>
      <w:r w:rsidRPr="005670F1">
        <w:rPr>
          <w:rFonts w:ascii="Helvetica" w:eastAsia="Times New Roman" w:hAnsi="Helvetica" w:cs="Times New Roman"/>
        </w:rPr>
        <w:t>Zel’dovich</w:t>
      </w:r>
      <w:proofErr w:type="spellEnd"/>
      <w:r w:rsidRPr="005670F1">
        <w:rPr>
          <w:rFonts w:ascii="Helvetica" w:eastAsia="Times New Roman" w:hAnsi="Helvetica" w:cs="Times New Roman"/>
        </w:rPr>
        <w:t xml:space="preserve"> cluster masses will be measured with JWST, GSMT, and/or future </w:t>
      </w:r>
      <w:proofErr w:type="spellStart"/>
      <w:r w:rsidRPr="005670F1">
        <w:rPr>
          <w:rFonts w:ascii="Helvetica" w:eastAsia="Times New Roman" w:hAnsi="Helvetica" w:cs="Times New Roman"/>
        </w:rPr>
        <w:t>submillimeter</w:t>
      </w:r>
      <w:proofErr w:type="spellEnd"/>
      <w:r w:rsidRPr="005670F1">
        <w:rPr>
          <w:rFonts w:ascii="Helvetica" w:eastAsia="Times New Roman" w:hAnsi="Helvetica" w:cs="Times New Roman"/>
        </w:rPr>
        <w:t xml:space="preserve"> and X-ray facilities; the </w:t>
      </w:r>
      <w:proofErr w:type="spellStart"/>
      <w:r w:rsidRPr="005670F1">
        <w:rPr>
          <w:rFonts w:ascii="Helvetica" w:eastAsia="Times New Roman" w:hAnsi="Helvetica" w:cs="Times New Roman"/>
        </w:rPr>
        <w:t>redshift</w:t>
      </w:r>
      <w:proofErr w:type="spellEnd"/>
      <w:r w:rsidRPr="005670F1">
        <w:rPr>
          <w:rFonts w:ascii="Helvetica" w:eastAsia="Times New Roman" w:hAnsi="Helvetica" w:cs="Times New Roman"/>
        </w:rPr>
        <w:t xml:space="preserve"> evolution of the resulting cluster mass function (CMF) will provide sound statistical constraints on cosmological models. In a </w:t>
      </w:r>
      <w:r w:rsidRPr="005670F1">
        <w:rPr>
          <w:rFonts w:ascii="Helvetica" w:eastAsia="Times New Roman" w:hAnsi="Helvetica" w:cs="Times New Roman"/>
          <w:b/>
          <w:bCs/>
        </w:rPr>
        <w:t>Λ</w:t>
      </w:r>
      <w:r w:rsidRPr="005670F1">
        <w:rPr>
          <w:rFonts w:ascii="Helvetica" w:eastAsia="Times New Roman" w:hAnsi="Helvetica" w:cs="Times New Roman"/>
        </w:rPr>
        <w:t xml:space="preserve">CDM scenario, of the 10,000 clusters that we expect to detect, only one or two, if any, will be </w:t>
      </w:r>
      <w:r w:rsidRPr="001D3CFC">
        <w:rPr>
          <w:rFonts w:ascii="Helvetica" w:eastAsia="Times New Roman" w:hAnsi="Helvetica" w:cs="Times New Roman"/>
        </w:rPr>
        <w:t xml:space="preserve">z </w:t>
      </w:r>
      <w:r w:rsidRPr="005670F1">
        <w:rPr>
          <w:rFonts w:ascii="Helvetica" w:eastAsia="Times New Roman" w:hAnsi="Helvetica" w:cs="Times New Roman"/>
        </w:rPr>
        <w:t>&gt; 2, whereas 1000 times as many are expected if a non-negligible DE is</w:t>
      </w:r>
      <w:r>
        <w:rPr>
          <w:rFonts w:ascii="Helvetica" w:eastAsia="Times New Roman" w:hAnsi="Helvetica" w:cs="Times New Roman"/>
        </w:rPr>
        <w:t xml:space="preserve"> present at high </w:t>
      </w:r>
      <w:proofErr w:type="spellStart"/>
      <w:r>
        <w:rPr>
          <w:rFonts w:ascii="Helvetica" w:eastAsia="Times New Roman" w:hAnsi="Helvetica" w:cs="Times New Roman"/>
        </w:rPr>
        <w:t>redshifts</w:t>
      </w:r>
      <w:proofErr w:type="spellEnd"/>
      <w:r>
        <w:rPr>
          <w:rFonts w:ascii="Helvetica" w:eastAsia="Times New Roman" w:hAnsi="Helvetica" w:cs="Times New Roman"/>
        </w:rPr>
        <w:t xml:space="preserve"> (Figure</w:t>
      </w:r>
      <w:r w:rsidRPr="005670F1">
        <w:rPr>
          <w:rFonts w:ascii="Helvetica" w:eastAsia="Times New Roman" w:hAnsi="Helvetica" w:cs="Times New Roman"/>
        </w:rPr>
        <w:t xml:space="preserve"> </w:t>
      </w:r>
      <w:r>
        <w:rPr>
          <w:rFonts w:ascii="Helvetica" w:eastAsia="Times New Roman" w:hAnsi="Helvetica" w:cs="Times New Roman"/>
        </w:rPr>
        <w:t>1</w:t>
      </w:r>
      <w:r w:rsidRPr="005670F1">
        <w:rPr>
          <w:rFonts w:ascii="Helvetica" w:eastAsia="Times New Roman" w:hAnsi="Helvetica" w:cs="Times New Roman"/>
        </w:rPr>
        <w:t>2). For clusters more massive than 5 x 10</w:t>
      </w:r>
      <w:r w:rsidRPr="005670F1">
        <w:rPr>
          <w:rFonts w:ascii="Helvetica" w:eastAsia="Times New Roman" w:hAnsi="Helvetica" w:cs="Times New Roman"/>
          <w:vertAlign w:val="superscript"/>
        </w:rPr>
        <w:t>14</w:t>
      </w:r>
      <w:r w:rsidRPr="005670F1">
        <w:rPr>
          <w:rFonts w:ascii="Helvetica" w:eastAsia="Times New Roman" w:hAnsi="Helvetica" w:cs="Times New Roman"/>
        </w:rPr>
        <w:t xml:space="preserve"> M</w:t>
      </w:r>
      <w:r w:rsidRPr="00F965A1">
        <w:rPr>
          <w:rFonts w:ascii="Helvetica" w:eastAsia="Times New Roman" w:hAnsi="Helvetica" w:cs="Times New Roman"/>
          <w:sz w:val="16"/>
        </w:rPr>
        <w:sym w:font="Wingdings 2" w:char="F09D"/>
      </w:r>
      <w:r w:rsidRPr="005670F1">
        <w:rPr>
          <w:rFonts w:ascii="Helvetica" w:eastAsia="Times New Roman" w:hAnsi="Helvetica" w:cs="Times New Roman"/>
        </w:rPr>
        <w:t xml:space="preserve">, no clusters are expected at z &gt; 2 in the </w:t>
      </w:r>
      <w:r w:rsidRPr="005670F1">
        <w:rPr>
          <w:rFonts w:ascii="Helvetica" w:eastAsia="Times New Roman" w:hAnsi="Helvetica" w:cs="Times New Roman"/>
          <w:b/>
          <w:bCs/>
        </w:rPr>
        <w:t>Λ</w:t>
      </w:r>
      <w:r w:rsidRPr="005670F1">
        <w:rPr>
          <w:rFonts w:ascii="Helvetica" w:eastAsia="Times New Roman" w:hAnsi="Helvetica" w:cs="Times New Roman"/>
        </w:rPr>
        <w:t>CDM scenario, but ~130 are expected in the EDE scenario (</w:t>
      </w:r>
      <w:proofErr w:type="spellStart"/>
      <w:r w:rsidRPr="005670F1">
        <w:rPr>
          <w:rFonts w:ascii="Helvetica" w:eastAsia="Times New Roman" w:hAnsi="Helvetica" w:cs="Times New Roman"/>
        </w:rPr>
        <w:t>Sartoris</w:t>
      </w:r>
      <w:proofErr w:type="spellEnd"/>
      <w:r w:rsidRPr="005670F1">
        <w:rPr>
          <w:rFonts w:ascii="Helvetica" w:eastAsia="Times New Roman" w:hAnsi="Helvetica" w:cs="Times New Roman"/>
        </w:rPr>
        <w:t xml:space="preserve"> et al. 2010). </w:t>
      </w:r>
    </w:p>
    <w:p w:rsidR="004C3C46" w:rsidRDefault="004C3C46" w:rsidP="001D3CF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80" w:lineRule="exact"/>
        <w:ind w:left="360"/>
        <w:jc w:val="both"/>
        <w:rPr>
          <w:rFonts w:ascii="Helvetica" w:hAnsi="Helvetica" w:cs="Times New Roman"/>
          <w:spacing w:val="-4"/>
        </w:rPr>
      </w:pPr>
    </w:p>
    <w:p w:rsidR="004C3C46" w:rsidRDefault="004C3C46" w:rsidP="00F965A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80" w:lineRule="exact"/>
        <w:ind w:left="360"/>
        <w:rPr>
          <w:rFonts w:ascii="Helvetica" w:hAnsi="Helvetica" w:cs="Times New Roman"/>
          <w:spacing w:val="-4"/>
        </w:rPr>
      </w:pPr>
    </w:p>
    <w:p w:rsidR="00FD61CA" w:rsidRDefault="00BE6474" w:rsidP="00F965A1">
      <w:pPr>
        <w:ind w:left="720"/>
        <w:rPr>
          <w:rFonts w:ascii="Helvetica" w:hAnsi="Helvetica"/>
          <w:szCs w:val="22"/>
        </w:rPr>
      </w:pPr>
      <w:r w:rsidRPr="00BE6474">
        <w:rPr>
          <w:rFonts w:ascii="Helvetica" w:hAnsi="Helvetica"/>
          <w:noProof/>
          <w:szCs w:val="22"/>
        </w:rPr>
        <w:drawing>
          <wp:inline distT="0" distB="0" distL="0" distR="0">
            <wp:extent cx="4379148" cy="3273552"/>
            <wp:effectExtent l="25400" t="0" r="0" b="0"/>
            <wp:docPr id="5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2_highz_clusters_mpostman.jpg"/>
                    <pic:cNvPicPr/>
                  </pic:nvPicPr>
                  <pic:blipFill>
                    <a:blip r:embed="rId25">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ve="http://schemas.openxmlformats.org/markup-compatibility/2006" val="0"/>
                        </a:ext>
                      </a:extLst>
                    </a:blip>
                    <a:stretch>
                      <a:fillRect/>
                    </a:stretch>
                  </pic:blipFill>
                  <pic:spPr>
                    <a:xfrm>
                      <a:off x="0" y="0"/>
                      <a:ext cx="4379148" cy="3273552"/>
                    </a:xfrm>
                    <a:prstGeom prst="rect">
                      <a:avLst/>
                    </a:prstGeom>
                  </pic:spPr>
                </pic:pic>
              </a:graphicData>
            </a:graphic>
          </wp:inline>
        </w:drawing>
      </w:r>
    </w:p>
    <w:p w:rsidR="004C3C46" w:rsidRPr="00ED6A6F" w:rsidRDefault="00F965A1" w:rsidP="00ED6A6F">
      <w:pPr>
        <w:ind w:left="720" w:right="720"/>
        <w:jc w:val="both"/>
        <w:rPr>
          <w:rFonts w:ascii="Helvetica" w:hAnsi="Helvetica"/>
          <w:i/>
          <w:sz w:val="22"/>
        </w:rPr>
      </w:pPr>
      <w:r w:rsidRPr="00F965A1">
        <w:rPr>
          <w:rFonts w:ascii="Helvetica" w:hAnsi="Helvetica"/>
          <w:i/>
          <w:sz w:val="22"/>
        </w:rPr>
        <w:t>Figure 12</w:t>
      </w:r>
      <w:r>
        <w:rPr>
          <w:rFonts w:ascii="Helvetica" w:hAnsi="Helvetica"/>
          <w:i/>
          <w:sz w:val="22"/>
        </w:rPr>
        <w:t>:</w:t>
      </w:r>
      <w:r w:rsidRPr="00FE6D16">
        <w:rPr>
          <w:rFonts w:ascii="Helvetica" w:hAnsi="Helvetica"/>
          <w:i/>
          <w:sz w:val="28"/>
        </w:rPr>
        <w:t xml:space="preserve"> </w:t>
      </w:r>
      <w:r>
        <w:rPr>
          <w:rFonts w:ascii="Helvetica" w:hAnsi="Helvetica"/>
          <w:i/>
          <w:sz w:val="22"/>
        </w:rPr>
        <w:t>(t</w:t>
      </w:r>
      <w:r w:rsidRPr="00FE6D16">
        <w:rPr>
          <w:rFonts w:ascii="Helvetica" w:hAnsi="Helvetica"/>
          <w:i/>
          <w:sz w:val="22"/>
        </w:rPr>
        <w:t>op</w:t>
      </w:r>
      <w:r>
        <w:rPr>
          <w:rFonts w:ascii="Helvetica" w:hAnsi="Helvetica"/>
          <w:i/>
          <w:sz w:val="22"/>
        </w:rPr>
        <w:t>)</w:t>
      </w:r>
      <w:r w:rsidRPr="00FE6D16">
        <w:rPr>
          <w:rFonts w:ascii="Helvetica" w:hAnsi="Helvetica"/>
          <w:i/>
          <w:sz w:val="22"/>
        </w:rPr>
        <w:t xml:space="preserve"> Cluster Mass Function for the standard </w:t>
      </w:r>
      <w:r w:rsidRPr="00FE6D16">
        <w:rPr>
          <w:rFonts w:ascii="Helvetica" w:hAnsi="Helvetica"/>
          <w:i/>
          <w:sz w:val="22"/>
        </w:rPr>
        <w:sym w:font="Symbol" w:char="F04C"/>
      </w:r>
      <w:r w:rsidRPr="00FE6D16">
        <w:rPr>
          <w:rFonts w:ascii="Helvetica" w:hAnsi="Helvetica"/>
          <w:i/>
          <w:sz w:val="22"/>
        </w:rPr>
        <w:t>CDM (blue) and a proposed Early Dark Energy model (red</w:t>
      </w:r>
      <w:r>
        <w:rPr>
          <w:rFonts w:ascii="Helvetica" w:hAnsi="Helvetica"/>
          <w:i/>
          <w:sz w:val="22"/>
        </w:rPr>
        <w:t xml:space="preserve"> line</w:t>
      </w:r>
      <w:r w:rsidRPr="00FE6D16">
        <w:rPr>
          <w:rFonts w:ascii="Helvetica" w:hAnsi="Helvetica"/>
          <w:i/>
          <w:sz w:val="22"/>
        </w:rPr>
        <w:t xml:space="preserve">). </w:t>
      </w:r>
      <w:r>
        <w:rPr>
          <w:rFonts w:ascii="Helvetica" w:hAnsi="Helvetica"/>
          <w:i/>
          <w:sz w:val="22"/>
        </w:rPr>
        <w:t>(</w:t>
      </w:r>
      <w:proofErr w:type="gramStart"/>
      <w:r>
        <w:rPr>
          <w:rFonts w:ascii="Helvetica" w:hAnsi="Helvetica"/>
          <w:i/>
          <w:sz w:val="22"/>
        </w:rPr>
        <w:t>lower</w:t>
      </w:r>
      <w:proofErr w:type="gramEnd"/>
      <w:r>
        <w:rPr>
          <w:rFonts w:ascii="Helvetica" w:hAnsi="Helvetica"/>
          <w:i/>
          <w:sz w:val="22"/>
        </w:rPr>
        <w:t xml:space="preserve"> left and right)</w:t>
      </w:r>
      <w:r w:rsidRPr="00FE6D16">
        <w:rPr>
          <w:rFonts w:ascii="Helvetica" w:hAnsi="Helvetica"/>
          <w:i/>
          <w:sz w:val="22"/>
        </w:rPr>
        <w:t xml:space="preserve"> </w:t>
      </w:r>
      <w:proofErr w:type="gramStart"/>
      <w:r w:rsidRPr="00FE6D16">
        <w:rPr>
          <w:rFonts w:ascii="Helvetica" w:hAnsi="Helvetica"/>
          <w:i/>
          <w:sz w:val="22"/>
        </w:rPr>
        <w:t>The predicted differential and cumulative number of clusters, respectively, in t</w:t>
      </w:r>
      <w:r>
        <w:rPr>
          <w:rFonts w:ascii="Helvetica" w:hAnsi="Helvetica"/>
          <w:i/>
          <w:sz w:val="22"/>
        </w:rPr>
        <w:t xml:space="preserve">he two scenarios for the </w:t>
      </w:r>
      <w:r w:rsidR="001D3CFC">
        <w:rPr>
          <w:rFonts w:ascii="Helvetica" w:hAnsi="Helvetica"/>
          <w:i/>
          <w:sz w:val="22"/>
        </w:rPr>
        <w:t xml:space="preserve">NEW </w:t>
      </w:r>
      <w:r>
        <w:rPr>
          <w:rFonts w:ascii="Helvetica" w:hAnsi="Helvetica"/>
          <w:i/>
          <w:sz w:val="22"/>
        </w:rPr>
        <w:t>WFIRST</w:t>
      </w:r>
      <w:r w:rsidRPr="00FE6D16">
        <w:rPr>
          <w:rFonts w:ascii="Helvetica" w:hAnsi="Helvetica"/>
          <w:i/>
          <w:sz w:val="22"/>
        </w:rPr>
        <w:t xml:space="preserve"> high latitude survey.</w:t>
      </w:r>
      <w:proofErr w:type="gramEnd"/>
      <w:r w:rsidRPr="00FE6D16">
        <w:rPr>
          <w:rFonts w:ascii="Helvetica" w:hAnsi="Helvetica"/>
          <w:i/>
          <w:sz w:val="22"/>
        </w:rPr>
        <w:t xml:space="preserve"> </w:t>
      </w:r>
      <w:proofErr w:type="spellStart"/>
      <w:r w:rsidRPr="00FE6D16">
        <w:rPr>
          <w:rFonts w:ascii="Helvetica" w:hAnsi="Helvetica"/>
          <w:i/>
          <w:sz w:val="22"/>
        </w:rPr>
        <w:t>CMFs</w:t>
      </w:r>
      <w:proofErr w:type="spellEnd"/>
      <w:r w:rsidRPr="00FE6D16">
        <w:rPr>
          <w:rFonts w:ascii="Helvetica" w:hAnsi="Helvetica"/>
          <w:i/>
          <w:sz w:val="22"/>
        </w:rPr>
        <w:t xml:space="preserve"> are normalized to the observed cluster abundance at z</w:t>
      </w:r>
      <w:r w:rsidR="001D3CFC">
        <w:rPr>
          <w:rFonts w:ascii="Helvetica" w:hAnsi="Helvetica"/>
          <w:i/>
          <w:sz w:val="22"/>
        </w:rPr>
        <w:t xml:space="preserve"> </w:t>
      </w:r>
      <w:r w:rsidRPr="00FE6D16">
        <w:rPr>
          <w:rFonts w:ascii="Helvetica" w:hAnsi="Helvetica"/>
          <w:i/>
          <w:sz w:val="22"/>
        </w:rPr>
        <w:t>&lt;</w:t>
      </w:r>
      <w:r w:rsidR="001D3CFC">
        <w:rPr>
          <w:rFonts w:ascii="Helvetica" w:hAnsi="Helvetica"/>
          <w:i/>
          <w:sz w:val="22"/>
        </w:rPr>
        <w:t xml:space="preserve"> </w:t>
      </w:r>
      <w:r w:rsidRPr="00FE6D16">
        <w:rPr>
          <w:rFonts w:ascii="Helvetica" w:hAnsi="Helvetica"/>
          <w:i/>
          <w:sz w:val="22"/>
        </w:rPr>
        <w:t>1, and then extrapolated according to the respective cosmological models. A 3,440 deg</w:t>
      </w:r>
      <w:r w:rsidRPr="00FE6D16">
        <w:rPr>
          <w:rFonts w:ascii="Helvetica" w:hAnsi="Helvetica"/>
          <w:i/>
          <w:sz w:val="22"/>
          <w:vertAlign w:val="superscript"/>
        </w:rPr>
        <w:t>2</w:t>
      </w:r>
      <w:r w:rsidRPr="00FE6D16">
        <w:rPr>
          <w:rFonts w:ascii="Helvetica" w:hAnsi="Helvetica"/>
          <w:i/>
          <w:sz w:val="22"/>
        </w:rPr>
        <w:t xml:space="preserve"> survey area</w:t>
      </w:r>
      <w:r w:rsidR="00F21C61">
        <w:rPr>
          <w:rFonts w:ascii="Helvetica" w:hAnsi="Helvetica"/>
          <w:i/>
          <w:sz w:val="22"/>
        </w:rPr>
        <w:t>,</w:t>
      </w:r>
      <w:r w:rsidRPr="00FE6D16">
        <w:rPr>
          <w:rFonts w:ascii="Helvetica" w:hAnsi="Helvetica"/>
          <w:i/>
          <w:sz w:val="22"/>
        </w:rPr>
        <w:t xml:space="preserve"> and a cluster mass selection function that scales as the evolution of the characteristic L</w:t>
      </w:r>
      <w:r w:rsidRPr="001D3CFC">
        <w:rPr>
          <w:rFonts w:ascii="Helvetica" w:hAnsi="Helvetica"/>
          <w:i/>
          <w:sz w:val="22"/>
        </w:rPr>
        <w:t>*</w:t>
      </w:r>
      <w:r w:rsidR="00F21C61">
        <w:rPr>
          <w:rFonts w:ascii="Helvetica" w:hAnsi="Helvetica"/>
          <w:i/>
          <w:sz w:val="22"/>
        </w:rPr>
        <w:t xml:space="preserve"> (</w:t>
      </w:r>
      <w:r w:rsidRPr="00FE6D16">
        <w:rPr>
          <w:rFonts w:ascii="Helvetica" w:hAnsi="Helvetica"/>
          <w:i/>
          <w:sz w:val="22"/>
        </w:rPr>
        <w:t xml:space="preserve">H-band) </w:t>
      </w:r>
      <w:r w:rsidR="00F21C61">
        <w:rPr>
          <w:rFonts w:ascii="Helvetica" w:hAnsi="Helvetica"/>
          <w:i/>
          <w:sz w:val="22"/>
        </w:rPr>
        <w:t xml:space="preserve">magnitude, </w:t>
      </w:r>
      <w:r w:rsidRPr="00FE6D16">
        <w:rPr>
          <w:rFonts w:ascii="Helvetica" w:hAnsi="Helvetica"/>
          <w:i/>
          <w:sz w:val="22"/>
        </w:rPr>
        <w:t>are assumed.</w:t>
      </w:r>
    </w:p>
    <w:p w:rsidR="0022622E" w:rsidRDefault="0022622E" w:rsidP="0022622E">
      <w:pPr>
        <w:autoSpaceDE w:val="0"/>
        <w:autoSpaceDN w:val="0"/>
        <w:adjustRightInd w:val="0"/>
        <w:spacing w:line="280" w:lineRule="exact"/>
        <w:ind w:left="360"/>
        <w:rPr>
          <w:rFonts w:ascii="Helvetica" w:eastAsia="Times New Roman" w:hAnsi="Helvetica" w:cs="Times New Roman"/>
        </w:rPr>
      </w:pPr>
    </w:p>
    <w:p w:rsidR="0022622E" w:rsidRPr="004C3C46" w:rsidRDefault="0022622E" w:rsidP="001D3CFC">
      <w:pPr>
        <w:autoSpaceDE w:val="0"/>
        <w:autoSpaceDN w:val="0"/>
        <w:adjustRightInd w:val="0"/>
        <w:spacing w:line="280" w:lineRule="exact"/>
        <w:ind w:left="360"/>
        <w:jc w:val="both"/>
        <w:rPr>
          <w:rFonts w:ascii="Helvetica" w:eastAsia="Times New Roman" w:hAnsi="Helvetica" w:cs="Times New Roman"/>
        </w:rPr>
      </w:pPr>
      <w:r w:rsidRPr="005670F1">
        <w:rPr>
          <w:rFonts w:ascii="Helvetica" w:eastAsia="헤드라인A" w:hAnsi="Helvetica" w:cs="Times New Roman"/>
        </w:rPr>
        <w:t>We conclude by p</w:t>
      </w:r>
      <w:r w:rsidR="001D3CFC">
        <w:rPr>
          <w:rFonts w:ascii="Helvetica" w:eastAsia="헤드라인A" w:hAnsi="Helvetica" w:cs="Times New Roman"/>
        </w:rPr>
        <w:t xml:space="preserve">ointing out that although NEW </w:t>
      </w:r>
      <w:r>
        <w:rPr>
          <w:rFonts w:ascii="Helvetica" w:eastAsia="헤드라인A" w:hAnsi="Helvetica" w:cs="Times New Roman"/>
        </w:rPr>
        <w:t>WFIRST</w:t>
      </w:r>
      <w:r w:rsidRPr="005670F1">
        <w:rPr>
          <w:rFonts w:ascii="Helvetica" w:eastAsia="헤드라인A" w:hAnsi="Helvetica" w:cs="Times New Roman"/>
        </w:rPr>
        <w:t xml:space="preserve"> is unique in its ability to identify massive, distant clusters, it will also detect a multitude of more common, less massive clusters, down to 5 x 10</w:t>
      </w:r>
      <w:r w:rsidRPr="005670F1">
        <w:rPr>
          <w:rFonts w:ascii="Helvetica" w:eastAsia="헤드라인A" w:hAnsi="Helvetica" w:cs="Times New Roman"/>
          <w:vertAlign w:val="superscript"/>
        </w:rPr>
        <w:t>13</w:t>
      </w:r>
      <w:r w:rsidRPr="005670F1">
        <w:rPr>
          <w:rFonts w:ascii="Helvetica" w:eastAsia="헤드라인A" w:hAnsi="Helvetica" w:cs="Times New Roman"/>
        </w:rPr>
        <w:t xml:space="preserve"> M</w:t>
      </w:r>
      <w:r w:rsidRPr="00F965A1">
        <w:rPr>
          <w:rFonts w:ascii="Helvetica" w:eastAsia="헤드라인A" w:hAnsi="Helvetica" w:cs="Times New Roman"/>
          <w:sz w:val="16"/>
        </w:rPr>
        <w:sym w:font="Wingdings 2" w:char="F09D"/>
      </w:r>
      <w:r w:rsidRPr="005670F1">
        <w:rPr>
          <w:rFonts w:ascii="Helvetica" w:eastAsia="헤드라인A" w:hAnsi="Helvetica" w:cs="Times New Roman"/>
        </w:rPr>
        <w:t>, in the critical range of 1 &lt; z &lt; 3 (i.e., at a time when the sta</w:t>
      </w:r>
      <w:r>
        <w:rPr>
          <w:rFonts w:ascii="Helvetica" w:eastAsia="헤드라인A" w:hAnsi="Helvetica" w:cs="Times New Roman"/>
        </w:rPr>
        <w:t xml:space="preserve">r formation rate peaks). </w:t>
      </w:r>
      <w:r w:rsidR="001D3CFC">
        <w:rPr>
          <w:rFonts w:ascii="Helvetica" w:eastAsia="헤드라인A" w:hAnsi="Helvetica" w:cs="Times New Roman"/>
        </w:rPr>
        <w:t xml:space="preserve">NEW </w:t>
      </w:r>
      <w:r>
        <w:rPr>
          <w:rFonts w:ascii="Helvetica" w:eastAsia="헤드라인A" w:hAnsi="Helvetica" w:cs="Times New Roman"/>
        </w:rPr>
        <w:t>WFIRST</w:t>
      </w:r>
      <w:r w:rsidRPr="005670F1">
        <w:rPr>
          <w:rFonts w:ascii="Helvetica" w:eastAsia="헤드라인A" w:hAnsi="Helvetica" w:cs="Times New Roman"/>
        </w:rPr>
        <w:t xml:space="preserve"> will therefore play a fundamental role in advancing our understanding</w:t>
      </w:r>
      <w:r w:rsidR="001D3CFC">
        <w:rPr>
          <w:rFonts w:ascii="Helvetica" w:eastAsia="헤드라인A" w:hAnsi="Helvetica" w:cs="Times New Roman"/>
        </w:rPr>
        <w:t>,</w:t>
      </w:r>
      <w:r w:rsidRPr="005670F1">
        <w:rPr>
          <w:rFonts w:ascii="Helvetica" w:eastAsia="헤드라인A" w:hAnsi="Helvetica" w:cs="Times New Roman"/>
        </w:rPr>
        <w:t xml:space="preserve"> not only of the formation and evolution of galaxy clusters (by witnessing cluster assembly and the emergence of well-known scaling properties in clusters)</w:t>
      </w:r>
      <w:r w:rsidR="001D3CFC">
        <w:rPr>
          <w:rFonts w:ascii="Helvetica" w:eastAsia="헤드라인A" w:hAnsi="Helvetica" w:cs="Times New Roman"/>
        </w:rPr>
        <w:t>,</w:t>
      </w:r>
      <w:r w:rsidRPr="005670F1">
        <w:rPr>
          <w:rFonts w:ascii="Helvetica" w:eastAsia="헤드라인A" w:hAnsi="Helvetica" w:cs="Times New Roman"/>
        </w:rPr>
        <w:t xml:space="preserve"> but also of massive early-type galaxies, which are a fundamental tracer of the mass assembly history of the </w:t>
      </w:r>
      <w:r>
        <w:rPr>
          <w:rFonts w:ascii="Helvetica" w:eastAsia="헤드라인A" w:hAnsi="Helvetica" w:cs="Times New Roman"/>
        </w:rPr>
        <w:t>baryonic matter in the universe.</w:t>
      </w:r>
    </w:p>
    <w:p w:rsidR="00FD61CA" w:rsidRDefault="00FD61CA">
      <w:pPr>
        <w:rPr>
          <w:rFonts w:ascii="Helvetica" w:hAnsi="Helvetica"/>
          <w:szCs w:val="22"/>
        </w:rPr>
      </w:pPr>
    </w:p>
    <w:p w:rsidR="00FA6D8C" w:rsidRDefault="00F965A1" w:rsidP="00CA7AA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rPr>
          <w:rFonts w:ascii="Helvetica" w:hAnsi="Helvetica" w:cs="Helvetica"/>
          <w:color w:val="000000"/>
          <w:sz w:val="23"/>
          <w:szCs w:val="23"/>
        </w:rPr>
      </w:pPr>
      <w:proofErr w:type="gramStart"/>
      <w:r w:rsidRPr="00803441">
        <w:rPr>
          <w:rFonts w:ascii="Helvetica" w:hAnsi="Helvetica"/>
        </w:rPr>
        <w:t>5.5.2</w:t>
      </w:r>
      <w:r w:rsidRPr="00803441">
        <w:rPr>
          <w:rFonts w:ascii="Helvetica" w:hAnsi="Helvetica"/>
          <w:b/>
        </w:rPr>
        <w:t xml:space="preserve"> </w:t>
      </w:r>
      <w:r w:rsidR="00FA6D8C" w:rsidRPr="00803441">
        <w:rPr>
          <w:rFonts w:ascii="Helvetica" w:hAnsi="Helvetica" w:cs="Helvetica"/>
          <w:color w:val="000000"/>
          <w:sz w:val="23"/>
          <w:szCs w:val="23"/>
        </w:rPr>
        <w:t>C</w:t>
      </w:r>
      <w:r w:rsidR="00FA6D8C">
        <w:rPr>
          <w:rFonts w:ascii="Helvetica" w:hAnsi="Helvetica" w:cs="Helvetica"/>
          <w:color w:val="000000"/>
          <w:sz w:val="23"/>
          <w:szCs w:val="23"/>
        </w:rPr>
        <w:t>o-Evolution of Galaxies and AGN.</w:t>
      </w:r>
      <w:proofErr w:type="gramEnd"/>
    </w:p>
    <w:p w:rsidR="00FA6D8C" w:rsidRDefault="00FA6D8C" w:rsidP="00FA6D8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rPr>
          <w:rFonts w:ascii="Helvetica" w:hAnsi="Helvetica" w:cs="Helvetica"/>
          <w:color w:val="000000"/>
          <w:szCs w:val="23"/>
        </w:rPr>
      </w:pPr>
    </w:p>
    <w:p w:rsidR="00FA6D8C" w:rsidRPr="00FA6D8C" w:rsidRDefault="00FA6D8C" w:rsidP="001D3CF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jc w:val="both"/>
        <w:rPr>
          <w:rFonts w:ascii="Helvetica" w:hAnsi="Helvetica" w:cs="Helvetica"/>
          <w:color w:val="000000"/>
          <w:szCs w:val="23"/>
        </w:rPr>
      </w:pPr>
      <w:r w:rsidRPr="00FA6D8C">
        <w:rPr>
          <w:rFonts w:ascii="Helvetica" w:hAnsi="Helvetica" w:cs="Helvetica"/>
          <w:color w:val="000000"/>
          <w:szCs w:val="23"/>
        </w:rPr>
        <w:t xml:space="preserve">NEW WFIRST will map the co-evolution of galaxies and AGN out to high </w:t>
      </w:r>
      <w:proofErr w:type="spellStart"/>
      <w:r w:rsidRPr="00FA6D8C">
        <w:rPr>
          <w:rFonts w:ascii="Helvetica" w:hAnsi="Helvetica" w:cs="Helvetica"/>
          <w:color w:val="000000"/>
          <w:szCs w:val="23"/>
        </w:rPr>
        <w:t>redshifts</w:t>
      </w:r>
      <w:proofErr w:type="spellEnd"/>
      <w:r w:rsidRPr="00FA6D8C">
        <w:rPr>
          <w:rFonts w:ascii="Helvetica" w:hAnsi="Helvetica" w:cs="Helvetica"/>
          <w:color w:val="000000"/>
          <w:szCs w:val="23"/>
        </w:rPr>
        <w:t xml:space="preserve">, covering the peak epoch of star formation and AGN activity in the universe at 1 &lt; z &lt; 2. Bright, </w:t>
      </w:r>
      <w:proofErr w:type="spellStart"/>
      <w:r w:rsidRPr="00FA6D8C">
        <w:rPr>
          <w:rFonts w:ascii="Helvetica" w:hAnsi="Helvetica" w:cs="Helvetica"/>
          <w:color w:val="000000"/>
          <w:szCs w:val="23"/>
        </w:rPr>
        <w:t>unobscured</w:t>
      </w:r>
      <w:proofErr w:type="spellEnd"/>
      <w:r w:rsidRPr="00FA6D8C">
        <w:rPr>
          <w:rFonts w:ascii="Helvetica" w:hAnsi="Helvetica" w:cs="Helvetica"/>
          <w:color w:val="000000"/>
          <w:szCs w:val="23"/>
        </w:rPr>
        <w:t xml:space="preserve"> sources will allow for </w:t>
      </w:r>
      <w:proofErr w:type="spellStart"/>
      <w:r w:rsidRPr="00FA6D8C">
        <w:rPr>
          <w:rFonts w:ascii="Helvetica" w:hAnsi="Helvetica" w:cs="Helvetica"/>
          <w:color w:val="000000"/>
          <w:szCs w:val="23"/>
        </w:rPr>
        <w:t>redshift</w:t>
      </w:r>
      <w:proofErr w:type="spellEnd"/>
      <w:r w:rsidRPr="00FA6D8C">
        <w:rPr>
          <w:rFonts w:ascii="Helvetica" w:hAnsi="Helvetica" w:cs="Helvetica"/>
          <w:color w:val="000000"/>
          <w:szCs w:val="23"/>
        </w:rPr>
        <w:t xml:space="preserve"> and black hole mass measurements from their (</w:t>
      </w:r>
      <w:proofErr w:type="spellStart"/>
      <w:r w:rsidRPr="00FA6D8C">
        <w:rPr>
          <w:rFonts w:ascii="Helvetica" w:hAnsi="Helvetica" w:cs="Helvetica"/>
          <w:color w:val="000000"/>
          <w:szCs w:val="23"/>
        </w:rPr>
        <w:t>slitless</w:t>
      </w:r>
      <w:proofErr w:type="spellEnd"/>
      <w:r w:rsidRPr="00FA6D8C">
        <w:rPr>
          <w:rFonts w:ascii="Helvetica" w:hAnsi="Helvetica" w:cs="Helvetica"/>
          <w:color w:val="000000"/>
          <w:szCs w:val="23"/>
        </w:rPr>
        <w:t xml:space="preserve">) </w:t>
      </w:r>
      <w:proofErr w:type="spellStart"/>
      <w:r w:rsidRPr="00FA6D8C">
        <w:rPr>
          <w:rFonts w:ascii="Helvetica" w:hAnsi="Helvetica" w:cs="Helvetica"/>
          <w:color w:val="000000"/>
          <w:szCs w:val="23"/>
        </w:rPr>
        <w:t>grism</w:t>
      </w:r>
      <w:proofErr w:type="spellEnd"/>
      <w:r w:rsidRPr="00FA6D8C">
        <w:rPr>
          <w:rFonts w:ascii="Helvetica" w:hAnsi="Helvetica" w:cs="Helvetica"/>
          <w:color w:val="000000"/>
          <w:szCs w:val="23"/>
        </w:rPr>
        <w:t xml:space="preserve"> spectra, while obscured quasars will have spectroscopic </w:t>
      </w:r>
      <w:proofErr w:type="spellStart"/>
      <w:r w:rsidRPr="00FA6D8C">
        <w:rPr>
          <w:rFonts w:ascii="Helvetica" w:hAnsi="Helvetica" w:cs="Helvetica"/>
          <w:color w:val="000000"/>
          <w:szCs w:val="23"/>
        </w:rPr>
        <w:t>redshifts</w:t>
      </w:r>
      <w:proofErr w:type="spellEnd"/>
      <w:r w:rsidRPr="00FA6D8C">
        <w:rPr>
          <w:rFonts w:ascii="Helvetica" w:hAnsi="Helvetica" w:cs="Helvetica"/>
          <w:color w:val="000000"/>
          <w:szCs w:val="23"/>
        </w:rPr>
        <w:t xml:space="preserve"> (for bright sources) and improved photometric </w:t>
      </w:r>
      <w:proofErr w:type="spellStart"/>
      <w:r w:rsidRPr="00FA6D8C">
        <w:rPr>
          <w:rFonts w:ascii="Helvetica" w:hAnsi="Helvetica" w:cs="Helvetica"/>
          <w:color w:val="000000"/>
          <w:szCs w:val="23"/>
        </w:rPr>
        <w:t>redshifts</w:t>
      </w:r>
      <w:proofErr w:type="spellEnd"/>
      <w:r w:rsidRPr="00FA6D8C">
        <w:rPr>
          <w:rFonts w:ascii="Helvetica" w:hAnsi="Helvetica" w:cs="Helvetica"/>
          <w:color w:val="000000"/>
          <w:szCs w:val="23"/>
        </w:rPr>
        <w:t xml:space="preserve"> (for fainter sources). NEW WFIRST will enable </w:t>
      </w:r>
      <w:proofErr w:type="spellStart"/>
      <w:r w:rsidRPr="00FA6D8C">
        <w:rPr>
          <w:rFonts w:ascii="Helvetica" w:hAnsi="Helvetica" w:cs="Helvetica"/>
          <w:color w:val="000000"/>
          <w:szCs w:val="23"/>
        </w:rPr>
        <w:t>unprecendented</w:t>
      </w:r>
      <w:proofErr w:type="spellEnd"/>
      <w:r w:rsidRPr="00FA6D8C">
        <w:rPr>
          <w:rFonts w:ascii="Helvetica" w:hAnsi="Helvetica" w:cs="Helvetica"/>
          <w:color w:val="000000"/>
          <w:szCs w:val="23"/>
        </w:rPr>
        <w:t xml:space="preserve"> studies of AGN host galaxy properties, including measuring their morphologies as well as their dark matter halo properties from clustering and weak </w:t>
      </w:r>
      <w:proofErr w:type="spellStart"/>
      <w:r w:rsidRPr="00FA6D8C">
        <w:rPr>
          <w:rFonts w:ascii="Helvetica" w:hAnsi="Helvetica" w:cs="Helvetica"/>
          <w:color w:val="000000"/>
          <w:szCs w:val="23"/>
        </w:rPr>
        <w:t>lensing</w:t>
      </w:r>
      <w:proofErr w:type="spellEnd"/>
      <w:r w:rsidRPr="00FA6D8C">
        <w:rPr>
          <w:rFonts w:ascii="Helvetica" w:hAnsi="Helvetica" w:cs="Helvetica"/>
          <w:color w:val="000000"/>
          <w:szCs w:val="23"/>
        </w:rPr>
        <w:t xml:space="preserve"> studies. Such analyses will be split by AGN type (e.g., obscured vs. </w:t>
      </w:r>
      <w:proofErr w:type="spellStart"/>
      <w:r w:rsidRPr="00FA6D8C">
        <w:rPr>
          <w:rFonts w:ascii="Helvetica" w:hAnsi="Helvetica" w:cs="Helvetica"/>
          <w:color w:val="000000"/>
          <w:szCs w:val="23"/>
        </w:rPr>
        <w:t>unobscured</w:t>
      </w:r>
      <w:proofErr w:type="spellEnd"/>
      <w:r w:rsidRPr="00FA6D8C">
        <w:rPr>
          <w:rFonts w:ascii="Helvetica" w:hAnsi="Helvetica" w:cs="Helvetica"/>
          <w:color w:val="000000"/>
          <w:szCs w:val="23"/>
        </w:rPr>
        <w:t xml:space="preserve">; luminosity class) as well as AGN selection method. For instance, recent work, based on samples of </w:t>
      </w:r>
      <w:r w:rsidR="001D3CFC">
        <w:rPr>
          <w:rFonts w:ascii="Helvetica" w:hAnsi="Helvetica" w:cs="Helvetica"/>
          <w:color w:val="000000"/>
          <w:szCs w:val="23"/>
        </w:rPr>
        <w:t xml:space="preserve">approximately </w:t>
      </w:r>
      <w:r w:rsidRPr="00FA6D8C">
        <w:rPr>
          <w:rFonts w:ascii="Helvetica" w:hAnsi="Helvetica" w:cs="Helvetica"/>
          <w:color w:val="000000"/>
          <w:szCs w:val="23"/>
        </w:rPr>
        <w:t xml:space="preserve">300-500 AGN, has shown that while radio-selected AGN tend to reside in massive, early-type galaxies, optical and mid-infrared selected quasars tend to reside in “blue cloud” galaxies, e.g., lower mass, late-type galaxies (Coil et al. 2007; </w:t>
      </w:r>
      <w:proofErr w:type="spellStart"/>
      <w:r w:rsidRPr="00FA6D8C">
        <w:rPr>
          <w:rFonts w:ascii="Helvetica" w:hAnsi="Helvetica" w:cs="Helvetica"/>
          <w:color w:val="000000"/>
          <w:szCs w:val="23"/>
        </w:rPr>
        <w:t>Hickox</w:t>
      </w:r>
      <w:proofErr w:type="spellEnd"/>
      <w:r w:rsidRPr="00FA6D8C">
        <w:rPr>
          <w:rFonts w:ascii="Helvetica" w:hAnsi="Helvetica" w:cs="Helvetica"/>
          <w:color w:val="000000"/>
          <w:szCs w:val="23"/>
        </w:rPr>
        <w:t xml:space="preserve"> et al. 2009; Griffith and Stern 2010). X-ray selected AGN samples tend to straddle these distributions. NEW WFIRST will extend such studies with samples many orders of magnitude larger, allowing evolutionary studies split by AGN luminosity.</w:t>
      </w:r>
    </w:p>
    <w:p w:rsidR="00FA6D8C" w:rsidRDefault="00FA6D8C" w:rsidP="00803441">
      <w:pPr>
        <w:pStyle w:val="Heading4"/>
        <w:numPr>
          <w:ilvl w:val="0"/>
          <w:numId w:val="0"/>
        </w:numPr>
        <w:ind w:left="360"/>
        <w:rPr>
          <w:rFonts w:ascii="Helvetica" w:hAnsi="Helvetica"/>
          <w:b w:val="0"/>
          <w:i w:val="0"/>
        </w:rPr>
      </w:pPr>
      <w:r>
        <w:rPr>
          <w:rFonts w:ascii="Helvetica" w:hAnsi="Helvetica" w:cs="Helvetica"/>
          <w:b w:val="0"/>
          <w:i w:val="0"/>
          <w:color w:val="000000"/>
          <w:szCs w:val="23"/>
        </w:rPr>
        <w:t>Clustering and weak-</w:t>
      </w:r>
      <w:proofErr w:type="spellStart"/>
      <w:r>
        <w:rPr>
          <w:rFonts w:ascii="Helvetica" w:hAnsi="Helvetica" w:cs="Helvetica"/>
          <w:b w:val="0"/>
          <w:i w:val="0"/>
          <w:color w:val="000000"/>
          <w:szCs w:val="23"/>
        </w:rPr>
        <w:t>l</w:t>
      </w:r>
      <w:r w:rsidRPr="00FA6D8C">
        <w:rPr>
          <w:rFonts w:ascii="Helvetica" w:hAnsi="Helvetica" w:cs="Helvetica"/>
          <w:b w:val="0"/>
          <w:i w:val="0"/>
          <w:color w:val="000000"/>
          <w:szCs w:val="23"/>
        </w:rPr>
        <w:t>ensing</w:t>
      </w:r>
      <w:proofErr w:type="spellEnd"/>
      <w:r w:rsidRPr="00FA6D8C">
        <w:rPr>
          <w:rFonts w:ascii="Helvetica" w:hAnsi="Helvetica" w:cs="Helvetica"/>
          <w:b w:val="0"/>
          <w:i w:val="0"/>
          <w:color w:val="000000"/>
          <w:szCs w:val="23"/>
        </w:rPr>
        <w:t xml:space="preserve"> analyses of matched </w:t>
      </w:r>
      <w:r>
        <w:rPr>
          <w:rFonts w:ascii="Helvetica" w:hAnsi="Helvetica" w:cs="Helvetica"/>
          <w:b w:val="0"/>
          <w:i w:val="0"/>
          <w:color w:val="000000"/>
          <w:szCs w:val="23"/>
        </w:rPr>
        <w:t xml:space="preserve">obscured and </w:t>
      </w:r>
      <w:proofErr w:type="spellStart"/>
      <w:r>
        <w:rPr>
          <w:rFonts w:ascii="Helvetica" w:hAnsi="Helvetica" w:cs="Helvetica"/>
          <w:b w:val="0"/>
          <w:i w:val="0"/>
          <w:color w:val="000000"/>
          <w:szCs w:val="23"/>
        </w:rPr>
        <w:t>unobscured</w:t>
      </w:r>
      <w:proofErr w:type="spellEnd"/>
      <w:r>
        <w:rPr>
          <w:rFonts w:ascii="Helvetica" w:hAnsi="Helvetica" w:cs="Helvetica"/>
          <w:b w:val="0"/>
          <w:i w:val="0"/>
          <w:color w:val="000000"/>
          <w:szCs w:val="23"/>
        </w:rPr>
        <w:t xml:space="preserve"> populations will allow the</w:t>
      </w:r>
      <w:r w:rsidRPr="00FA6D8C">
        <w:rPr>
          <w:rFonts w:ascii="Helvetica" w:hAnsi="Helvetica" w:cs="Helvetica"/>
          <w:b w:val="0"/>
          <w:i w:val="0"/>
          <w:color w:val="000000"/>
          <w:szCs w:val="23"/>
        </w:rPr>
        <w:t xml:space="preserve"> study AGN halo properties and thus test unification schemes. The st</w:t>
      </w:r>
      <w:r w:rsidR="00BC55A3">
        <w:rPr>
          <w:rFonts w:ascii="Helvetica" w:hAnsi="Helvetica" w:cs="Helvetica"/>
          <w:b w:val="0"/>
          <w:i w:val="0"/>
          <w:color w:val="000000"/>
          <w:szCs w:val="23"/>
        </w:rPr>
        <w:t xml:space="preserve">andard torus model (e.g., </w:t>
      </w:r>
      <w:proofErr w:type="spellStart"/>
      <w:r w:rsidR="00BC55A3">
        <w:rPr>
          <w:rFonts w:ascii="Helvetica" w:hAnsi="Helvetica" w:cs="Helvetica"/>
          <w:b w:val="0"/>
          <w:i w:val="0"/>
          <w:color w:val="000000"/>
          <w:szCs w:val="23"/>
        </w:rPr>
        <w:t>Urry</w:t>
      </w:r>
      <w:proofErr w:type="spellEnd"/>
      <w:r w:rsidR="00BC55A3">
        <w:rPr>
          <w:rFonts w:ascii="Helvetica" w:hAnsi="Helvetica" w:cs="Helvetica"/>
          <w:b w:val="0"/>
          <w:i w:val="0"/>
          <w:color w:val="000000"/>
          <w:szCs w:val="23"/>
        </w:rPr>
        <w:t xml:space="preserve"> and</w:t>
      </w:r>
      <w:r w:rsidRPr="00FA6D8C">
        <w:rPr>
          <w:rFonts w:ascii="Helvetica" w:hAnsi="Helvetica" w:cs="Helvetica"/>
          <w:b w:val="0"/>
          <w:i w:val="0"/>
          <w:color w:val="000000"/>
          <w:szCs w:val="23"/>
        </w:rPr>
        <w:t xml:space="preserve"> </w:t>
      </w:r>
      <w:proofErr w:type="spellStart"/>
      <w:r w:rsidRPr="00FA6D8C">
        <w:rPr>
          <w:rFonts w:ascii="Helvetica" w:hAnsi="Helvetica" w:cs="Helvetica"/>
          <w:b w:val="0"/>
          <w:i w:val="0"/>
          <w:color w:val="000000"/>
          <w:szCs w:val="23"/>
        </w:rPr>
        <w:t>Padovani</w:t>
      </w:r>
      <w:proofErr w:type="spellEnd"/>
      <w:r w:rsidRPr="00FA6D8C">
        <w:rPr>
          <w:rFonts w:ascii="Helvetica" w:hAnsi="Helvetica" w:cs="Helvetica"/>
          <w:b w:val="0"/>
          <w:i w:val="0"/>
          <w:color w:val="000000"/>
          <w:szCs w:val="23"/>
        </w:rPr>
        <w:t xml:space="preserve"> 1995) posits that orientation is the only parameter that differentiates obscured and </w:t>
      </w:r>
      <w:proofErr w:type="spellStart"/>
      <w:r w:rsidRPr="00FA6D8C">
        <w:rPr>
          <w:rFonts w:ascii="Helvetica" w:hAnsi="Helvetica" w:cs="Helvetica"/>
          <w:b w:val="0"/>
          <w:i w:val="0"/>
          <w:color w:val="000000"/>
          <w:szCs w:val="23"/>
        </w:rPr>
        <w:t>unobscured</w:t>
      </w:r>
      <w:proofErr w:type="spellEnd"/>
      <w:r w:rsidRPr="00FA6D8C">
        <w:rPr>
          <w:rFonts w:ascii="Helvetica" w:hAnsi="Helvetica" w:cs="Helvetica"/>
          <w:b w:val="0"/>
          <w:i w:val="0"/>
          <w:color w:val="000000"/>
          <w:szCs w:val="23"/>
        </w:rPr>
        <w:t xml:space="preserve"> AGN, thereby implying identical halo properties. In contrast, dynamical models (e.g., Hopkins et al. 2005) posit that the obscuration comes from a post-merger evolutionary phase, implying that halo properties could depend on obscuration. Large samples will also allow</w:t>
      </w:r>
      <w:r w:rsidR="00803441">
        <w:rPr>
          <w:rFonts w:ascii="Helvetica" w:hAnsi="Helvetica" w:cs="Helvetica"/>
          <w:b w:val="0"/>
          <w:i w:val="0"/>
          <w:color w:val="000000"/>
          <w:szCs w:val="23"/>
        </w:rPr>
        <w:t xml:space="preserve"> studies of how obscuration de</w:t>
      </w:r>
      <w:r w:rsidRPr="00FA6D8C">
        <w:rPr>
          <w:rFonts w:ascii="Helvetica" w:hAnsi="Helvetica" w:cs="Helvetica"/>
          <w:b w:val="0"/>
          <w:i w:val="0"/>
          <w:color w:val="000000"/>
          <w:szCs w:val="23"/>
        </w:rPr>
        <w:t>pends on luminosity. For example, the physically motivated “receding torus model” (e.g., Simpson 2005) implies that higher luminosity quasars imp</w:t>
      </w:r>
      <w:r w:rsidR="00803441">
        <w:rPr>
          <w:rFonts w:ascii="Helvetica" w:hAnsi="Helvetica" w:cs="Helvetica"/>
          <w:b w:val="0"/>
          <w:i w:val="0"/>
          <w:color w:val="000000"/>
          <w:szCs w:val="23"/>
        </w:rPr>
        <w:t>act their obscuring torus, pro</w:t>
      </w:r>
      <w:r w:rsidRPr="00FA6D8C">
        <w:rPr>
          <w:rFonts w:ascii="Helvetica" w:hAnsi="Helvetica" w:cs="Helvetica"/>
          <w:b w:val="0"/>
          <w:i w:val="0"/>
          <w:color w:val="000000"/>
          <w:szCs w:val="23"/>
        </w:rPr>
        <w:t>viding more sightlines to the central engine</w:t>
      </w:r>
      <w:r w:rsidR="00803441">
        <w:rPr>
          <w:rFonts w:ascii="Helvetica" w:hAnsi="Helvetica" w:cs="Helvetica"/>
          <w:b w:val="0"/>
          <w:i w:val="0"/>
          <w:color w:val="000000"/>
          <w:szCs w:val="23"/>
        </w:rPr>
        <w:t>,</w:t>
      </w:r>
      <w:r w:rsidRPr="00FA6D8C">
        <w:rPr>
          <w:rFonts w:ascii="Helvetica" w:hAnsi="Helvetica" w:cs="Helvetica"/>
          <w:b w:val="0"/>
          <w:i w:val="0"/>
          <w:color w:val="000000"/>
          <w:szCs w:val="23"/>
        </w:rPr>
        <w:t xml:space="preserve"> such that the fraction of </w:t>
      </w:r>
      <w:proofErr w:type="spellStart"/>
      <w:r w:rsidRPr="00FA6D8C">
        <w:rPr>
          <w:rFonts w:ascii="Helvetica" w:hAnsi="Helvetica" w:cs="Helvetica"/>
          <w:b w:val="0"/>
          <w:i w:val="0"/>
          <w:color w:val="000000"/>
          <w:szCs w:val="23"/>
        </w:rPr>
        <w:t>unobscured</w:t>
      </w:r>
      <w:proofErr w:type="spellEnd"/>
      <w:r w:rsidRPr="00FA6D8C">
        <w:rPr>
          <w:rFonts w:ascii="Helvetica" w:hAnsi="Helvetica" w:cs="Helvetica"/>
          <w:b w:val="0"/>
          <w:i w:val="0"/>
          <w:color w:val="000000"/>
          <w:szCs w:val="23"/>
        </w:rPr>
        <w:t xml:space="preserve"> quasars increases with increasing AGN luminos</w:t>
      </w:r>
      <w:r w:rsidR="00803441">
        <w:rPr>
          <w:rFonts w:ascii="Helvetica" w:hAnsi="Helvetica" w:cs="Helvetica"/>
          <w:b w:val="0"/>
          <w:i w:val="0"/>
          <w:color w:val="000000"/>
          <w:szCs w:val="23"/>
        </w:rPr>
        <w:t xml:space="preserve">ity (e.g., </w:t>
      </w:r>
      <w:proofErr w:type="spellStart"/>
      <w:r w:rsidR="00803441">
        <w:rPr>
          <w:rFonts w:ascii="Helvetica" w:hAnsi="Helvetica" w:cs="Helvetica"/>
          <w:b w:val="0"/>
          <w:i w:val="0"/>
          <w:color w:val="000000"/>
          <w:szCs w:val="23"/>
        </w:rPr>
        <w:t>Treister</w:t>
      </w:r>
      <w:proofErr w:type="spellEnd"/>
      <w:r w:rsidR="00803441">
        <w:rPr>
          <w:rFonts w:ascii="Helvetica" w:hAnsi="Helvetica" w:cs="Helvetica"/>
          <w:b w:val="0"/>
          <w:i w:val="0"/>
          <w:color w:val="000000"/>
          <w:szCs w:val="23"/>
        </w:rPr>
        <w:t xml:space="preserve"> et al. 2008;</w:t>
      </w:r>
      <w:r w:rsidRPr="00FA6D8C">
        <w:rPr>
          <w:rFonts w:ascii="Helvetica" w:hAnsi="Helvetica" w:cs="Helvetica"/>
          <w:b w:val="0"/>
          <w:i w:val="0"/>
          <w:color w:val="000000"/>
          <w:szCs w:val="23"/>
        </w:rPr>
        <w:t xml:space="preserve"> </w:t>
      </w:r>
      <w:proofErr w:type="spellStart"/>
      <w:r w:rsidRPr="00FA6D8C">
        <w:rPr>
          <w:rFonts w:ascii="Helvetica" w:hAnsi="Helvetica" w:cs="Helvetica"/>
          <w:b w:val="0"/>
          <w:i w:val="0"/>
          <w:color w:val="000000"/>
          <w:szCs w:val="23"/>
        </w:rPr>
        <w:t>Assef</w:t>
      </w:r>
      <w:proofErr w:type="spellEnd"/>
      <w:r w:rsidRPr="00FA6D8C">
        <w:rPr>
          <w:rFonts w:ascii="Helvetica" w:hAnsi="Helvetica" w:cs="Helvetica"/>
          <w:b w:val="0"/>
          <w:i w:val="0"/>
          <w:color w:val="000000"/>
          <w:szCs w:val="23"/>
        </w:rPr>
        <w:t xml:space="preserve"> et al. 2012). N</w:t>
      </w:r>
      <w:r w:rsidR="00803441">
        <w:rPr>
          <w:rFonts w:ascii="Helvetica" w:hAnsi="Helvetica" w:cs="Helvetica"/>
          <w:b w:val="0"/>
          <w:i w:val="0"/>
          <w:color w:val="000000"/>
          <w:szCs w:val="23"/>
        </w:rPr>
        <w:t xml:space="preserve">EW WFIRST will provide data sufficient </w:t>
      </w:r>
      <w:r w:rsidRPr="00FA6D8C">
        <w:rPr>
          <w:rFonts w:ascii="Helvetica" w:hAnsi="Helvetica" w:cs="Helvetica"/>
          <w:b w:val="0"/>
          <w:i w:val="0"/>
          <w:color w:val="000000"/>
          <w:szCs w:val="23"/>
        </w:rPr>
        <w:t>to test these models.</w:t>
      </w:r>
    </w:p>
    <w:p w:rsidR="008A6750" w:rsidRDefault="008A6750" w:rsidP="005670F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80" w:lineRule="exact"/>
        <w:rPr>
          <w:rFonts w:ascii="Helvetica" w:hAnsi="Helvetica" w:cs="Times New Roman"/>
          <w:spacing w:val="-4"/>
        </w:rPr>
      </w:pPr>
    </w:p>
    <w:p w:rsidR="004F23F3" w:rsidRDefault="00F47DA3">
      <w:pPr>
        <w:rPr>
          <w:rFonts w:ascii="Helvetica" w:hAnsi="Helvetica"/>
        </w:rPr>
      </w:pPr>
      <w:r>
        <w:rPr>
          <w:rFonts w:ascii="Helvetica" w:hAnsi="Helvetica"/>
        </w:rPr>
        <w:t>5.6</w:t>
      </w:r>
      <w:r w:rsidR="004F23F3">
        <w:rPr>
          <w:rFonts w:ascii="Helvetica" w:hAnsi="Helvetica"/>
        </w:rPr>
        <w:t xml:space="preserve"> Studying Cosmic Dawn</w:t>
      </w:r>
    </w:p>
    <w:p w:rsidR="004F23F3" w:rsidRDefault="004F23F3">
      <w:pPr>
        <w:rPr>
          <w:rFonts w:ascii="Helvetica" w:hAnsi="Helvetica"/>
        </w:rPr>
      </w:pPr>
    </w:p>
    <w:p w:rsidR="004F23F3" w:rsidRPr="00DD2F04" w:rsidRDefault="004F23F3" w:rsidP="00BC55A3">
      <w:pPr>
        <w:ind w:left="360"/>
        <w:jc w:val="both"/>
        <w:rPr>
          <w:rFonts w:ascii="Helvetica" w:hAnsi="Helvetica"/>
        </w:rPr>
      </w:pPr>
      <w:r>
        <w:rPr>
          <w:rFonts w:ascii="Helvetica" w:hAnsi="Helvetica"/>
        </w:rPr>
        <w:t xml:space="preserve">The three top-level science goals given by the </w:t>
      </w:r>
      <w:r w:rsidRPr="00F47DA3">
        <w:rPr>
          <w:rFonts w:ascii="Helvetica" w:hAnsi="Helvetica"/>
          <w:i/>
        </w:rPr>
        <w:t>NWNH</w:t>
      </w:r>
      <w:r>
        <w:rPr>
          <w:rFonts w:ascii="Helvetica" w:hAnsi="Helvetica"/>
        </w:rPr>
        <w:t xml:space="preserve"> decadal survey report are “Cosmic Dawn,” “New Worlds,” and the “Physics of the Universe.”  WFIRST already addresses the Physics of the Universe through its dark energy surveys, and New Worlds through its </w:t>
      </w:r>
      <w:proofErr w:type="spellStart"/>
      <w:r>
        <w:rPr>
          <w:rFonts w:ascii="Helvetica" w:hAnsi="Helvetica"/>
        </w:rPr>
        <w:t>microlensing</w:t>
      </w:r>
      <w:proofErr w:type="spellEnd"/>
      <w:r>
        <w:rPr>
          <w:rFonts w:ascii="Helvetica" w:hAnsi="Helvetica"/>
        </w:rPr>
        <w:t xml:space="preserve"> sur</w:t>
      </w:r>
      <w:r w:rsidR="00BC55A3">
        <w:rPr>
          <w:rFonts w:ascii="Helvetica" w:hAnsi="Helvetica"/>
        </w:rPr>
        <w:t xml:space="preserve">vey.  A NEW </w:t>
      </w:r>
      <w:r>
        <w:rPr>
          <w:rFonts w:ascii="Helvetica" w:hAnsi="Helvetica"/>
        </w:rPr>
        <w:t xml:space="preserve">WFIRST mission could capably address the central question of Cosmic Dawn, by characterizing </w:t>
      </w:r>
      <w:r w:rsidRPr="00DD2F04">
        <w:rPr>
          <w:rFonts w:ascii="Helvetica" w:hAnsi="Helvetica"/>
        </w:rPr>
        <w:t xml:space="preserve">the epoch, speed, and </w:t>
      </w:r>
      <w:proofErr w:type="spellStart"/>
      <w:r w:rsidRPr="00DD2F04">
        <w:rPr>
          <w:rFonts w:ascii="Helvetica" w:hAnsi="Helvetica"/>
        </w:rPr>
        <w:t>inhomogeneity</w:t>
      </w:r>
      <w:proofErr w:type="spellEnd"/>
      <w:r w:rsidRPr="00DD2F04">
        <w:rPr>
          <w:rFonts w:ascii="Helvetica" w:hAnsi="Helvetica"/>
        </w:rPr>
        <w:t xml:space="preserve"> of cosmological </w:t>
      </w:r>
      <w:proofErr w:type="spellStart"/>
      <w:r w:rsidRPr="00DD2F04">
        <w:rPr>
          <w:rFonts w:ascii="Helvetica" w:hAnsi="Helvetica"/>
        </w:rPr>
        <w:t>reionization</w:t>
      </w:r>
      <w:proofErr w:type="spellEnd"/>
      <w:r w:rsidRPr="00DD2F04">
        <w:rPr>
          <w:rFonts w:ascii="Helvetica" w:hAnsi="Helvetica"/>
        </w:rPr>
        <w:t xml:space="preserve">, and also characterizing the sources responsible for </w:t>
      </w:r>
      <w:proofErr w:type="spellStart"/>
      <w:r w:rsidRPr="00DD2F04">
        <w:rPr>
          <w:rFonts w:ascii="Helvetica" w:hAnsi="Helvetica"/>
        </w:rPr>
        <w:t>reionization</w:t>
      </w:r>
      <w:proofErr w:type="spellEnd"/>
      <w:r w:rsidRPr="00DD2F04">
        <w:rPr>
          <w:rFonts w:ascii="Helvetica" w:hAnsi="Helvetica"/>
        </w:rPr>
        <w:t xml:space="preserve">. All of this can be done with the instrumentation planned for the dark energy experiments, and much of it via </w:t>
      </w:r>
      <w:r w:rsidR="00BC55A3">
        <w:rPr>
          <w:rFonts w:ascii="Helvetica" w:hAnsi="Helvetica"/>
        </w:rPr>
        <w:t xml:space="preserve">the dark energy surveys and </w:t>
      </w:r>
      <w:r w:rsidRPr="00DD2F04">
        <w:rPr>
          <w:rFonts w:ascii="Helvetica" w:hAnsi="Helvetica"/>
        </w:rPr>
        <w:t>deep field observations that can be incorporated into regular calibration efforts.</w:t>
      </w:r>
    </w:p>
    <w:p w:rsidR="00485E6C" w:rsidRDefault="00485E6C" w:rsidP="004F23F3">
      <w:pPr>
        <w:ind w:left="360"/>
        <w:rPr>
          <w:rFonts w:ascii="Helvetica" w:hAnsi="Helvetica"/>
        </w:rPr>
      </w:pPr>
    </w:p>
    <w:p w:rsidR="00485E6C" w:rsidRDefault="00485E6C" w:rsidP="004F23F3">
      <w:pPr>
        <w:ind w:left="360"/>
        <w:rPr>
          <w:rFonts w:ascii="Helvetica" w:hAnsi="Helvetica"/>
        </w:rPr>
      </w:pPr>
      <w:r>
        <w:rPr>
          <w:rFonts w:ascii="Helvetica" w:hAnsi="Helvetica"/>
        </w:rPr>
        <w:t>5.6.1</w:t>
      </w:r>
      <w:r w:rsidR="00394F63">
        <w:rPr>
          <w:rFonts w:ascii="Helvetica" w:hAnsi="Helvetica"/>
        </w:rPr>
        <w:t xml:space="preserve"> Quasars in the Epoch of </w:t>
      </w:r>
      <w:proofErr w:type="spellStart"/>
      <w:r w:rsidR="00394F63">
        <w:rPr>
          <w:rFonts w:ascii="Helvetica" w:hAnsi="Helvetica"/>
        </w:rPr>
        <w:t>Reionization</w:t>
      </w:r>
      <w:proofErr w:type="spellEnd"/>
    </w:p>
    <w:p w:rsidR="00485E6C" w:rsidRPr="00485E6C" w:rsidRDefault="00485E6C" w:rsidP="004F23F3">
      <w:pPr>
        <w:ind w:left="360"/>
        <w:rPr>
          <w:rFonts w:ascii="Helvetica" w:hAnsi="Helvetica"/>
        </w:rPr>
      </w:pPr>
    </w:p>
    <w:p w:rsidR="00485E6C" w:rsidRPr="00485E6C" w:rsidRDefault="00485E6C" w:rsidP="00394F63">
      <w:pPr>
        <w:ind w:left="360"/>
        <w:jc w:val="both"/>
        <w:rPr>
          <w:rFonts w:ascii="Helvetica" w:hAnsi="Helvetica"/>
        </w:rPr>
      </w:pPr>
      <w:r>
        <w:rPr>
          <w:rFonts w:ascii="Helvetica" w:hAnsi="Helvetica" w:cs="Helvetica"/>
          <w:color w:val="000000"/>
          <w:szCs w:val="23"/>
        </w:rPr>
        <w:t>The high latitude extragalac</w:t>
      </w:r>
      <w:r w:rsidRPr="00485E6C">
        <w:rPr>
          <w:rFonts w:ascii="Helvetica" w:hAnsi="Helvetica" w:cs="Helvetica"/>
          <w:color w:val="000000"/>
          <w:szCs w:val="23"/>
        </w:rPr>
        <w:t xml:space="preserve">tic survey will identify unprecedented numbers of quasars at very high </w:t>
      </w:r>
      <w:proofErr w:type="spellStart"/>
      <w:r w:rsidRPr="00485E6C">
        <w:rPr>
          <w:rFonts w:ascii="Helvetica" w:hAnsi="Helvetica" w:cs="Helvetica"/>
          <w:color w:val="000000"/>
          <w:szCs w:val="23"/>
        </w:rPr>
        <w:t>redshift</w:t>
      </w:r>
      <w:proofErr w:type="spellEnd"/>
      <w:r w:rsidRPr="00485E6C">
        <w:rPr>
          <w:rFonts w:ascii="Helvetica" w:hAnsi="Helvetica" w:cs="Helvetica"/>
          <w:color w:val="000000"/>
          <w:szCs w:val="23"/>
        </w:rPr>
        <w:t xml:space="preserve">, probing the epoch(s) of </w:t>
      </w:r>
      <w:proofErr w:type="spellStart"/>
      <w:r w:rsidRPr="00485E6C">
        <w:rPr>
          <w:rFonts w:ascii="Helvetica" w:hAnsi="Helvetica" w:cs="Helvetica"/>
          <w:color w:val="000000"/>
          <w:szCs w:val="23"/>
        </w:rPr>
        <w:t>reionization</w:t>
      </w:r>
      <w:proofErr w:type="spellEnd"/>
      <w:r w:rsidRPr="00485E6C">
        <w:rPr>
          <w:rFonts w:ascii="Helvetica" w:hAnsi="Helvetica" w:cs="Helvetica"/>
          <w:color w:val="000000"/>
          <w:szCs w:val="23"/>
        </w:rPr>
        <w:t>, mapping the first structures to form in the universe, and providing uni</w:t>
      </w:r>
      <w:r>
        <w:rPr>
          <w:rFonts w:ascii="Helvetica" w:hAnsi="Helvetica" w:cs="Helvetica"/>
          <w:color w:val="000000"/>
          <w:szCs w:val="23"/>
        </w:rPr>
        <w:t xml:space="preserve">que probes of the intergalactic </w:t>
      </w:r>
      <w:r w:rsidRPr="00485E6C">
        <w:rPr>
          <w:rFonts w:ascii="Helvetica" w:hAnsi="Helvetica" w:cs="Helvetica"/>
          <w:color w:val="000000"/>
          <w:szCs w:val="23"/>
        </w:rPr>
        <w:t>medium.</w:t>
      </w:r>
      <w:r w:rsidR="00BC55A3">
        <w:rPr>
          <w:rFonts w:ascii="Helvetica" w:hAnsi="Helvetica" w:cs="Helvetica"/>
          <w:color w:val="000000"/>
          <w:szCs w:val="23"/>
        </w:rPr>
        <w:t xml:space="preserve"> Quasars are among the most lu</w:t>
      </w:r>
      <w:r>
        <w:rPr>
          <w:rFonts w:ascii="Helvetica" w:hAnsi="Helvetica" w:cs="Helvetica"/>
          <w:color w:val="000000"/>
          <w:szCs w:val="23"/>
        </w:rPr>
        <w:t xml:space="preserve">minous objects in the universe, </w:t>
      </w:r>
      <w:r w:rsidRPr="00485E6C">
        <w:rPr>
          <w:rFonts w:ascii="Helvetica" w:hAnsi="Helvetica" w:cs="Helvetica"/>
          <w:color w:val="000000"/>
          <w:szCs w:val="23"/>
        </w:rPr>
        <w:t xml:space="preserve">observable to the earliest cosmic epochs. The discovery of a Gunn-Peterson (1965) trough in the spectra of several quasars at </w:t>
      </w:r>
      <w:proofErr w:type="spellStart"/>
      <w:r w:rsidRPr="00485E6C">
        <w:rPr>
          <w:rFonts w:ascii="Helvetica" w:hAnsi="Helvetica" w:cs="Helvetica"/>
          <w:color w:val="000000"/>
          <w:szCs w:val="23"/>
        </w:rPr>
        <w:t>redshift</w:t>
      </w:r>
      <w:proofErr w:type="spellEnd"/>
      <w:r w:rsidRPr="00485E6C">
        <w:rPr>
          <w:rFonts w:ascii="Helvetica" w:hAnsi="Helvetica" w:cs="Helvetica"/>
          <w:color w:val="000000"/>
          <w:szCs w:val="23"/>
        </w:rPr>
        <w:t xml:space="preserve"> z &gt; 6 implies that the universe completed </w:t>
      </w:r>
      <w:proofErr w:type="spellStart"/>
      <w:r w:rsidRPr="00485E6C">
        <w:rPr>
          <w:rFonts w:ascii="Helvetica" w:hAnsi="Helvetica" w:cs="Helvetica"/>
          <w:color w:val="000000"/>
          <w:szCs w:val="23"/>
        </w:rPr>
        <w:t>reionization</w:t>
      </w:r>
      <w:proofErr w:type="spellEnd"/>
      <w:r w:rsidRPr="00485E6C">
        <w:rPr>
          <w:rFonts w:ascii="Helvetica" w:hAnsi="Helvetica" w:cs="Helvetica"/>
          <w:color w:val="000000"/>
          <w:szCs w:val="23"/>
        </w:rPr>
        <w:t xml:space="preserve"> near that </w:t>
      </w:r>
      <w:proofErr w:type="spellStart"/>
      <w:r w:rsidRPr="00485E6C">
        <w:rPr>
          <w:rFonts w:ascii="Helvetica" w:hAnsi="Helvetica" w:cs="Helvetica"/>
          <w:color w:val="000000"/>
          <w:szCs w:val="23"/>
        </w:rPr>
        <w:t>redshift</w:t>
      </w:r>
      <w:proofErr w:type="spellEnd"/>
      <w:r w:rsidRPr="00485E6C">
        <w:rPr>
          <w:rFonts w:ascii="Helvetica" w:hAnsi="Helvetica" w:cs="Helvetica"/>
          <w:color w:val="000000"/>
          <w:szCs w:val="23"/>
        </w:rPr>
        <w:t xml:space="preserve"> (e.g., Fan et al. 2001), though poor sample statistics, the lack of higher </w:t>
      </w:r>
      <w:proofErr w:type="spellStart"/>
      <w:r w:rsidRPr="00485E6C">
        <w:rPr>
          <w:rFonts w:ascii="Helvetica" w:hAnsi="Helvetica" w:cs="Helvetica"/>
          <w:color w:val="000000"/>
          <w:szCs w:val="23"/>
        </w:rPr>
        <w:t>redshift</w:t>
      </w:r>
      <w:proofErr w:type="spellEnd"/>
      <w:r w:rsidRPr="00485E6C">
        <w:rPr>
          <w:rFonts w:ascii="Helvetica" w:hAnsi="Helvetica" w:cs="Helvetica"/>
          <w:color w:val="000000"/>
          <w:szCs w:val="23"/>
        </w:rPr>
        <w:t xml:space="preserve"> quasars, and the coarseness of the Gunn-Peterson test make that inference somewhat uncertain. Currently, the most distant confirmed quasar is at z = 7.1 (</w:t>
      </w:r>
      <w:proofErr w:type="spellStart"/>
      <w:r w:rsidRPr="00485E6C">
        <w:rPr>
          <w:rFonts w:ascii="Helvetica" w:hAnsi="Helvetica" w:cs="Helvetica"/>
          <w:color w:val="000000"/>
          <w:szCs w:val="23"/>
        </w:rPr>
        <w:t>Mortlock</w:t>
      </w:r>
      <w:proofErr w:type="spellEnd"/>
      <w:r w:rsidRPr="00485E6C">
        <w:rPr>
          <w:rFonts w:ascii="Helvetica" w:hAnsi="Helvetica" w:cs="Helvetica"/>
          <w:color w:val="000000"/>
          <w:szCs w:val="23"/>
        </w:rPr>
        <w:t xml:space="preserve"> et al. 2011), and only a dozen quasars have been confirmed at z &gt; 6. Ambitious surveys will push this number to around 100 in the next few years, likely identifying one or two quasars at z </w:t>
      </w:r>
      <w:r w:rsidRPr="00485E6C">
        <w:rPr>
          <w:rFonts w:ascii="Menlo Regular" w:hAnsi="Menlo Regular" w:cs="Menlo Regular"/>
          <w:color w:val="000000"/>
          <w:szCs w:val="23"/>
        </w:rPr>
        <w:t>∼</w:t>
      </w:r>
      <w:r w:rsidRPr="00485E6C">
        <w:rPr>
          <w:rFonts w:ascii="Helvetica" w:hAnsi="Helvetica" w:cs="Helvetica"/>
          <w:color w:val="000000"/>
          <w:szCs w:val="23"/>
        </w:rPr>
        <w:t xml:space="preserve"> 8.</w:t>
      </w:r>
    </w:p>
    <w:p w:rsidR="00485E6C" w:rsidRDefault="00485E6C" w:rsidP="004F23F3">
      <w:pPr>
        <w:ind w:left="360"/>
        <w:rPr>
          <w:rFonts w:ascii="Helvetica" w:hAnsi="Helvetica"/>
        </w:rPr>
      </w:pPr>
    </w:p>
    <w:p w:rsidR="008572D4" w:rsidRDefault="00485E6C" w:rsidP="00394F6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jc w:val="both"/>
        <w:rPr>
          <w:rFonts w:ascii="Helvetica" w:hAnsi="Helvetica" w:cs="Helvetica"/>
          <w:color w:val="000000"/>
          <w:szCs w:val="23"/>
        </w:rPr>
      </w:pPr>
      <w:r w:rsidRPr="00485E6C">
        <w:rPr>
          <w:rFonts w:ascii="Helvetica" w:hAnsi="Helvetica" w:cs="Helvetica"/>
          <w:color w:val="000000"/>
          <w:szCs w:val="23"/>
        </w:rPr>
        <w:t xml:space="preserve">NEW WFIRST will fundamentally change the landscape of early universe </w:t>
      </w:r>
      <w:r w:rsidR="00394F63">
        <w:rPr>
          <w:rFonts w:ascii="Helvetica" w:hAnsi="Helvetica" w:cs="Helvetica"/>
          <w:color w:val="000000"/>
          <w:szCs w:val="23"/>
        </w:rPr>
        <w:t>investiga</w:t>
      </w:r>
      <w:r w:rsidRPr="00485E6C">
        <w:rPr>
          <w:rFonts w:ascii="Helvetica" w:hAnsi="Helvetica" w:cs="Helvetica"/>
          <w:color w:val="000000"/>
          <w:szCs w:val="23"/>
        </w:rPr>
        <w:t xml:space="preserve">tions. </w:t>
      </w:r>
      <w:proofErr w:type="spellStart"/>
      <w:r w:rsidRPr="00485E6C">
        <w:rPr>
          <w:rFonts w:ascii="Helvetica" w:hAnsi="Helvetica" w:cs="Helvetica"/>
          <w:color w:val="000000"/>
          <w:szCs w:val="23"/>
        </w:rPr>
        <w:t>Willott</w:t>
      </w:r>
      <w:proofErr w:type="spellEnd"/>
      <w:r w:rsidRPr="00485E6C">
        <w:rPr>
          <w:rFonts w:ascii="Helvetica" w:hAnsi="Helvetica" w:cs="Helvetica"/>
          <w:color w:val="000000"/>
          <w:szCs w:val="23"/>
        </w:rPr>
        <w:t xml:space="preserve"> et al. (2010) provide the best measurement to date of the high-</w:t>
      </w:r>
      <w:proofErr w:type="spellStart"/>
      <w:r w:rsidRPr="00485E6C">
        <w:rPr>
          <w:rFonts w:ascii="Helvetica" w:hAnsi="Helvetica" w:cs="Helvetica"/>
          <w:color w:val="000000"/>
          <w:szCs w:val="23"/>
        </w:rPr>
        <w:t>redshift</w:t>
      </w:r>
      <w:proofErr w:type="spellEnd"/>
      <w:r w:rsidRPr="00485E6C">
        <w:rPr>
          <w:rFonts w:ascii="Helvetica" w:hAnsi="Helvetica" w:cs="Helvetica"/>
          <w:color w:val="000000"/>
          <w:szCs w:val="23"/>
        </w:rPr>
        <w:t xml:space="preserve"> quasar luminosity function. Their measurement includes a robust sample of quasars at z </w:t>
      </w:r>
      <w:r w:rsidRPr="00485E6C">
        <w:rPr>
          <w:rFonts w:ascii="Menlo Regular" w:hAnsi="Menlo Regular" w:cs="Menlo Regular"/>
          <w:color w:val="000000"/>
          <w:szCs w:val="23"/>
        </w:rPr>
        <w:t>∼</w:t>
      </w:r>
      <w:r w:rsidR="00394F63">
        <w:rPr>
          <w:rFonts w:ascii="Helvetica" w:hAnsi="Helvetica" w:cs="Helvetica"/>
          <w:color w:val="000000"/>
          <w:szCs w:val="23"/>
        </w:rPr>
        <w:t xml:space="preserve"> 6</w:t>
      </w:r>
      <w:r w:rsidRPr="00485E6C">
        <w:rPr>
          <w:rFonts w:ascii="Helvetica" w:hAnsi="Helvetica" w:cs="Helvetica"/>
          <w:color w:val="000000"/>
          <w:szCs w:val="23"/>
        </w:rPr>
        <w:t xml:space="preserve"> and reasonably extrapolates the decrease in quasar space densities seen at z &gt; 3 to higher </w:t>
      </w:r>
      <w:proofErr w:type="spellStart"/>
      <w:r w:rsidRPr="00485E6C">
        <w:rPr>
          <w:rFonts w:ascii="Helvetica" w:hAnsi="Helvetica" w:cs="Helvetica"/>
          <w:color w:val="000000"/>
          <w:szCs w:val="23"/>
        </w:rPr>
        <w:t>redshifts</w:t>
      </w:r>
      <w:proofErr w:type="spellEnd"/>
      <w:r w:rsidRPr="00485E6C">
        <w:rPr>
          <w:rFonts w:ascii="Helvetica" w:hAnsi="Helvetica" w:cs="Helvetica"/>
          <w:color w:val="000000"/>
          <w:szCs w:val="23"/>
        </w:rPr>
        <w:t xml:space="preserve">. Using this luminosity function, the baseline wide-area </w:t>
      </w:r>
      <w:r w:rsidR="00394F63">
        <w:rPr>
          <w:rFonts w:ascii="Helvetica" w:hAnsi="Helvetica" w:cs="Helvetica"/>
          <w:color w:val="000000"/>
          <w:szCs w:val="23"/>
        </w:rPr>
        <w:t>NEW WFIRST survey (10,000 deg</w:t>
      </w:r>
      <w:r w:rsidR="00394F63">
        <w:rPr>
          <w:rFonts w:ascii="Helvetica" w:hAnsi="Helvetica" w:cs="Helvetica"/>
          <w:color w:val="000000"/>
          <w:szCs w:val="23"/>
          <w:vertAlign w:val="superscript"/>
        </w:rPr>
        <w:t>2</w:t>
      </w:r>
      <w:r w:rsidRPr="00485E6C">
        <w:rPr>
          <w:rFonts w:ascii="Helvetica" w:hAnsi="Helvetica" w:cs="Helvetica"/>
          <w:color w:val="000000"/>
          <w:szCs w:val="23"/>
        </w:rPr>
        <w:t xml:space="preserve"> to AB </w:t>
      </w:r>
      <w:r w:rsidRPr="00485E6C">
        <w:rPr>
          <w:rFonts w:ascii="Menlo Regular" w:hAnsi="Menlo Regular" w:cs="Menlo Regular"/>
          <w:color w:val="000000"/>
          <w:szCs w:val="23"/>
        </w:rPr>
        <w:t>∼</w:t>
      </w:r>
      <w:r w:rsidRPr="00485E6C">
        <w:rPr>
          <w:rFonts w:ascii="Helvetica" w:hAnsi="Helvetica" w:cs="Helvetica"/>
          <w:color w:val="000000"/>
          <w:szCs w:val="23"/>
        </w:rPr>
        <w:t xml:space="preserve"> 26) should contain 3440 quasars at z &gt; 7, 900 at z &gt; 8, 240 at z &gt; 9, 65 at z &gt; 10, and 5 at z &gt; 12 (albeit with increasing uncertainty at the highest </w:t>
      </w:r>
      <w:proofErr w:type="spellStart"/>
      <w:r w:rsidRPr="00485E6C">
        <w:rPr>
          <w:rFonts w:ascii="Helvetica" w:hAnsi="Helvetica" w:cs="Helvetica"/>
          <w:color w:val="000000"/>
          <w:szCs w:val="23"/>
        </w:rPr>
        <w:t>redshifts</w:t>
      </w:r>
      <w:proofErr w:type="spellEnd"/>
      <w:r w:rsidRPr="00485E6C">
        <w:rPr>
          <w:rFonts w:ascii="Helvetica" w:hAnsi="Helvetica" w:cs="Helvetica"/>
          <w:color w:val="000000"/>
          <w:szCs w:val="23"/>
        </w:rPr>
        <w:t xml:space="preserve">). If the increased capabilities of the NEW hardware were spent on depth rather than area, instead reaching AB </w:t>
      </w:r>
      <w:r w:rsidRPr="00485E6C">
        <w:rPr>
          <w:rFonts w:ascii="Menlo Regular" w:hAnsi="Menlo Regular" w:cs="Menlo Regular"/>
          <w:color w:val="000000"/>
          <w:szCs w:val="23"/>
        </w:rPr>
        <w:t>∼</w:t>
      </w:r>
      <w:r w:rsidR="00394F63">
        <w:rPr>
          <w:rFonts w:ascii="Helvetica" w:hAnsi="Helvetica" w:cs="Helvetica"/>
          <w:color w:val="000000"/>
          <w:szCs w:val="23"/>
        </w:rPr>
        <w:t xml:space="preserve"> 26.6 over 3400 deg</w:t>
      </w:r>
      <w:r w:rsidR="00394F63">
        <w:rPr>
          <w:rFonts w:ascii="Helvetica" w:hAnsi="Helvetica" w:cs="Helvetica"/>
          <w:color w:val="000000"/>
          <w:szCs w:val="23"/>
          <w:vertAlign w:val="superscript"/>
        </w:rPr>
        <w:t>2</w:t>
      </w:r>
      <w:r w:rsidRPr="00485E6C">
        <w:rPr>
          <w:rFonts w:ascii="Helvetica" w:hAnsi="Helvetica" w:cs="Helvetica"/>
          <w:color w:val="000000"/>
          <w:szCs w:val="23"/>
        </w:rPr>
        <w:t xml:space="preserve">, these numbers would drop by a factor of </w:t>
      </w:r>
      <w:r w:rsidRPr="00485E6C">
        <w:rPr>
          <w:rFonts w:ascii="Menlo Regular" w:hAnsi="Menlo Regular" w:cs="Menlo Regular"/>
          <w:color w:val="000000"/>
          <w:szCs w:val="23"/>
        </w:rPr>
        <w:t>∼</w:t>
      </w:r>
      <w:r w:rsidRPr="00485E6C">
        <w:rPr>
          <w:rFonts w:ascii="Helvetica" w:hAnsi="Helvetica" w:cs="Helvetica"/>
          <w:color w:val="000000"/>
          <w:szCs w:val="23"/>
        </w:rPr>
        <w:t xml:space="preserve"> 2 at all </w:t>
      </w:r>
      <w:proofErr w:type="spellStart"/>
      <w:r w:rsidRPr="00485E6C">
        <w:rPr>
          <w:rFonts w:ascii="Helvetica" w:hAnsi="Helvetica" w:cs="Helvetica"/>
          <w:color w:val="000000"/>
          <w:szCs w:val="23"/>
        </w:rPr>
        <w:t>redshifts</w:t>
      </w:r>
      <w:proofErr w:type="spellEnd"/>
      <w:r w:rsidRPr="00485E6C">
        <w:rPr>
          <w:rFonts w:ascii="Helvetica" w:hAnsi="Helvetica" w:cs="Helvetica"/>
          <w:color w:val="000000"/>
          <w:szCs w:val="23"/>
        </w:rPr>
        <w:t>. For comparison, Euclid is expected to identify 1370 quasars at z &gt; 7 and 20 quasars at z &gt; 10 usi</w:t>
      </w:r>
      <w:r w:rsidR="008572D4">
        <w:rPr>
          <w:rFonts w:ascii="Helvetica" w:hAnsi="Helvetica" w:cs="Helvetica"/>
          <w:color w:val="000000"/>
          <w:szCs w:val="23"/>
        </w:rPr>
        <w:t>ng the same luminosity function (see Table 3).</w:t>
      </w:r>
    </w:p>
    <w:p w:rsidR="008572D4" w:rsidRDefault="008572D4" w:rsidP="00394F6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jc w:val="both"/>
        <w:rPr>
          <w:rFonts w:ascii="Helvetica" w:hAnsi="Helvetica" w:cs="Helvetica"/>
          <w:color w:val="000000"/>
          <w:szCs w:val="23"/>
        </w:rPr>
      </w:pPr>
    </w:p>
    <w:p w:rsidR="008572D4" w:rsidRDefault="008572D4" w:rsidP="00394F6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jc w:val="both"/>
        <w:rPr>
          <w:rFonts w:ascii="Helvetica" w:hAnsi="Helvetica" w:cs="Helvetica"/>
          <w:color w:val="000000"/>
          <w:szCs w:val="23"/>
        </w:rPr>
      </w:pPr>
    </w:p>
    <w:p w:rsidR="008572D4" w:rsidRDefault="008572D4" w:rsidP="008572D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jc w:val="center"/>
        <w:rPr>
          <w:rFonts w:ascii="Helvetica" w:hAnsi="Helvetica" w:cs="Helvetica"/>
          <w:color w:val="000000"/>
          <w:szCs w:val="23"/>
        </w:rPr>
      </w:pPr>
      <w:r>
        <w:rPr>
          <w:rFonts w:ascii="Helvetica" w:hAnsi="Helvetica" w:cs="Helvetica"/>
          <w:color w:val="000000"/>
          <w:szCs w:val="23"/>
        </w:rPr>
        <w:t xml:space="preserve">Table 3: The First </w:t>
      </w:r>
      <w:proofErr w:type="spellStart"/>
      <w:r>
        <w:rPr>
          <w:rFonts w:ascii="Helvetica" w:hAnsi="Helvetica" w:cs="Helvetica"/>
          <w:color w:val="000000"/>
          <w:szCs w:val="23"/>
        </w:rPr>
        <w:t>QSO’s</w:t>
      </w:r>
      <w:proofErr w:type="spellEnd"/>
      <w:r>
        <w:rPr>
          <w:rFonts w:ascii="Helvetica" w:hAnsi="Helvetica" w:cs="Helvetica"/>
          <w:color w:val="000000"/>
          <w:szCs w:val="23"/>
        </w:rPr>
        <w:t xml:space="preserve"> with NEW WFIRST </w:t>
      </w:r>
    </w:p>
    <w:p w:rsidR="008572D4" w:rsidRDefault="008572D4" w:rsidP="00394F6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jc w:val="both"/>
        <w:rPr>
          <w:rFonts w:ascii="Helvetica" w:hAnsi="Helvetica" w:cs="Helvetica"/>
          <w:color w:val="000000"/>
          <w:szCs w:val="23"/>
        </w:rPr>
      </w:pPr>
    </w:p>
    <w:tbl>
      <w:tblPr>
        <w:tblStyle w:val="MediumGrid3-Accent4"/>
        <w:tblpPr w:leftFromText="180" w:rightFromText="180" w:vertAnchor="text" w:horzAnchor="margin" w:tblpY="89"/>
        <w:tblW w:w="9557" w:type="dxa"/>
        <w:tblLook w:val="04A0"/>
      </w:tblPr>
      <w:tblGrid>
        <w:gridCol w:w="3078"/>
        <w:gridCol w:w="1440"/>
        <w:gridCol w:w="1916"/>
        <w:gridCol w:w="1504"/>
        <w:gridCol w:w="1619"/>
      </w:tblGrid>
      <w:tr w:rsidR="008572D4" w:rsidRPr="00FB4C07">
        <w:trPr>
          <w:cnfStyle w:val="100000000000"/>
          <w:trHeight w:val="614"/>
        </w:trPr>
        <w:tc>
          <w:tcPr>
            <w:cnfStyle w:val="001000000000"/>
            <w:tcW w:w="3078" w:type="dxa"/>
            <w:shd w:val="clear" w:color="auto" w:fill="DFD8E8" w:themeFill="accent4" w:themeFillTint="3F"/>
            <w:vAlign w:val="center"/>
          </w:tcPr>
          <w:p w:rsidR="008572D4" w:rsidRPr="007D67B4" w:rsidRDefault="008572D4" w:rsidP="008572D4">
            <w:pPr>
              <w:jc w:val="center"/>
              <w:rPr>
                <w:b w:val="0"/>
                <w:color w:val="1F497D" w:themeColor="text2"/>
              </w:rPr>
            </w:pPr>
            <w:r w:rsidRPr="007D67B4">
              <w:rPr>
                <w:color w:val="1F497D" w:themeColor="text2"/>
              </w:rPr>
              <w:t>Survey</w:t>
            </w:r>
          </w:p>
        </w:tc>
        <w:tc>
          <w:tcPr>
            <w:tcW w:w="1440" w:type="dxa"/>
            <w:shd w:val="clear" w:color="auto" w:fill="DFD8E8" w:themeFill="accent4" w:themeFillTint="3F"/>
          </w:tcPr>
          <w:p w:rsidR="008572D4" w:rsidRPr="007D67B4" w:rsidRDefault="008572D4" w:rsidP="008572D4">
            <w:pPr>
              <w:jc w:val="center"/>
              <w:cnfStyle w:val="100000000000"/>
              <w:rPr>
                <w:b w:val="0"/>
                <w:color w:val="1F497D" w:themeColor="text2"/>
              </w:rPr>
            </w:pPr>
            <w:r w:rsidRPr="007D67B4">
              <w:rPr>
                <w:color w:val="1F497D" w:themeColor="text2"/>
              </w:rPr>
              <w:t>Area</w:t>
            </w:r>
          </w:p>
          <w:p w:rsidR="008572D4" w:rsidRPr="00FB4C07" w:rsidRDefault="008572D4" w:rsidP="008572D4">
            <w:pPr>
              <w:jc w:val="center"/>
              <w:cnfStyle w:val="100000000000"/>
              <w:rPr>
                <w:b w:val="0"/>
              </w:rPr>
            </w:pPr>
            <w:r w:rsidRPr="007D67B4">
              <w:rPr>
                <w:color w:val="1F497D" w:themeColor="text2"/>
              </w:rPr>
              <w:t>(</w:t>
            </w:r>
            <w:proofErr w:type="gramStart"/>
            <w:r w:rsidRPr="007D67B4">
              <w:rPr>
                <w:color w:val="1F497D" w:themeColor="text2"/>
              </w:rPr>
              <w:t>deg</w:t>
            </w:r>
            <w:r w:rsidRPr="007D67B4">
              <w:rPr>
                <w:color w:val="1F497D" w:themeColor="text2"/>
                <w:vertAlign w:val="superscript"/>
              </w:rPr>
              <w:t>2</w:t>
            </w:r>
            <w:proofErr w:type="gramEnd"/>
            <w:r w:rsidRPr="007D67B4">
              <w:rPr>
                <w:color w:val="1F497D" w:themeColor="text2"/>
              </w:rPr>
              <w:t>)</w:t>
            </w:r>
          </w:p>
        </w:tc>
        <w:tc>
          <w:tcPr>
            <w:tcW w:w="1916" w:type="dxa"/>
            <w:shd w:val="clear" w:color="auto" w:fill="DFD8E8" w:themeFill="accent4" w:themeFillTint="3F"/>
          </w:tcPr>
          <w:p w:rsidR="008572D4" w:rsidRPr="007D67B4" w:rsidRDefault="008572D4" w:rsidP="008572D4">
            <w:pPr>
              <w:jc w:val="center"/>
              <w:cnfStyle w:val="100000000000"/>
              <w:rPr>
                <w:b w:val="0"/>
                <w:color w:val="1F497D" w:themeColor="text2"/>
              </w:rPr>
            </w:pPr>
            <w:r w:rsidRPr="007D67B4">
              <w:rPr>
                <w:color w:val="1F497D" w:themeColor="text2"/>
              </w:rPr>
              <w:t>Depth</w:t>
            </w:r>
          </w:p>
          <w:p w:rsidR="008572D4" w:rsidRPr="00FB4C07" w:rsidRDefault="008572D4" w:rsidP="008572D4">
            <w:pPr>
              <w:jc w:val="center"/>
              <w:cnfStyle w:val="100000000000"/>
              <w:rPr>
                <w:b w:val="0"/>
              </w:rPr>
            </w:pPr>
            <w:r w:rsidRPr="007D67B4">
              <w:rPr>
                <w:color w:val="1F497D" w:themeColor="text2"/>
              </w:rPr>
              <w:t>(5-sigma, AB)</w:t>
            </w:r>
          </w:p>
        </w:tc>
        <w:tc>
          <w:tcPr>
            <w:tcW w:w="1504" w:type="dxa"/>
            <w:shd w:val="clear" w:color="auto" w:fill="DFD8E8" w:themeFill="accent4" w:themeFillTint="3F"/>
            <w:vAlign w:val="center"/>
          </w:tcPr>
          <w:p w:rsidR="008572D4" w:rsidRPr="007D67B4" w:rsidRDefault="008572D4" w:rsidP="008572D4">
            <w:pPr>
              <w:jc w:val="center"/>
              <w:cnfStyle w:val="100000000000"/>
              <w:rPr>
                <w:b w:val="0"/>
                <w:color w:val="1F497D" w:themeColor="text2"/>
              </w:rPr>
            </w:pPr>
            <w:proofErr w:type="gramStart"/>
            <w:r w:rsidRPr="007D67B4">
              <w:rPr>
                <w:color w:val="1F497D" w:themeColor="text2"/>
              </w:rPr>
              <w:t>z</w:t>
            </w:r>
            <w:proofErr w:type="gramEnd"/>
            <w:r w:rsidRPr="007D67B4">
              <w:rPr>
                <w:color w:val="1F497D" w:themeColor="text2"/>
              </w:rPr>
              <w:t xml:space="preserve">&gt;7 </w:t>
            </w:r>
            <w:proofErr w:type="spellStart"/>
            <w:r w:rsidRPr="007D67B4">
              <w:rPr>
                <w:color w:val="1F497D" w:themeColor="text2"/>
              </w:rPr>
              <w:t>QSO’s</w:t>
            </w:r>
            <w:proofErr w:type="spellEnd"/>
          </w:p>
        </w:tc>
        <w:tc>
          <w:tcPr>
            <w:tcW w:w="1619" w:type="dxa"/>
            <w:shd w:val="clear" w:color="auto" w:fill="DFD8E8" w:themeFill="accent4" w:themeFillTint="3F"/>
            <w:vAlign w:val="center"/>
          </w:tcPr>
          <w:p w:rsidR="008572D4" w:rsidRPr="007D67B4" w:rsidRDefault="008572D4" w:rsidP="008572D4">
            <w:pPr>
              <w:jc w:val="center"/>
              <w:cnfStyle w:val="100000000000"/>
              <w:rPr>
                <w:b w:val="0"/>
                <w:color w:val="1F497D" w:themeColor="text2"/>
              </w:rPr>
            </w:pPr>
            <w:proofErr w:type="gramStart"/>
            <w:r w:rsidRPr="007D67B4">
              <w:rPr>
                <w:color w:val="1F497D" w:themeColor="text2"/>
              </w:rPr>
              <w:t>z</w:t>
            </w:r>
            <w:proofErr w:type="gramEnd"/>
            <w:r w:rsidRPr="007D67B4">
              <w:rPr>
                <w:color w:val="1F497D" w:themeColor="text2"/>
              </w:rPr>
              <w:t xml:space="preserve">&gt;10 </w:t>
            </w:r>
            <w:proofErr w:type="spellStart"/>
            <w:r w:rsidRPr="007D67B4">
              <w:rPr>
                <w:color w:val="1F497D" w:themeColor="text2"/>
              </w:rPr>
              <w:t>QSO’s</w:t>
            </w:r>
            <w:proofErr w:type="spellEnd"/>
          </w:p>
        </w:tc>
      </w:tr>
      <w:tr w:rsidR="008572D4">
        <w:trPr>
          <w:cnfStyle w:val="000000100000"/>
          <w:trHeight w:val="314"/>
        </w:trPr>
        <w:tc>
          <w:tcPr>
            <w:cnfStyle w:val="001000000000"/>
            <w:tcW w:w="3078" w:type="dxa"/>
            <w:shd w:val="clear" w:color="auto" w:fill="DFD8E8" w:themeFill="accent4" w:themeFillTint="3F"/>
          </w:tcPr>
          <w:p w:rsidR="008572D4" w:rsidRPr="007D67B4" w:rsidRDefault="008572D4" w:rsidP="008572D4">
            <w:pPr>
              <w:rPr>
                <w:color w:val="1F497D" w:themeColor="text2"/>
              </w:rPr>
            </w:pPr>
            <w:r w:rsidRPr="007D67B4">
              <w:rPr>
                <w:color w:val="1F497D" w:themeColor="text2"/>
              </w:rPr>
              <w:t>UKIDSS-LAS</w:t>
            </w:r>
          </w:p>
        </w:tc>
        <w:tc>
          <w:tcPr>
            <w:tcW w:w="1440" w:type="dxa"/>
            <w:shd w:val="clear" w:color="auto" w:fill="DFD8E8" w:themeFill="accent4" w:themeFillTint="3F"/>
          </w:tcPr>
          <w:p w:rsidR="008572D4" w:rsidRDefault="008572D4" w:rsidP="008572D4">
            <w:pPr>
              <w:jc w:val="center"/>
              <w:cnfStyle w:val="000000100000"/>
            </w:pPr>
            <w:r>
              <w:t>4000</w:t>
            </w:r>
          </w:p>
        </w:tc>
        <w:tc>
          <w:tcPr>
            <w:tcW w:w="1916" w:type="dxa"/>
            <w:shd w:val="clear" w:color="auto" w:fill="DFD8E8" w:themeFill="accent4" w:themeFillTint="3F"/>
          </w:tcPr>
          <w:p w:rsidR="008572D4" w:rsidRDefault="008572D4" w:rsidP="008572D4">
            <w:pPr>
              <w:jc w:val="center"/>
              <w:cnfStyle w:val="000000100000"/>
            </w:pPr>
            <w:r>
              <w:t>Ks=20.3</w:t>
            </w:r>
          </w:p>
        </w:tc>
        <w:tc>
          <w:tcPr>
            <w:tcW w:w="1504" w:type="dxa"/>
            <w:shd w:val="clear" w:color="auto" w:fill="DFD8E8" w:themeFill="accent4" w:themeFillTint="3F"/>
          </w:tcPr>
          <w:p w:rsidR="008572D4" w:rsidRDefault="008572D4" w:rsidP="008572D4">
            <w:pPr>
              <w:jc w:val="center"/>
              <w:cnfStyle w:val="000000100000"/>
            </w:pPr>
            <w:r>
              <w:t>8</w:t>
            </w:r>
          </w:p>
        </w:tc>
        <w:tc>
          <w:tcPr>
            <w:tcW w:w="1619" w:type="dxa"/>
            <w:shd w:val="clear" w:color="auto" w:fill="DFD8E8" w:themeFill="accent4" w:themeFillTint="3F"/>
          </w:tcPr>
          <w:p w:rsidR="008572D4" w:rsidRDefault="008572D4" w:rsidP="008572D4">
            <w:pPr>
              <w:jc w:val="center"/>
              <w:cnfStyle w:val="000000100000"/>
            </w:pPr>
            <w:r>
              <w:t>-</w:t>
            </w:r>
          </w:p>
        </w:tc>
      </w:tr>
      <w:tr w:rsidR="008572D4">
        <w:trPr>
          <w:trHeight w:val="300"/>
        </w:trPr>
        <w:tc>
          <w:tcPr>
            <w:cnfStyle w:val="001000000000"/>
            <w:tcW w:w="3078" w:type="dxa"/>
            <w:shd w:val="clear" w:color="auto" w:fill="DFD8E8" w:themeFill="accent4" w:themeFillTint="3F"/>
          </w:tcPr>
          <w:p w:rsidR="008572D4" w:rsidRPr="007D67B4" w:rsidRDefault="008572D4" w:rsidP="008572D4">
            <w:pPr>
              <w:rPr>
                <w:color w:val="1F497D" w:themeColor="text2"/>
              </w:rPr>
            </w:pPr>
            <w:r w:rsidRPr="007D67B4">
              <w:rPr>
                <w:color w:val="1F497D" w:themeColor="text2"/>
              </w:rPr>
              <w:t>VISTA-VHS</w:t>
            </w:r>
          </w:p>
        </w:tc>
        <w:tc>
          <w:tcPr>
            <w:tcW w:w="1440" w:type="dxa"/>
          </w:tcPr>
          <w:p w:rsidR="008572D4" w:rsidRDefault="008572D4" w:rsidP="008572D4">
            <w:pPr>
              <w:jc w:val="center"/>
              <w:cnfStyle w:val="000000000000"/>
            </w:pPr>
            <w:r>
              <w:t>20,000</w:t>
            </w:r>
          </w:p>
        </w:tc>
        <w:tc>
          <w:tcPr>
            <w:tcW w:w="1916" w:type="dxa"/>
          </w:tcPr>
          <w:p w:rsidR="008572D4" w:rsidRDefault="008572D4" w:rsidP="008572D4">
            <w:pPr>
              <w:jc w:val="center"/>
              <w:cnfStyle w:val="000000000000"/>
            </w:pPr>
            <w:r>
              <w:t>H=20.6</w:t>
            </w:r>
          </w:p>
        </w:tc>
        <w:tc>
          <w:tcPr>
            <w:tcW w:w="1504" w:type="dxa"/>
          </w:tcPr>
          <w:p w:rsidR="008572D4" w:rsidRDefault="008572D4" w:rsidP="008572D4">
            <w:pPr>
              <w:jc w:val="center"/>
              <w:cnfStyle w:val="000000000000"/>
            </w:pPr>
            <w:r>
              <w:t>40</w:t>
            </w:r>
          </w:p>
        </w:tc>
        <w:tc>
          <w:tcPr>
            <w:tcW w:w="1619" w:type="dxa"/>
          </w:tcPr>
          <w:p w:rsidR="008572D4" w:rsidRDefault="008572D4" w:rsidP="008572D4">
            <w:pPr>
              <w:jc w:val="center"/>
              <w:cnfStyle w:val="000000000000"/>
            </w:pPr>
            <w:r>
              <w:t>-</w:t>
            </w:r>
          </w:p>
        </w:tc>
      </w:tr>
      <w:tr w:rsidR="008572D4">
        <w:trPr>
          <w:cnfStyle w:val="000000100000"/>
          <w:trHeight w:val="300"/>
        </w:trPr>
        <w:tc>
          <w:tcPr>
            <w:cnfStyle w:val="001000000000"/>
            <w:tcW w:w="3078" w:type="dxa"/>
            <w:shd w:val="clear" w:color="auto" w:fill="DFD8E8" w:themeFill="accent4" w:themeFillTint="3F"/>
          </w:tcPr>
          <w:p w:rsidR="008572D4" w:rsidRPr="007D67B4" w:rsidRDefault="008572D4" w:rsidP="008572D4">
            <w:pPr>
              <w:rPr>
                <w:color w:val="1F497D" w:themeColor="text2"/>
              </w:rPr>
            </w:pPr>
            <w:r w:rsidRPr="007D67B4">
              <w:rPr>
                <w:color w:val="1F497D" w:themeColor="text2"/>
              </w:rPr>
              <w:t>VISTA-VIKING</w:t>
            </w:r>
          </w:p>
        </w:tc>
        <w:tc>
          <w:tcPr>
            <w:tcW w:w="1440" w:type="dxa"/>
            <w:shd w:val="clear" w:color="auto" w:fill="DFD8E8" w:themeFill="accent4" w:themeFillTint="3F"/>
          </w:tcPr>
          <w:p w:rsidR="008572D4" w:rsidRDefault="008572D4" w:rsidP="008572D4">
            <w:pPr>
              <w:jc w:val="center"/>
              <w:cnfStyle w:val="000000100000"/>
            </w:pPr>
            <w:r>
              <w:t>1500</w:t>
            </w:r>
          </w:p>
        </w:tc>
        <w:tc>
          <w:tcPr>
            <w:tcW w:w="1916" w:type="dxa"/>
            <w:shd w:val="clear" w:color="auto" w:fill="DFD8E8" w:themeFill="accent4" w:themeFillTint="3F"/>
          </w:tcPr>
          <w:p w:rsidR="008572D4" w:rsidRDefault="008572D4" w:rsidP="008572D4">
            <w:pPr>
              <w:jc w:val="center"/>
              <w:cnfStyle w:val="000000100000"/>
            </w:pPr>
            <w:r>
              <w:t>H=21.5</w:t>
            </w:r>
          </w:p>
        </w:tc>
        <w:tc>
          <w:tcPr>
            <w:tcW w:w="1504" w:type="dxa"/>
            <w:shd w:val="clear" w:color="auto" w:fill="DFD8E8" w:themeFill="accent4" w:themeFillTint="3F"/>
          </w:tcPr>
          <w:p w:rsidR="008572D4" w:rsidRDefault="008572D4" w:rsidP="008572D4">
            <w:pPr>
              <w:jc w:val="center"/>
              <w:cnfStyle w:val="000000100000"/>
            </w:pPr>
            <w:r>
              <w:t>11</w:t>
            </w:r>
          </w:p>
        </w:tc>
        <w:tc>
          <w:tcPr>
            <w:tcW w:w="1619" w:type="dxa"/>
            <w:shd w:val="clear" w:color="auto" w:fill="DFD8E8" w:themeFill="accent4" w:themeFillTint="3F"/>
          </w:tcPr>
          <w:p w:rsidR="008572D4" w:rsidRDefault="008572D4" w:rsidP="008572D4">
            <w:pPr>
              <w:jc w:val="center"/>
              <w:cnfStyle w:val="000000100000"/>
            </w:pPr>
            <w:r>
              <w:t>-</w:t>
            </w:r>
          </w:p>
        </w:tc>
      </w:tr>
      <w:tr w:rsidR="008572D4">
        <w:trPr>
          <w:trHeight w:val="314"/>
        </w:trPr>
        <w:tc>
          <w:tcPr>
            <w:cnfStyle w:val="001000000000"/>
            <w:tcW w:w="3078" w:type="dxa"/>
            <w:shd w:val="clear" w:color="auto" w:fill="DFD8E8" w:themeFill="accent4" w:themeFillTint="3F"/>
          </w:tcPr>
          <w:p w:rsidR="008572D4" w:rsidRPr="007D67B4" w:rsidRDefault="008572D4" w:rsidP="008572D4">
            <w:pPr>
              <w:rPr>
                <w:color w:val="1F497D" w:themeColor="text2"/>
              </w:rPr>
            </w:pPr>
            <w:r w:rsidRPr="007D67B4">
              <w:rPr>
                <w:color w:val="1F497D" w:themeColor="text2"/>
              </w:rPr>
              <w:t>VISTA-VIDEO</w:t>
            </w:r>
          </w:p>
        </w:tc>
        <w:tc>
          <w:tcPr>
            <w:tcW w:w="1440" w:type="dxa"/>
          </w:tcPr>
          <w:p w:rsidR="008572D4" w:rsidRDefault="008572D4" w:rsidP="008572D4">
            <w:pPr>
              <w:jc w:val="center"/>
              <w:cnfStyle w:val="000000000000"/>
            </w:pPr>
            <w:r>
              <w:t>12</w:t>
            </w:r>
          </w:p>
        </w:tc>
        <w:tc>
          <w:tcPr>
            <w:tcW w:w="1916" w:type="dxa"/>
          </w:tcPr>
          <w:p w:rsidR="008572D4" w:rsidRDefault="008572D4" w:rsidP="008572D4">
            <w:pPr>
              <w:jc w:val="center"/>
              <w:cnfStyle w:val="000000000000"/>
            </w:pPr>
            <w:r>
              <w:t>H=24.0</w:t>
            </w:r>
          </w:p>
        </w:tc>
        <w:tc>
          <w:tcPr>
            <w:tcW w:w="1504" w:type="dxa"/>
          </w:tcPr>
          <w:p w:rsidR="008572D4" w:rsidRDefault="008572D4" w:rsidP="008572D4">
            <w:pPr>
              <w:jc w:val="center"/>
              <w:cnfStyle w:val="000000000000"/>
            </w:pPr>
            <w:r>
              <w:t>1</w:t>
            </w:r>
          </w:p>
        </w:tc>
        <w:tc>
          <w:tcPr>
            <w:tcW w:w="1619" w:type="dxa"/>
          </w:tcPr>
          <w:p w:rsidR="008572D4" w:rsidRDefault="008572D4" w:rsidP="008572D4">
            <w:pPr>
              <w:jc w:val="center"/>
              <w:cnfStyle w:val="000000000000"/>
            </w:pPr>
            <w:r>
              <w:t>-</w:t>
            </w:r>
          </w:p>
        </w:tc>
      </w:tr>
      <w:tr w:rsidR="008572D4">
        <w:trPr>
          <w:cnfStyle w:val="000000100000"/>
          <w:trHeight w:val="314"/>
        </w:trPr>
        <w:tc>
          <w:tcPr>
            <w:cnfStyle w:val="001000000000"/>
            <w:tcW w:w="3078" w:type="dxa"/>
            <w:shd w:val="clear" w:color="auto" w:fill="DFD8E8" w:themeFill="accent4" w:themeFillTint="3F"/>
          </w:tcPr>
          <w:p w:rsidR="008572D4" w:rsidRPr="007D67B4" w:rsidRDefault="008572D4" w:rsidP="008572D4">
            <w:pPr>
              <w:rPr>
                <w:color w:val="1F497D" w:themeColor="text2"/>
              </w:rPr>
            </w:pPr>
            <w:r w:rsidRPr="007D67B4">
              <w:rPr>
                <w:color w:val="1F497D" w:themeColor="text2"/>
              </w:rPr>
              <w:t>Euclid</w:t>
            </w:r>
          </w:p>
        </w:tc>
        <w:tc>
          <w:tcPr>
            <w:tcW w:w="1440" w:type="dxa"/>
            <w:shd w:val="clear" w:color="auto" w:fill="DFD8E8" w:themeFill="accent4" w:themeFillTint="3F"/>
          </w:tcPr>
          <w:p w:rsidR="008572D4" w:rsidRDefault="008572D4" w:rsidP="008572D4">
            <w:pPr>
              <w:jc w:val="center"/>
              <w:cnfStyle w:val="000000100000"/>
            </w:pPr>
            <w:r>
              <w:t>15,000</w:t>
            </w:r>
          </w:p>
        </w:tc>
        <w:tc>
          <w:tcPr>
            <w:tcW w:w="1916" w:type="dxa"/>
            <w:shd w:val="clear" w:color="auto" w:fill="DFD8E8" w:themeFill="accent4" w:themeFillTint="3F"/>
          </w:tcPr>
          <w:p w:rsidR="008572D4" w:rsidRDefault="008572D4" w:rsidP="008572D4">
            <w:pPr>
              <w:jc w:val="center"/>
              <w:cnfStyle w:val="000000100000"/>
            </w:pPr>
            <w:r>
              <w:t>H=24.0</w:t>
            </w:r>
          </w:p>
        </w:tc>
        <w:tc>
          <w:tcPr>
            <w:tcW w:w="1504" w:type="dxa"/>
            <w:shd w:val="clear" w:color="auto" w:fill="DFD8E8" w:themeFill="accent4" w:themeFillTint="3F"/>
          </w:tcPr>
          <w:p w:rsidR="008572D4" w:rsidRDefault="008572D4" w:rsidP="008572D4">
            <w:pPr>
              <w:jc w:val="center"/>
              <w:cnfStyle w:val="000000100000"/>
            </w:pPr>
            <w:r>
              <w:t>1359</w:t>
            </w:r>
          </w:p>
        </w:tc>
        <w:tc>
          <w:tcPr>
            <w:tcW w:w="1619" w:type="dxa"/>
            <w:shd w:val="clear" w:color="auto" w:fill="DFD8E8" w:themeFill="accent4" w:themeFillTint="3F"/>
          </w:tcPr>
          <w:p w:rsidR="008572D4" w:rsidRDefault="008572D4" w:rsidP="008572D4">
            <w:pPr>
              <w:jc w:val="center"/>
              <w:cnfStyle w:val="000000100000"/>
            </w:pPr>
            <w:r>
              <w:t>22</w:t>
            </w:r>
          </w:p>
        </w:tc>
      </w:tr>
      <w:tr w:rsidR="008572D4">
        <w:trPr>
          <w:trHeight w:val="300"/>
        </w:trPr>
        <w:tc>
          <w:tcPr>
            <w:cnfStyle w:val="001000000000"/>
            <w:tcW w:w="3078" w:type="dxa"/>
            <w:shd w:val="clear" w:color="auto" w:fill="DFD8E8" w:themeFill="accent4" w:themeFillTint="3F"/>
          </w:tcPr>
          <w:p w:rsidR="008572D4" w:rsidRPr="007D67B4" w:rsidRDefault="008572D4" w:rsidP="008572D4">
            <w:pPr>
              <w:rPr>
                <w:color w:val="1F497D" w:themeColor="text2"/>
              </w:rPr>
            </w:pPr>
            <w:r w:rsidRPr="007D67B4">
              <w:rPr>
                <w:color w:val="1F497D" w:themeColor="text2"/>
              </w:rPr>
              <w:t>WFIRST, DRM1</w:t>
            </w:r>
          </w:p>
        </w:tc>
        <w:tc>
          <w:tcPr>
            <w:tcW w:w="1440" w:type="dxa"/>
          </w:tcPr>
          <w:p w:rsidR="008572D4" w:rsidRDefault="008572D4" w:rsidP="008572D4">
            <w:pPr>
              <w:jc w:val="center"/>
              <w:cnfStyle w:val="000000000000"/>
            </w:pPr>
            <w:r>
              <w:t>3400</w:t>
            </w:r>
          </w:p>
        </w:tc>
        <w:tc>
          <w:tcPr>
            <w:tcW w:w="1916" w:type="dxa"/>
          </w:tcPr>
          <w:p w:rsidR="008572D4" w:rsidRDefault="008572D4" w:rsidP="008572D4">
            <w:pPr>
              <w:jc w:val="center"/>
              <w:cnfStyle w:val="000000000000"/>
            </w:pPr>
            <w:r>
              <w:t>K=26.0</w:t>
            </w:r>
          </w:p>
        </w:tc>
        <w:tc>
          <w:tcPr>
            <w:tcW w:w="1504" w:type="dxa"/>
          </w:tcPr>
          <w:p w:rsidR="008572D4" w:rsidRDefault="008572D4" w:rsidP="008572D4">
            <w:pPr>
              <w:jc w:val="center"/>
              <w:cnfStyle w:val="000000000000"/>
            </w:pPr>
            <w:r>
              <w:t>1304</w:t>
            </w:r>
          </w:p>
        </w:tc>
        <w:tc>
          <w:tcPr>
            <w:tcW w:w="1619" w:type="dxa"/>
          </w:tcPr>
          <w:p w:rsidR="008572D4" w:rsidRDefault="008572D4" w:rsidP="008572D4">
            <w:pPr>
              <w:jc w:val="center"/>
              <w:cnfStyle w:val="000000000000"/>
            </w:pPr>
            <w:r>
              <w:t>25</w:t>
            </w:r>
          </w:p>
        </w:tc>
      </w:tr>
      <w:tr w:rsidR="008572D4">
        <w:trPr>
          <w:cnfStyle w:val="000000100000"/>
          <w:trHeight w:val="300"/>
        </w:trPr>
        <w:tc>
          <w:tcPr>
            <w:cnfStyle w:val="001000000000"/>
            <w:tcW w:w="3078" w:type="dxa"/>
            <w:shd w:val="clear" w:color="auto" w:fill="DFD8E8" w:themeFill="accent4" w:themeFillTint="3F"/>
          </w:tcPr>
          <w:p w:rsidR="008572D4" w:rsidRPr="007D67B4" w:rsidRDefault="008572D4" w:rsidP="008572D4">
            <w:pPr>
              <w:rPr>
                <w:color w:val="1F497D" w:themeColor="text2"/>
              </w:rPr>
            </w:pPr>
            <w:r w:rsidRPr="007D67B4">
              <w:rPr>
                <w:color w:val="1F497D" w:themeColor="text2"/>
              </w:rPr>
              <w:t>NEW WFIRST</w:t>
            </w:r>
          </w:p>
        </w:tc>
        <w:tc>
          <w:tcPr>
            <w:tcW w:w="1440" w:type="dxa"/>
            <w:shd w:val="clear" w:color="auto" w:fill="DFD8E8" w:themeFill="accent4" w:themeFillTint="3F"/>
          </w:tcPr>
          <w:p w:rsidR="008572D4" w:rsidRDefault="008572D4" w:rsidP="008572D4">
            <w:pPr>
              <w:jc w:val="center"/>
              <w:cnfStyle w:val="000000100000"/>
            </w:pPr>
            <w:r>
              <w:t>10,000</w:t>
            </w:r>
          </w:p>
        </w:tc>
        <w:tc>
          <w:tcPr>
            <w:tcW w:w="1916" w:type="dxa"/>
            <w:shd w:val="clear" w:color="auto" w:fill="DFD8E8" w:themeFill="accent4" w:themeFillTint="3F"/>
          </w:tcPr>
          <w:p w:rsidR="008572D4" w:rsidRDefault="008572D4" w:rsidP="008572D4">
            <w:pPr>
              <w:jc w:val="center"/>
              <w:cnfStyle w:val="000000100000"/>
            </w:pPr>
            <w:r>
              <w:t>H=26.0</w:t>
            </w:r>
          </w:p>
        </w:tc>
        <w:tc>
          <w:tcPr>
            <w:tcW w:w="1504" w:type="dxa"/>
            <w:shd w:val="clear" w:color="auto" w:fill="DFD8E8" w:themeFill="accent4" w:themeFillTint="3F"/>
          </w:tcPr>
          <w:p w:rsidR="008572D4" w:rsidRDefault="008572D4" w:rsidP="008572D4">
            <w:pPr>
              <w:jc w:val="center"/>
              <w:cnfStyle w:val="000000100000"/>
            </w:pPr>
            <w:r>
              <w:t>3440</w:t>
            </w:r>
          </w:p>
        </w:tc>
        <w:tc>
          <w:tcPr>
            <w:tcW w:w="1619" w:type="dxa"/>
            <w:shd w:val="clear" w:color="auto" w:fill="DFD8E8" w:themeFill="accent4" w:themeFillTint="3F"/>
          </w:tcPr>
          <w:p w:rsidR="008572D4" w:rsidRDefault="008572D4" w:rsidP="008572D4">
            <w:pPr>
              <w:jc w:val="center"/>
              <w:cnfStyle w:val="000000100000"/>
            </w:pPr>
            <w:r>
              <w:t>65</w:t>
            </w:r>
          </w:p>
        </w:tc>
      </w:tr>
    </w:tbl>
    <w:p w:rsidR="008572D4" w:rsidRDefault="008572D4" w:rsidP="008572D4">
      <w:pPr>
        <w:pStyle w:val="Caption"/>
      </w:pPr>
      <w:bookmarkStart w:id="1" w:name="_Ref327982409"/>
    </w:p>
    <w:p w:rsidR="00485E6C" w:rsidRPr="008572D4" w:rsidRDefault="008572D4" w:rsidP="008572D4">
      <w:pPr>
        <w:pStyle w:val="Caption"/>
        <w:ind w:left="720" w:right="720"/>
        <w:rPr>
          <w:rFonts w:ascii="Helvetica" w:hAnsi="Helvetica"/>
          <w:b w:val="0"/>
          <w:i/>
          <w:color w:val="000000" w:themeColor="text1"/>
          <w:sz w:val="22"/>
        </w:rPr>
      </w:pPr>
      <w:r w:rsidRPr="008572D4">
        <w:rPr>
          <w:rFonts w:ascii="Helvetica" w:hAnsi="Helvetica"/>
          <w:b w:val="0"/>
          <w:i/>
          <w:color w:val="000000" w:themeColor="text1"/>
          <w:sz w:val="22"/>
        </w:rPr>
        <w:t xml:space="preserve">Table </w:t>
      </w:r>
      <w:bookmarkEnd w:id="1"/>
      <w:r w:rsidRPr="008572D4">
        <w:rPr>
          <w:rFonts w:ascii="Helvetica" w:hAnsi="Helvetica"/>
          <w:b w:val="0"/>
          <w:i/>
          <w:color w:val="000000" w:themeColor="text1"/>
          <w:sz w:val="22"/>
        </w:rPr>
        <w:t xml:space="preserve">3: Number of </w:t>
      </w:r>
      <w:r>
        <w:rPr>
          <w:rFonts w:ascii="Helvetica" w:hAnsi="Helvetica"/>
          <w:b w:val="0"/>
          <w:i/>
          <w:color w:val="000000" w:themeColor="text1"/>
          <w:sz w:val="22"/>
        </w:rPr>
        <w:t xml:space="preserve">very </w:t>
      </w:r>
      <w:r w:rsidRPr="008572D4">
        <w:rPr>
          <w:rFonts w:ascii="Helvetica" w:hAnsi="Helvetica"/>
          <w:b w:val="0"/>
          <w:i/>
          <w:color w:val="000000" w:themeColor="text1"/>
          <w:sz w:val="22"/>
        </w:rPr>
        <w:t>high-</w:t>
      </w:r>
      <w:proofErr w:type="spellStart"/>
      <w:r w:rsidRPr="008572D4">
        <w:rPr>
          <w:rFonts w:ascii="Helvetica" w:hAnsi="Helvetica"/>
          <w:b w:val="0"/>
          <w:i/>
          <w:color w:val="000000" w:themeColor="text1"/>
          <w:sz w:val="22"/>
        </w:rPr>
        <w:t>redshift</w:t>
      </w:r>
      <w:proofErr w:type="spellEnd"/>
      <w:r w:rsidRPr="008572D4">
        <w:rPr>
          <w:rFonts w:ascii="Helvetica" w:hAnsi="Helvetica"/>
          <w:b w:val="0"/>
          <w:i/>
          <w:color w:val="000000" w:themeColor="text1"/>
          <w:sz w:val="22"/>
        </w:rPr>
        <w:t xml:space="preserve"> quasars predicted for various ground- and space-based near-infrared surveys, based on the quasar luminosity function of </w:t>
      </w:r>
      <w:proofErr w:type="spellStart"/>
      <w:r w:rsidRPr="008572D4">
        <w:rPr>
          <w:rFonts w:ascii="Helvetica" w:hAnsi="Helvetica"/>
          <w:b w:val="0"/>
          <w:i/>
          <w:color w:val="000000" w:themeColor="text1"/>
          <w:sz w:val="22"/>
        </w:rPr>
        <w:t>Willott</w:t>
      </w:r>
      <w:proofErr w:type="spellEnd"/>
      <w:r w:rsidRPr="008572D4">
        <w:rPr>
          <w:rFonts w:ascii="Helvetica" w:hAnsi="Helvetica"/>
          <w:b w:val="0"/>
          <w:i/>
          <w:color w:val="000000" w:themeColor="text1"/>
          <w:sz w:val="22"/>
        </w:rPr>
        <w:t xml:space="preserve"> et al. (2010).  Note:  For that 6.6% of the Euclid wide survey will have two or fewer dithered exposures per sky position. Such data will lack the redundancy required to robustly identify rare objects, and thus have been omitted in the above calculations.</w:t>
      </w:r>
    </w:p>
    <w:p w:rsidR="00485E6C" w:rsidRPr="00485E6C" w:rsidRDefault="00485E6C" w:rsidP="00485E6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rPr>
          <w:rFonts w:ascii="Helvetica" w:hAnsi="Helvetica" w:cs="Helvetica"/>
          <w:color w:val="000000"/>
          <w:szCs w:val="23"/>
        </w:rPr>
      </w:pPr>
    </w:p>
    <w:p w:rsidR="004659BC" w:rsidRDefault="00485E6C" w:rsidP="001240A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jc w:val="both"/>
        <w:rPr>
          <w:rFonts w:ascii="Helvetica" w:hAnsi="Helvetica" w:cs="Helvetica"/>
          <w:color w:val="000000"/>
          <w:szCs w:val="23"/>
        </w:rPr>
      </w:pPr>
      <w:r w:rsidRPr="00485E6C">
        <w:rPr>
          <w:rFonts w:ascii="Helvetica" w:hAnsi="Helvetica" w:cs="Helvetica"/>
          <w:color w:val="000000"/>
          <w:szCs w:val="23"/>
        </w:rPr>
        <w:t xml:space="preserve">Such discoveries will directly measure the first epoch </w:t>
      </w:r>
      <w:r w:rsidR="00394F63">
        <w:rPr>
          <w:rFonts w:ascii="Helvetica" w:hAnsi="Helvetica" w:cs="Helvetica"/>
          <w:color w:val="000000"/>
          <w:szCs w:val="23"/>
        </w:rPr>
        <w:t xml:space="preserve">of </w:t>
      </w:r>
      <w:proofErr w:type="spellStart"/>
      <w:r w:rsidR="00394F63">
        <w:rPr>
          <w:rFonts w:ascii="Helvetica" w:hAnsi="Helvetica" w:cs="Helvetica"/>
          <w:color w:val="000000"/>
          <w:szCs w:val="23"/>
        </w:rPr>
        <w:t>supermassive</w:t>
      </w:r>
      <w:proofErr w:type="spellEnd"/>
      <w:r w:rsidR="00394F63">
        <w:rPr>
          <w:rFonts w:ascii="Helvetica" w:hAnsi="Helvetica" w:cs="Helvetica"/>
          <w:color w:val="000000"/>
          <w:szCs w:val="23"/>
        </w:rPr>
        <w:t xml:space="preserve"> black hole for</w:t>
      </w:r>
      <w:r w:rsidRPr="00485E6C">
        <w:rPr>
          <w:rFonts w:ascii="Helvetica" w:hAnsi="Helvetica" w:cs="Helvetica"/>
          <w:color w:val="000000"/>
          <w:szCs w:val="23"/>
        </w:rPr>
        <w:t>mation in the universe, probe the earliest phases of structure formation, and provide unique probes of the intergalactic medium along our line</w:t>
      </w:r>
      <w:r>
        <w:rPr>
          <w:rFonts w:ascii="Helvetica" w:hAnsi="Helvetica" w:cs="Helvetica"/>
          <w:color w:val="000000"/>
          <w:szCs w:val="23"/>
        </w:rPr>
        <w:t xml:space="preserve"> of sight to these distant, lu</w:t>
      </w:r>
      <w:r w:rsidRPr="00485E6C">
        <w:rPr>
          <w:rFonts w:ascii="Helvetica" w:hAnsi="Helvetica" w:cs="Helvetica"/>
          <w:color w:val="000000"/>
          <w:szCs w:val="23"/>
        </w:rPr>
        <w:t xml:space="preserve">minous sources. The large numbers of quasars identified in the first </w:t>
      </w:r>
      <w:proofErr w:type="spellStart"/>
      <w:r w:rsidRPr="00485E6C">
        <w:rPr>
          <w:rFonts w:ascii="Helvetica" w:hAnsi="Helvetica" w:cs="Helvetica"/>
          <w:color w:val="000000"/>
          <w:szCs w:val="23"/>
        </w:rPr>
        <w:t>Gyr</w:t>
      </w:r>
      <w:proofErr w:type="spellEnd"/>
      <w:r w:rsidRPr="00485E6C">
        <w:rPr>
          <w:rFonts w:ascii="Helvetica" w:hAnsi="Helvetica" w:cs="Helvetica"/>
          <w:color w:val="000000"/>
          <w:szCs w:val="23"/>
        </w:rPr>
        <w:t xml:space="preserve"> after the Big Bang will enable clustering analyses of their spatial distr</w:t>
      </w:r>
      <w:r w:rsidR="00BC55A3">
        <w:rPr>
          <w:rFonts w:ascii="Helvetica" w:hAnsi="Helvetica" w:cs="Helvetica"/>
          <w:color w:val="000000"/>
          <w:szCs w:val="23"/>
        </w:rPr>
        <w:t>ibution (e.g., Coil et al. 2007;</w:t>
      </w:r>
      <w:r w:rsidRPr="00485E6C">
        <w:rPr>
          <w:rFonts w:ascii="Helvetica" w:hAnsi="Helvetica" w:cs="Helvetica"/>
          <w:color w:val="000000"/>
          <w:szCs w:val="23"/>
        </w:rPr>
        <w:t xml:space="preserve"> Myers et al. 2007), thereby probing the mass of the dark matter halos in which these early sources reside. Spectroscopic follow</w:t>
      </w:r>
      <w:r w:rsidR="00394F63">
        <w:rPr>
          <w:rFonts w:ascii="Helvetica" w:hAnsi="Helvetica" w:cs="Helvetica"/>
          <w:color w:val="000000"/>
          <w:szCs w:val="23"/>
        </w:rPr>
        <w:t>-</w:t>
      </w:r>
      <w:r w:rsidRPr="00485E6C">
        <w:rPr>
          <w:rFonts w:ascii="Helvetica" w:hAnsi="Helvetica" w:cs="Helvetica"/>
          <w:color w:val="000000"/>
          <w:szCs w:val="23"/>
        </w:rPr>
        <w:t xml:space="preserve">up of such a sample would yield another probe of </w:t>
      </w:r>
      <w:proofErr w:type="spellStart"/>
      <w:r w:rsidRPr="00485E6C">
        <w:rPr>
          <w:rFonts w:ascii="Helvetica" w:hAnsi="Helvetica" w:cs="Helvetica"/>
          <w:color w:val="000000"/>
          <w:szCs w:val="23"/>
        </w:rPr>
        <w:t>reionization</w:t>
      </w:r>
      <w:proofErr w:type="spellEnd"/>
      <w:r w:rsidRPr="00485E6C">
        <w:rPr>
          <w:rFonts w:ascii="Helvetica" w:hAnsi="Helvetica" w:cs="Helvetica"/>
          <w:color w:val="000000"/>
          <w:szCs w:val="23"/>
        </w:rPr>
        <w:t xml:space="preserve"> by s</w:t>
      </w:r>
      <w:r w:rsidR="00BC55A3">
        <w:rPr>
          <w:rFonts w:ascii="Helvetica" w:hAnsi="Helvetica" w:cs="Helvetica"/>
          <w:color w:val="000000"/>
          <w:szCs w:val="23"/>
        </w:rPr>
        <w:t>tudying the sizes of their surr</w:t>
      </w:r>
      <w:r w:rsidRPr="00485E6C">
        <w:rPr>
          <w:rFonts w:ascii="Helvetica" w:hAnsi="Helvetica" w:cs="Helvetica"/>
          <w:color w:val="000000"/>
          <w:szCs w:val="23"/>
        </w:rPr>
        <w:t>o</w:t>
      </w:r>
      <w:r w:rsidR="00394F63">
        <w:rPr>
          <w:rFonts w:ascii="Helvetica" w:hAnsi="Helvetica" w:cs="Helvetica"/>
          <w:color w:val="000000"/>
          <w:szCs w:val="23"/>
        </w:rPr>
        <w:t xml:space="preserve">unding ionized bubbles, or </w:t>
      </w:r>
      <w:proofErr w:type="spellStart"/>
      <w:r w:rsidR="00394F63">
        <w:rPr>
          <w:rFonts w:ascii="Helvetica" w:hAnsi="Helvetica" w:cs="Helvetica"/>
          <w:color w:val="000000"/>
          <w:szCs w:val="23"/>
        </w:rPr>
        <w:t>Str</w:t>
      </w:r>
      <w:r w:rsidR="004D56D7">
        <w:rPr>
          <w:rFonts w:ascii="Helvetica" w:hAnsi="Helvetica" w:cs="Helvetica"/>
          <w:color w:val="000000"/>
          <w:szCs w:val="23"/>
        </w:rPr>
        <w:t>ö</w:t>
      </w:r>
      <w:r w:rsidRPr="00485E6C">
        <w:rPr>
          <w:rFonts w:ascii="Helvetica" w:hAnsi="Helvetica" w:cs="Helvetica"/>
          <w:color w:val="000000"/>
          <w:szCs w:val="23"/>
        </w:rPr>
        <w:t>mgren</w:t>
      </w:r>
      <w:proofErr w:type="spellEnd"/>
      <w:r w:rsidRPr="00485E6C">
        <w:rPr>
          <w:rFonts w:ascii="Helvetica" w:hAnsi="Helvetica" w:cs="Helvetica"/>
          <w:color w:val="000000"/>
          <w:szCs w:val="23"/>
        </w:rPr>
        <w:t xml:space="preserve"> spheres. Studies of a large sample of very high </w:t>
      </w:r>
      <w:proofErr w:type="spellStart"/>
      <w:r w:rsidRPr="00485E6C">
        <w:rPr>
          <w:rFonts w:ascii="Helvetica" w:hAnsi="Helvetica" w:cs="Helvetica"/>
          <w:color w:val="000000"/>
          <w:szCs w:val="23"/>
        </w:rPr>
        <w:t>redshift</w:t>
      </w:r>
      <w:proofErr w:type="spellEnd"/>
      <w:r w:rsidRPr="00485E6C">
        <w:rPr>
          <w:rFonts w:ascii="Helvetica" w:hAnsi="Helvetica" w:cs="Helvetica"/>
          <w:color w:val="000000"/>
          <w:szCs w:val="23"/>
        </w:rPr>
        <w:t xml:space="preserve"> quasars, rather than the single object studies done to date (e.g., </w:t>
      </w:r>
      <w:r w:rsidR="00BC55A3">
        <w:rPr>
          <w:rFonts w:ascii="Helvetica" w:hAnsi="Helvetica" w:cs="Helvetica"/>
          <w:color w:val="000000"/>
          <w:szCs w:val="23"/>
        </w:rPr>
        <w:t>Bolton et al. 2011;</w:t>
      </w:r>
      <w:r w:rsidRPr="00485E6C">
        <w:rPr>
          <w:rFonts w:ascii="Helvetica" w:hAnsi="Helvetica" w:cs="Helvetica"/>
          <w:color w:val="000000"/>
          <w:szCs w:val="23"/>
        </w:rPr>
        <w:t xml:space="preserve"> </w:t>
      </w:r>
      <w:proofErr w:type="spellStart"/>
      <w:r w:rsidRPr="00485E6C">
        <w:rPr>
          <w:rFonts w:ascii="Helvetica" w:hAnsi="Helvetica" w:cs="Helvetica"/>
          <w:color w:val="000000"/>
          <w:szCs w:val="23"/>
        </w:rPr>
        <w:t>Mortlock</w:t>
      </w:r>
      <w:proofErr w:type="spellEnd"/>
      <w:r w:rsidRPr="00485E6C">
        <w:rPr>
          <w:rFonts w:ascii="Helvetica" w:hAnsi="Helvetica" w:cs="Helvetica"/>
          <w:color w:val="000000"/>
          <w:szCs w:val="23"/>
        </w:rPr>
        <w:t xml:space="preserve"> et al. 2011), would allow us to study the “topology of </w:t>
      </w:r>
      <w:proofErr w:type="spellStart"/>
      <w:r w:rsidRPr="00485E6C">
        <w:rPr>
          <w:rFonts w:ascii="Helvetica" w:hAnsi="Helvetica" w:cs="Helvetica"/>
          <w:color w:val="000000"/>
          <w:szCs w:val="23"/>
        </w:rPr>
        <w:t>reionization</w:t>
      </w:r>
      <w:proofErr w:type="spellEnd"/>
      <w:r w:rsidRPr="00485E6C">
        <w:rPr>
          <w:rFonts w:ascii="Helvetica" w:hAnsi="Helvetica" w:cs="Helvetica"/>
          <w:color w:val="000000"/>
          <w:szCs w:val="23"/>
        </w:rPr>
        <w:t xml:space="preserve">” (e.g., </w:t>
      </w:r>
      <w:proofErr w:type="spellStart"/>
      <w:r w:rsidRPr="00485E6C">
        <w:rPr>
          <w:rFonts w:ascii="Helvetica" w:hAnsi="Helvetica" w:cs="Helvetica"/>
          <w:color w:val="000000"/>
          <w:szCs w:val="23"/>
        </w:rPr>
        <w:t>Furlanetto</w:t>
      </w:r>
      <w:proofErr w:type="spellEnd"/>
      <w:r w:rsidRPr="00485E6C">
        <w:rPr>
          <w:rFonts w:ascii="Helvetica" w:hAnsi="Helvetica" w:cs="Helvetica"/>
          <w:color w:val="000000"/>
          <w:szCs w:val="23"/>
        </w:rPr>
        <w:t xml:space="preserve"> et al. 2004). Optical surveys are not capable of identifying quasars above z </w:t>
      </w:r>
      <w:r w:rsidRPr="00485E6C">
        <w:rPr>
          <w:rFonts w:ascii="Menlo Regular" w:hAnsi="Menlo Regular" w:cs="Menlo Regular"/>
          <w:color w:val="000000"/>
          <w:szCs w:val="23"/>
        </w:rPr>
        <w:t>∼</w:t>
      </w:r>
      <w:r w:rsidRPr="00485E6C">
        <w:rPr>
          <w:rFonts w:ascii="Helvetica" w:hAnsi="Helvetica" w:cs="Helvetica"/>
          <w:color w:val="000000"/>
          <w:szCs w:val="23"/>
        </w:rPr>
        <w:t xml:space="preserve"> 6.5 since their optical light is completely suppressed by the </w:t>
      </w:r>
      <w:proofErr w:type="spellStart"/>
      <w:r w:rsidRPr="00485E6C">
        <w:rPr>
          <w:rFonts w:ascii="Helvetica" w:hAnsi="Helvetica" w:cs="Helvetica"/>
          <w:color w:val="000000"/>
          <w:szCs w:val="23"/>
        </w:rPr>
        <w:t>redshi</w:t>
      </w:r>
      <w:r w:rsidR="004D56D7">
        <w:rPr>
          <w:rFonts w:ascii="Helvetica" w:hAnsi="Helvetica" w:cs="Helvetica"/>
          <w:color w:val="000000"/>
          <w:szCs w:val="23"/>
        </w:rPr>
        <w:t>fted</w:t>
      </w:r>
      <w:proofErr w:type="spellEnd"/>
      <w:r w:rsidR="004D56D7">
        <w:rPr>
          <w:rFonts w:ascii="Helvetica" w:hAnsi="Helvetica" w:cs="Helvetica"/>
          <w:color w:val="000000"/>
          <w:szCs w:val="23"/>
        </w:rPr>
        <w:t xml:space="preserve"> Lyman break and Lyman-</w:t>
      </w:r>
      <w:r w:rsidR="004D56D7">
        <w:rPr>
          <w:rFonts w:ascii="Helvetica" w:hAnsi="Helvetica" w:cs="Helvetica"/>
          <w:color w:val="000000"/>
          <w:szCs w:val="23"/>
        </w:rPr>
        <w:sym w:font="Symbol" w:char="F061"/>
      </w:r>
      <w:r w:rsidRPr="00485E6C">
        <w:rPr>
          <w:rFonts w:ascii="Helvetica" w:hAnsi="Helvetica" w:cs="Helvetica"/>
          <w:color w:val="000000"/>
          <w:szCs w:val="23"/>
        </w:rPr>
        <w:t xml:space="preserve"> forests. Though JWST will be extremely sensitive at near-infrared wavelengths, it will not survey nearly enough sky to find the rarest, most distant, luminous quasars, which have a surface density of just a few per 10,000 </w:t>
      </w:r>
      <w:r w:rsidR="00394F63">
        <w:rPr>
          <w:rFonts w:ascii="Helvetica" w:hAnsi="Helvetica" w:cs="Helvetica"/>
          <w:color w:val="000000"/>
          <w:szCs w:val="23"/>
        </w:rPr>
        <w:t>deg</w:t>
      </w:r>
      <w:r w:rsidR="00394F63">
        <w:rPr>
          <w:rFonts w:ascii="Helvetica" w:hAnsi="Helvetica" w:cs="Helvetica"/>
          <w:color w:val="000000"/>
          <w:szCs w:val="23"/>
          <w:vertAlign w:val="superscript"/>
        </w:rPr>
        <w:t>2</w:t>
      </w:r>
      <w:r w:rsidRPr="00485E6C">
        <w:rPr>
          <w:rFonts w:ascii="Helvetica" w:hAnsi="Helvetica" w:cs="Helvetica"/>
          <w:color w:val="000000"/>
          <w:szCs w:val="23"/>
        </w:rPr>
        <w:t>.</w:t>
      </w:r>
    </w:p>
    <w:p w:rsidR="004659BC" w:rsidRDefault="004659BC" w:rsidP="00394F6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jc w:val="both"/>
        <w:rPr>
          <w:rFonts w:ascii="Helvetica" w:hAnsi="Helvetica" w:cs="Helvetica"/>
          <w:color w:val="000000"/>
          <w:szCs w:val="23"/>
        </w:rPr>
      </w:pPr>
    </w:p>
    <w:p w:rsidR="004659BC" w:rsidRDefault="004659BC" w:rsidP="00394F6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jc w:val="both"/>
        <w:rPr>
          <w:rFonts w:ascii="Helvetica" w:hAnsi="Helvetica" w:cs="Helvetica"/>
          <w:color w:val="000000"/>
          <w:szCs w:val="23"/>
        </w:rPr>
      </w:pPr>
    </w:p>
    <w:p w:rsidR="004659BC" w:rsidRDefault="004659BC" w:rsidP="001240A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jc w:val="both"/>
        <w:rPr>
          <w:rFonts w:ascii="Helvetica" w:hAnsi="Helvetica" w:cs="Helvetica"/>
          <w:color w:val="000000"/>
          <w:szCs w:val="23"/>
        </w:rPr>
      </w:pPr>
      <w:r>
        <w:rPr>
          <w:rFonts w:ascii="Helvetica" w:hAnsi="Helvetica" w:cs="Helvetica"/>
          <w:noProof/>
          <w:color w:val="000000"/>
          <w:szCs w:val="23"/>
        </w:rPr>
        <w:drawing>
          <wp:inline distT="0" distB="0" distL="0" distR="0">
            <wp:extent cx="2225675" cy="2215942"/>
            <wp:effectExtent l="25400" t="0" r="9525" b="0"/>
            <wp:docPr id="8" name="Picture 7" descr="stern_fig_glikman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rn_fig_glikman11.jpeg"/>
                    <pic:cNvPicPr/>
                  </pic:nvPicPr>
                  <pic:blipFill>
                    <a:blip r:embed="rId26"/>
                    <a:stretch>
                      <a:fillRect/>
                    </a:stretch>
                  </pic:blipFill>
                  <pic:spPr>
                    <a:xfrm>
                      <a:off x="0" y="0"/>
                      <a:ext cx="2239387" cy="2229594"/>
                    </a:xfrm>
                    <a:prstGeom prst="rect">
                      <a:avLst/>
                    </a:prstGeom>
                  </pic:spPr>
                </pic:pic>
              </a:graphicData>
            </a:graphic>
          </wp:inline>
        </w:drawing>
      </w:r>
      <w:r>
        <w:rPr>
          <w:rFonts w:ascii="Helvetica" w:hAnsi="Helvetica" w:cs="Helvetica"/>
          <w:noProof/>
          <w:color w:val="000000"/>
          <w:szCs w:val="23"/>
        </w:rPr>
        <w:drawing>
          <wp:inline distT="0" distB="0" distL="0" distR="0">
            <wp:extent cx="3247629" cy="2059721"/>
            <wp:effectExtent l="25400" t="0" r="3571" b="0"/>
            <wp:docPr id="10" name="Picture 5" descr="stern_fig_glikman0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rn_fig_glikman07.gif"/>
                    <pic:cNvPicPr/>
                  </pic:nvPicPr>
                  <pic:blipFill>
                    <a:blip r:embed="rId27"/>
                    <a:stretch>
                      <a:fillRect/>
                    </a:stretch>
                  </pic:blipFill>
                  <pic:spPr>
                    <a:xfrm>
                      <a:off x="0" y="0"/>
                      <a:ext cx="3247629" cy="2059721"/>
                    </a:xfrm>
                    <a:prstGeom prst="rect">
                      <a:avLst/>
                    </a:prstGeom>
                  </pic:spPr>
                </pic:pic>
              </a:graphicData>
            </a:graphic>
          </wp:inline>
        </w:drawing>
      </w:r>
    </w:p>
    <w:p w:rsidR="004659BC" w:rsidRDefault="004659BC" w:rsidP="00394F6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jc w:val="both"/>
        <w:rPr>
          <w:rFonts w:ascii="Helvetica" w:hAnsi="Helvetica" w:cs="Helvetica"/>
          <w:color w:val="000000"/>
          <w:szCs w:val="23"/>
        </w:rPr>
      </w:pPr>
    </w:p>
    <w:p w:rsidR="001240A7" w:rsidRPr="001240A7" w:rsidRDefault="00803441" w:rsidP="001240A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20" w:right="720"/>
        <w:jc w:val="both"/>
        <w:rPr>
          <w:rFonts w:ascii="Helvetica" w:hAnsi="Helvetica" w:cs="Helvetica"/>
          <w:i/>
          <w:color w:val="000000"/>
          <w:sz w:val="22"/>
          <w:szCs w:val="23"/>
        </w:rPr>
      </w:pPr>
      <w:r>
        <w:rPr>
          <w:rFonts w:ascii="Helvetica" w:hAnsi="Helvetica" w:cs="Helvetica"/>
          <w:i/>
          <w:color w:val="000000"/>
          <w:sz w:val="22"/>
          <w:szCs w:val="23"/>
        </w:rPr>
        <w:t>Figure 13</w:t>
      </w:r>
      <w:r w:rsidR="001240A7" w:rsidRPr="001240A7">
        <w:rPr>
          <w:rFonts w:ascii="Helvetica" w:hAnsi="Helvetica" w:cs="Helvetica"/>
          <w:i/>
          <w:color w:val="000000"/>
          <w:sz w:val="22"/>
          <w:szCs w:val="23"/>
        </w:rPr>
        <w:t xml:space="preserve">: [From </w:t>
      </w:r>
      <w:proofErr w:type="spellStart"/>
      <w:r w:rsidR="001240A7" w:rsidRPr="001240A7">
        <w:rPr>
          <w:rFonts w:ascii="Helvetica" w:hAnsi="Helvetica" w:cs="Helvetica"/>
          <w:i/>
          <w:color w:val="000000"/>
          <w:sz w:val="22"/>
          <w:szCs w:val="23"/>
        </w:rPr>
        <w:t>Glikman</w:t>
      </w:r>
      <w:proofErr w:type="spellEnd"/>
      <w:r w:rsidR="001240A7" w:rsidRPr="001240A7">
        <w:rPr>
          <w:rFonts w:ascii="Helvetica" w:hAnsi="Helvetica" w:cs="Helvetica"/>
          <w:i/>
          <w:color w:val="000000"/>
          <w:sz w:val="22"/>
          <w:szCs w:val="23"/>
        </w:rPr>
        <w:t xml:space="preserve"> et al. 2007] (left</w:t>
      </w:r>
      <w:proofErr w:type="gramStart"/>
      <w:r w:rsidR="001240A7" w:rsidRPr="001240A7">
        <w:rPr>
          <w:rFonts w:ascii="Helvetica" w:hAnsi="Helvetica" w:cs="Helvetica"/>
          <w:i/>
          <w:color w:val="000000"/>
          <w:sz w:val="22"/>
          <w:szCs w:val="23"/>
        </w:rPr>
        <w:t>)  QSO</w:t>
      </w:r>
      <w:proofErr w:type="gramEnd"/>
      <w:r w:rsidR="001240A7" w:rsidRPr="001240A7">
        <w:rPr>
          <w:rFonts w:ascii="Helvetica" w:hAnsi="Helvetica" w:cs="Helvetica"/>
          <w:i/>
          <w:color w:val="000000"/>
          <w:sz w:val="22"/>
          <w:szCs w:val="23"/>
        </w:rPr>
        <w:t xml:space="preserve"> luminosity function (QLF) at z ~ 4, combining data from SDSS (triangles), COSMOS (blue squares; Ikeda et al. 2011) and the </w:t>
      </w:r>
      <w:proofErr w:type="spellStart"/>
      <w:r w:rsidR="001240A7" w:rsidRPr="001240A7">
        <w:rPr>
          <w:rFonts w:ascii="Helvetica" w:hAnsi="Helvetica" w:cs="Helvetica"/>
          <w:i/>
          <w:color w:val="000000"/>
          <w:sz w:val="22"/>
          <w:szCs w:val="23"/>
        </w:rPr>
        <w:t>Bootes</w:t>
      </w:r>
      <w:proofErr w:type="spellEnd"/>
      <w:r w:rsidR="001240A7" w:rsidRPr="001240A7">
        <w:rPr>
          <w:rFonts w:ascii="Helvetica" w:hAnsi="Helvetica" w:cs="Helvetica"/>
          <w:i/>
          <w:color w:val="000000"/>
          <w:sz w:val="22"/>
          <w:szCs w:val="23"/>
        </w:rPr>
        <w:t xml:space="preserve"> field (filled red circles; </w:t>
      </w:r>
      <w:proofErr w:type="spellStart"/>
      <w:r w:rsidR="001240A7" w:rsidRPr="001240A7">
        <w:rPr>
          <w:rFonts w:ascii="Helvetica" w:hAnsi="Helvetica" w:cs="Helvetica"/>
          <w:i/>
          <w:color w:val="000000"/>
          <w:sz w:val="22"/>
          <w:szCs w:val="23"/>
        </w:rPr>
        <w:t>Glikman</w:t>
      </w:r>
      <w:proofErr w:type="spellEnd"/>
      <w:r w:rsidR="001240A7" w:rsidRPr="001240A7">
        <w:rPr>
          <w:rFonts w:ascii="Helvetica" w:hAnsi="Helvetica" w:cs="Helvetica"/>
          <w:i/>
          <w:color w:val="000000"/>
          <w:sz w:val="22"/>
          <w:szCs w:val="23"/>
        </w:rPr>
        <w:t xml:space="preserve"> et al. 2011).  Note the similar faint end slopes but </w:t>
      </w:r>
      <w:proofErr w:type="spellStart"/>
      <w:r w:rsidR="001240A7" w:rsidRPr="001240A7">
        <w:rPr>
          <w:rFonts w:ascii="Helvetica" w:hAnsi="Helvetica" w:cs="Helvetica"/>
          <w:i/>
          <w:color w:val="000000"/>
          <w:sz w:val="22"/>
          <w:szCs w:val="23"/>
        </w:rPr>
        <w:t>differeing</w:t>
      </w:r>
      <w:proofErr w:type="spellEnd"/>
      <w:r w:rsidR="001240A7" w:rsidRPr="001240A7">
        <w:rPr>
          <w:rFonts w:ascii="Helvetica" w:hAnsi="Helvetica" w:cs="Helvetica"/>
          <w:i/>
          <w:color w:val="000000"/>
          <w:sz w:val="22"/>
          <w:szCs w:val="23"/>
        </w:rPr>
        <w:t xml:space="preserve"> normalizations for the latter two.  The solid line shows the best-fit double power law; parameters listed in lower right.  [From </w:t>
      </w:r>
      <w:proofErr w:type="spellStart"/>
      <w:r w:rsidR="001240A7" w:rsidRPr="001240A7">
        <w:rPr>
          <w:rFonts w:ascii="Helvetica" w:hAnsi="Helvetica" w:cs="Helvetica"/>
          <w:i/>
          <w:color w:val="000000"/>
          <w:sz w:val="22"/>
          <w:szCs w:val="23"/>
        </w:rPr>
        <w:t>Glikman</w:t>
      </w:r>
      <w:proofErr w:type="spellEnd"/>
      <w:r w:rsidR="001240A7" w:rsidRPr="001240A7">
        <w:rPr>
          <w:rFonts w:ascii="Helvetica" w:hAnsi="Helvetica" w:cs="Helvetica"/>
          <w:i/>
          <w:color w:val="000000"/>
          <w:sz w:val="22"/>
          <w:szCs w:val="23"/>
        </w:rPr>
        <w:t xml:space="preserve"> et al. (2011).] (</w:t>
      </w:r>
      <w:proofErr w:type="gramStart"/>
      <w:r w:rsidR="001240A7" w:rsidRPr="001240A7">
        <w:rPr>
          <w:rFonts w:ascii="Helvetica" w:hAnsi="Helvetica" w:cs="Helvetica"/>
          <w:i/>
          <w:color w:val="000000"/>
          <w:sz w:val="22"/>
          <w:szCs w:val="23"/>
        </w:rPr>
        <w:t>right</w:t>
      </w:r>
      <w:proofErr w:type="gramEnd"/>
      <w:r w:rsidR="001240A7" w:rsidRPr="001240A7">
        <w:rPr>
          <w:rFonts w:ascii="Helvetica" w:hAnsi="Helvetica" w:cs="Helvetica"/>
          <w:i/>
          <w:color w:val="000000"/>
          <w:sz w:val="22"/>
          <w:szCs w:val="23"/>
        </w:rPr>
        <w:t xml:space="preserve">) </w:t>
      </w:r>
      <w:proofErr w:type="gramStart"/>
      <w:r w:rsidR="001240A7" w:rsidRPr="001240A7">
        <w:rPr>
          <w:rFonts w:ascii="Helvetica" w:hAnsi="Helvetica" w:cs="Helvetica"/>
          <w:i/>
          <w:color w:val="000000"/>
          <w:sz w:val="22"/>
          <w:szCs w:val="23"/>
        </w:rPr>
        <w:t>Keck-LRI</w:t>
      </w:r>
      <w:r w:rsidR="00FA6D8C">
        <w:rPr>
          <w:rFonts w:ascii="Helvetica" w:hAnsi="Helvetica" w:cs="Helvetica"/>
          <w:i/>
          <w:color w:val="000000"/>
          <w:sz w:val="22"/>
          <w:szCs w:val="23"/>
        </w:rPr>
        <w:t xml:space="preserve">S spectra of two faint </w:t>
      </w:r>
      <w:proofErr w:type="spellStart"/>
      <w:r w:rsidR="00FA6D8C">
        <w:rPr>
          <w:rFonts w:ascii="Helvetica" w:hAnsi="Helvetica" w:cs="Helvetica"/>
          <w:i/>
          <w:color w:val="000000"/>
          <w:sz w:val="22"/>
          <w:szCs w:val="23"/>
        </w:rPr>
        <w:t>QSOs</w:t>
      </w:r>
      <w:proofErr w:type="spellEnd"/>
      <w:r w:rsidR="00FA6D8C">
        <w:rPr>
          <w:rFonts w:ascii="Helvetica" w:hAnsi="Helvetica" w:cs="Helvetica"/>
          <w:i/>
          <w:color w:val="000000"/>
          <w:sz w:val="22"/>
          <w:szCs w:val="23"/>
        </w:rPr>
        <w:t xml:space="preserve"> at </w:t>
      </w:r>
      <w:r w:rsidR="001240A7" w:rsidRPr="001240A7">
        <w:rPr>
          <w:rFonts w:ascii="Helvetica" w:hAnsi="Helvetica" w:cs="Helvetica"/>
          <w:i/>
          <w:color w:val="000000"/>
          <w:sz w:val="22"/>
          <w:szCs w:val="23"/>
        </w:rPr>
        <w:t>z</w:t>
      </w:r>
      <w:r w:rsidR="00FA6D8C">
        <w:rPr>
          <w:rFonts w:ascii="Helvetica" w:hAnsi="Helvetica" w:cs="Helvetica"/>
          <w:i/>
          <w:color w:val="000000"/>
          <w:sz w:val="22"/>
          <w:szCs w:val="23"/>
        </w:rPr>
        <w:t xml:space="preserve"> ~ 4</w:t>
      </w:r>
      <w:r w:rsidR="001240A7" w:rsidRPr="001240A7">
        <w:rPr>
          <w:rFonts w:ascii="Helvetica" w:hAnsi="Helvetica" w:cs="Helvetica"/>
          <w:i/>
          <w:color w:val="000000"/>
          <w:sz w:val="22"/>
          <w:szCs w:val="23"/>
        </w:rPr>
        <w:t xml:space="preserve"> with unusually strong N IV] 1486 emission.</w:t>
      </w:r>
      <w:proofErr w:type="gramEnd"/>
      <w:r w:rsidR="001240A7" w:rsidRPr="001240A7">
        <w:rPr>
          <w:rFonts w:ascii="Helvetica" w:hAnsi="Helvetica" w:cs="Helvetica"/>
          <w:i/>
          <w:color w:val="000000"/>
          <w:sz w:val="22"/>
          <w:szCs w:val="23"/>
        </w:rPr>
        <w:t xml:space="preserve">  This emission line is very rare in bright QSO samples such as in the SDSS, but appears in </w:t>
      </w:r>
      <w:r w:rsidR="00FA6D8C">
        <w:rPr>
          <w:rFonts w:ascii="Helvetica" w:hAnsi="Helvetica" w:cs="Helvetica"/>
          <w:i/>
          <w:color w:val="000000"/>
          <w:sz w:val="22"/>
          <w:szCs w:val="23"/>
        </w:rPr>
        <w:t>~9%</w:t>
      </w:r>
      <w:r w:rsidR="001240A7" w:rsidRPr="001240A7">
        <w:rPr>
          <w:rFonts w:ascii="Helvetica" w:hAnsi="Helvetica" w:cs="Helvetica"/>
          <w:i/>
          <w:color w:val="000000"/>
          <w:sz w:val="22"/>
          <w:szCs w:val="23"/>
        </w:rPr>
        <w:t xml:space="preserve"> of faint quasars at z  ~ 4 in the study of </w:t>
      </w:r>
      <w:proofErr w:type="spellStart"/>
      <w:r w:rsidR="001240A7" w:rsidRPr="001240A7">
        <w:rPr>
          <w:rFonts w:ascii="Helvetica" w:hAnsi="Helvetica" w:cs="Helvetica"/>
          <w:i/>
          <w:color w:val="000000"/>
          <w:sz w:val="22"/>
          <w:szCs w:val="23"/>
        </w:rPr>
        <w:t>Glikman</w:t>
      </w:r>
      <w:proofErr w:type="spellEnd"/>
      <w:r w:rsidR="001240A7" w:rsidRPr="001240A7">
        <w:rPr>
          <w:rFonts w:ascii="Helvetica" w:hAnsi="Helvetica" w:cs="Helvetica"/>
          <w:i/>
          <w:color w:val="000000"/>
          <w:sz w:val="22"/>
          <w:szCs w:val="23"/>
        </w:rPr>
        <w:t xml:space="preserve"> et al. (2007).</w:t>
      </w:r>
    </w:p>
    <w:p w:rsidR="001240A7" w:rsidRPr="001240A7" w:rsidRDefault="001240A7" w:rsidP="001240A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20" w:right="720"/>
        <w:jc w:val="both"/>
        <w:rPr>
          <w:rFonts w:ascii="Helvetica" w:hAnsi="Helvetica" w:cs="Helvetica"/>
          <w:i/>
          <w:color w:val="000000"/>
          <w:sz w:val="22"/>
          <w:szCs w:val="23"/>
        </w:rPr>
      </w:pPr>
    </w:p>
    <w:p w:rsidR="00485E6C" w:rsidRPr="00485E6C" w:rsidRDefault="00485E6C" w:rsidP="0080344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jc w:val="both"/>
        <w:rPr>
          <w:rFonts w:ascii="Helvetica" w:hAnsi="Helvetica" w:cs="Helvetica"/>
          <w:color w:val="000000"/>
          <w:szCs w:val="23"/>
        </w:rPr>
      </w:pPr>
      <w:r w:rsidRPr="00485E6C">
        <w:rPr>
          <w:rFonts w:ascii="Helvetica" w:hAnsi="Helvetica" w:cs="Helvetica"/>
          <w:color w:val="000000"/>
          <w:szCs w:val="23"/>
        </w:rPr>
        <w:t>NEW WFIRST will also uniquely probe the faint end</w:t>
      </w:r>
      <w:r>
        <w:rPr>
          <w:rFonts w:ascii="Helvetica" w:hAnsi="Helvetica" w:cs="Helvetica"/>
          <w:color w:val="000000"/>
          <w:szCs w:val="23"/>
        </w:rPr>
        <w:t xml:space="preserve"> of the quasar luminosity func</w:t>
      </w:r>
      <w:r w:rsidRPr="00485E6C">
        <w:rPr>
          <w:rFonts w:ascii="Helvetica" w:hAnsi="Helvetica" w:cs="Helvetica"/>
          <w:color w:val="000000"/>
          <w:szCs w:val="23"/>
        </w:rPr>
        <w:t xml:space="preserve">tion (QLF) at high </w:t>
      </w:r>
      <w:proofErr w:type="spellStart"/>
      <w:r w:rsidRPr="00485E6C">
        <w:rPr>
          <w:rFonts w:ascii="Helvetica" w:hAnsi="Helvetica" w:cs="Helvetica"/>
          <w:color w:val="000000"/>
          <w:szCs w:val="23"/>
        </w:rPr>
        <w:t>redshift</w:t>
      </w:r>
      <w:proofErr w:type="spellEnd"/>
      <w:r w:rsidRPr="00485E6C">
        <w:rPr>
          <w:rFonts w:ascii="Helvetica" w:hAnsi="Helvetica" w:cs="Helvetica"/>
          <w:color w:val="000000"/>
          <w:szCs w:val="23"/>
        </w:rPr>
        <w:t xml:space="preserve">. Such studies are important for understanding the sources responsible for </w:t>
      </w:r>
      <w:proofErr w:type="spellStart"/>
      <w:r w:rsidRPr="00485E6C">
        <w:rPr>
          <w:rFonts w:ascii="Helvetica" w:hAnsi="Helvetica" w:cs="Helvetica"/>
          <w:color w:val="000000"/>
          <w:szCs w:val="23"/>
        </w:rPr>
        <w:t>reionization</w:t>
      </w:r>
      <w:proofErr w:type="spellEnd"/>
      <w:r w:rsidRPr="00485E6C">
        <w:rPr>
          <w:rFonts w:ascii="Helvetica" w:hAnsi="Helvetica" w:cs="Helvetica"/>
          <w:color w:val="000000"/>
          <w:szCs w:val="23"/>
        </w:rPr>
        <w:t xml:space="preserve">, the role of AGN feedback in early galaxy formation, as well as the accretion history of black holes in the universe. Recent studies of the faint of the at z </w:t>
      </w:r>
      <w:r w:rsidRPr="00485E6C">
        <w:rPr>
          <w:rFonts w:ascii="Menlo Regular" w:hAnsi="Menlo Regular" w:cs="Menlo Regular"/>
          <w:color w:val="000000"/>
          <w:szCs w:val="23"/>
        </w:rPr>
        <w:t>∼</w:t>
      </w:r>
      <w:r w:rsidRPr="00485E6C">
        <w:rPr>
          <w:rFonts w:ascii="Helvetica" w:hAnsi="Helvetica" w:cs="Helvetica"/>
          <w:color w:val="000000"/>
          <w:szCs w:val="23"/>
        </w:rPr>
        <w:t xml:space="preserve"> 4 have found similar faint end slopes, β </w:t>
      </w:r>
      <w:r w:rsidRPr="00485E6C">
        <w:rPr>
          <w:rFonts w:ascii="Menlo Regular" w:hAnsi="Menlo Regular" w:cs="Menlo Regular"/>
          <w:color w:val="000000"/>
          <w:szCs w:val="23"/>
        </w:rPr>
        <w:t>∼</w:t>
      </w:r>
      <w:r w:rsidRPr="00485E6C">
        <w:rPr>
          <w:rFonts w:ascii="Helvetica" w:hAnsi="Helvetica" w:cs="Helvetica"/>
          <w:color w:val="000000"/>
          <w:szCs w:val="23"/>
        </w:rPr>
        <w:t xml:space="preserve"> −</w:t>
      </w:r>
      <w:r w:rsidR="00394F63">
        <w:rPr>
          <w:rFonts w:ascii="Helvetica" w:hAnsi="Helvetica" w:cs="Helvetica"/>
          <w:color w:val="000000"/>
          <w:szCs w:val="23"/>
        </w:rPr>
        <w:t>1.6 (</w:t>
      </w:r>
      <w:r w:rsidRPr="00485E6C">
        <w:rPr>
          <w:rFonts w:ascii="Helvetica" w:hAnsi="Helvetica" w:cs="Helvetica"/>
          <w:color w:val="000000"/>
          <w:szCs w:val="23"/>
        </w:rPr>
        <w:t xml:space="preserve">e.g., </w:t>
      </w:r>
      <w:proofErr w:type="spellStart"/>
      <w:r w:rsidRPr="00485E6C">
        <w:rPr>
          <w:rFonts w:ascii="Helvetica" w:hAnsi="Helvetica" w:cs="Helvetica"/>
          <w:color w:val="000000"/>
          <w:szCs w:val="23"/>
        </w:rPr>
        <w:t>Glikman</w:t>
      </w:r>
      <w:proofErr w:type="spellEnd"/>
      <w:r w:rsidRPr="00485E6C">
        <w:rPr>
          <w:rFonts w:ascii="Helvetica" w:hAnsi="Helvetica" w:cs="Helvetica"/>
          <w:color w:val="000000"/>
          <w:szCs w:val="23"/>
        </w:rPr>
        <w:t xml:space="preserve"> et al. 2011, Masters et al. </w:t>
      </w:r>
      <w:r w:rsidR="00394F63">
        <w:rPr>
          <w:rFonts w:ascii="Helvetica" w:hAnsi="Helvetica" w:cs="Helvetica"/>
          <w:color w:val="000000"/>
          <w:szCs w:val="23"/>
        </w:rPr>
        <w:t xml:space="preserve">2012), albeit it with different </w:t>
      </w:r>
      <w:r w:rsidR="00803441">
        <w:rPr>
          <w:rFonts w:ascii="Helvetica" w:hAnsi="Helvetica" w:cs="Helvetica"/>
          <w:color w:val="000000"/>
          <w:szCs w:val="23"/>
        </w:rPr>
        <w:t>normalizations (Figure 13</w:t>
      </w:r>
      <w:r w:rsidRPr="00485E6C">
        <w:rPr>
          <w:rFonts w:ascii="Helvetica" w:hAnsi="Helvetica" w:cs="Helvetica"/>
          <w:color w:val="000000"/>
          <w:szCs w:val="23"/>
        </w:rPr>
        <w:t xml:space="preserve">, left). This work implies that quasars could account for about half the radiation needed to ionize the intergalactic medium at this </w:t>
      </w:r>
      <w:proofErr w:type="spellStart"/>
      <w:r w:rsidRPr="00485E6C">
        <w:rPr>
          <w:rFonts w:ascii="Helvetica" w:hAnsi="Helvetica" w:cs="Helvetica"/>
          <w:color w:val="000000"/>
          <w:szCs w:val="23"/>
        </w:rPr>
        <w:t>redshift</w:t>
      </w:r>
      <w:proofErr w:type="spellEnd"/>
      <w:r w:rsidRPr="00485E6C">
        <w:rPr>
          <w:rFonts w:ascii="Helvetica" w:hAnsi="Helvetica" w:cs="Helvetica"/>
          <w:color w:val="000000"/>
          <w:szCs w:val="23"/>
        </w:rPr>
        <w:t xml:space="preserve">. Work to date also suggests that new AGN populations appear at the faint end of the QLF. Specifically, </w:t>
      </w:r>
      <w:proofErr w:type="spellStart"/>
      <w:r w:rsidRPr="00485E6C">
        <w:rPr>
          <w:rFonts w:ascii="Helvetica" w:hAnsi="Helvetica" w:cs="Helvetica"/>
          <w:color w:val="000000"/>
          <w:szCs w:val="23"/>
        </w:rPr>
        <w:t>Glikman</w:t>
      </w:r>
      <w:proofErr w:type="spellEnd"/>
      <w:r w:rsidRPr="00485E6C">
        <w:rPr>
          <w:rFonts w:ascii="Helvetica" w:hAnsi="Helvetica" w:cs="Helvetica"/>
          <w:color w:val="000000"/>
          <w:szCs w:val="23"/>
        </w:rPr>
        <w:t xml:space="preserve"> et al. (2007) find unusually strong NIV] 1486 emission in </w:t>
      </w:r>
      <w:r w:rsidRPr="00485E6C">
        <w:rPr>
          <w:rFonts w:ascii="Menlo Regular" w:hAnsi="Menlo Regular" w:cs="Menlo Regular"/>
          <w:color w:val="000000"/>
          <w:szCs w:val="23"/>
        </w:rPr>
        <w:t>∼</w:t>
      </w:r>
      <w:r w:rsidRPr="00485E6C">
        <w:rPr>
          <w:rFonts w:ascii="Helvetica" w:hAnsi="Helvetica" w:cs="Helvetica"/>
          <w:color w:val="000000"/>
          <w:szCs w:val="23"/>
        </w:rPr>
        <w:t xml:space="preserve">9% of their faint z </w:t>
      </w:r>
      <w:r w:rsidRPr="00485E6C">
        <w:rPr>
          <w:rFonts w:ascii="Menlo Regular" w:hAnsi="Menlo Regular" w:cs="Menlo Regular"/>
          <w:color w:val="000000"/>
          <w:szCs w:val="23"/>
        </w:rPr>
        <w:t>∼</w:t>
      </w:r>
      <w:r w:rsidR="00803441">
        <w:rPr>
          <w:rFonts w:ascii="Helvetica" w:hAnsi="Helvetica" w:cs="Helvetica"/>
          <w:color w:val="000000"/>
          <w:szCs w:val="23"/>
        </w:rPr>
        <w:t xml:space="preserve"> 4 quasars (Figure 13</w:t>
      </w:r>
      <w:r w:rsidR="001240A7">
        <w:rPr>
          <w:rFonts w:ascii="Helvetica" w:hAnsi="Helvetica" w:cs="Helvetica"/>
          <w:color w:val="000000"/>
          <w:szCs w:val="23"/>
        </w:rPr>
        <w:t>,</w:t>
      </w:r>
      <w:r w:rsidRPr="00485E6C">
        <w:rPr>
          <w:rFonts w:ascii="Helvetica" w:hAnsi="Helvetica" w:cs="Helvetica"/>
          <w:color w:val="000000"/>
          <w:szCs w:val="23"/>
        </w:rPr>
        <w:t xml:space="preserve"> right). T</w:t>
      </w:r>
      <w:r w:rsidR="00394F63">
        <w:rPr>
          <w:rFonts w:ascii="Helvetica" w:hAnsi="Helvetica" w:cs="Helvetica"/>
          <w:color w:val="000000"/>
          <w:szCs w:val="23"/>
        </w:rPr>
        <w:t>hough not unprece</w:t>
      </w:r>
      <w:r w:rsidRPr="00485E6C">
        <w:rPr>
          <w:rFonts w:ascii="Helvetica" w:hAnsi="Helvetica" w:cs="Helvetica"/>
          <w:color w:val="000000"/>
          <w:szCs w:val="23"/>
        </w:rPr>
        <w:t xml:space="preserve">dented, NIV] 1486 emission is extremely rare in the SDSS quasar sample (e.g., </w:t>
      </w:r>
      <w:proofErr w:type="spellStart"/>
      <w:r w:rsidRPr="00485E6C">
        <w:rPr>
          <w:rFonts w:ascii="Helvetica" w:hAnsi="Helvetica" w:cs="Helvetica"/>
          <w:color w:val="000000"/>
          <w:szCs w:val="23"/>
        </w:rPr>
        <w:t>Bentz</w:t>
      </w:r>
      <w:proofErr w:type="spellEnd"/>
      <w:r w:rsidRPr="00485E6C">
        <w:rPr>
          <w:rFonts w:ascii="Helvetica" w:hAnsi="Helvetica" w:cs="Helvetica"/>
          <w:color w:val="000000"/>
          <w:szCs w:val="23"/>
        </w:rPr>
        <w:t xml:space="preserve"> et al. 2004). The Lynx arc, at z = 3.357, has this same emission line, interpreted by </w:t>
      </w:r>
      <w:proofErr w:type="spellStart"/>
      <w:r w:rsidRPr="00485E6C">
        <w:rPr>
          <w:rFonts w:ascii="Helvetica" w:hAnsi="Helvetica" w:cs="Helvetica"/>
          <w:color w:val="000000"/>
          <w:szCs w:val="23"/>
        </w:rPr>
        <w:t>Fosbury</w:t>
      </w:r>
      <w:proofErr w:type="spellEnd"/>
      <w:r w:rsidRPr="00485E6C">
        <w:rPr>
          <w:rFonts w:ascii="Helvetica" w:hAnsi="Helvetica" w:cs="Helvetica"/>
          <w:color w:val="000000"/>
          <w:szCs w:val="23"/>
        </w:rPr>
        <w:t xml:space="preserve"> et al. (2003) as being powered by </w:t>
      </w:r>
      <w:proofErr w:type="spellStart"/>
      <w:r w:rsidRPr="00485E6C">
        <w:rPr>
          <w:rFonts w:ascii="Helvetica" w:hAnsi="Helvetica" w:cs="Helvetica"/>
          <w:color w:val="000000"/>
          <w:szCs w:val="23"/>
        </w:rPr>
        <w:t>photoionization</w:t>
      </w:r>
      <w:proofErr w:type="spellEnd"/>
      <w:r w:rsidRPr="00485E6C">
        <w:rPr>
          <w:rFonts w:ascii="Helvetica" w:hAnsi="Helvetica" w:cs="Helvetica"/>
          <w:color w:val="000000"/>
          <w:szCs w:val="23"/>
        </w:rPr>
        <w:t xml:space="preserve"> by very massive young stars and a top-heavy initial mass function (IMF; e.g., dominated b</w:t>
      </w:r>
      <w:r w:rsidR="00394F63">
        <w:rPr>
          <w:rFonts w:ascii="Helvetica" w:hAnsi="Helvetica" w:cs="Helvetica"/>
          <w:color w:val="000000"/>
          <w:szCs w:val="23"/>
        </w:rPr>
        <w:t>y massive stars). This suggests</w:t>
      </w:r>
      <w:r w:rsidRPr="00485E6C">
        <w:rPr>
          <w:rFonts w:ascii="Helvetica" w:hAnsi="Helvetica" w:cs="Helvetica"/>
          <w:color w:val="000000"/>
          <w:szCs w:val="23"/>
        </w:rPr>
        <w:t xml:space="preserve"> an early co-</w:t>
      </w:r>
      <w:r w:rsidR="00394F63">
        <w:rPr>
          <w:rFonts w:ascii="Helvetica" w:hAnsi="Helvetica" w:cs="Helvetica"/>
          <w:color w:val="000000"/>
          <w:szCs w:val="23"/>
        </w:rPr>
        <w:t xml:space="preserve">evolution of galaxies and their </w:t>
      </w:r>
      <w:proofErr w:type="spellStart"/>
      <w:r w:rsidRPr="00485E6C">
        <w:rPr>
          <w:rFonts w:ascii="Helvetica" w:hAnsi="Helvetica" w:cs="Helvetica"/>
          <w:color w:val="000000"/>
          <w:szCs w:val="23"/>
        </w:rPr>
        <w:t>supermassive</w:t>
      </w:r>
      <w:proofErr w:type="spellEnd"/>
      <w:r w:rsidRPr="00485E6C">
        <w:rPr>
          <w:rFonts w:ascii="Helvetica" w:hAnsi="Helvetica" w:cs="Helvetica"/>
          <w:color w:val="000000"/>
          <w:szCs w:val="23"/>
        </w:rPr>
        <w:t xml:space="preserve"> black holes.</w:t>
      </w:r>
    </w:p>
    <w:p w:rsidR="00485E6C" w:rsidRDefault="00485E6C" w:rsidP="001240A7">
      <w:pPr>
        <w:ind w:left="360"/>
        <w:rPr>
          <w:rFonts w:ascii="Helvetica" w:hAnsi="Helvetica" w:cs="Helvetica"/>
          <w:color w:val="000000"/>
          <w:sz w:val="23"/>
          <w:szCs w:val="23"/>
        </w:rPr>
      </w:pPr>
    </w:p>
    <w:p w:rsidR="00485E6C" w:rsidRPr="00485E6C" w:rsidRDefault="00485E6C" w:rsidP="00394F63">
      <w:pPr>
        <w:ind w:left="360"/>
        <w:jc w:val="both"/>
        <w:rPr>
          <w:rFonts w:ascii="Helvetica" w:hAnsi="Helvetica" w:cs="Helvetica"/>
          <w:color w:val="000000"/>
          <w:szCs w:val="23"/>
        </w:rPr>
      </w:pPr>
      <w:r w:rsidRPr="00485E6C">
        <w:rPr>
          <w:rFonts w:ascii="Helvetica" w:hAnsi="Helvetica" w:cs="Helvetica"/>
          <w:color w:val="000000"/>
          <w:szCs w:val="23"/>
        </w:rPr>
        <w:t xml:space="preserve">Finding both the brightest quasars at the highest </w:t>
      </w:r>
      <w:proofErr w:type="spellStart"/>
      <w:r w:rsidRPr="00485E6C">
        <w:rPr>
          <w:rFonts w:ascii="Helvetica" w:hAnsi="Helvetica" w:cs="Helvetica"/>
          <w:color w:val="000000"/>
          <w:szCs w:val="23"/>
        </w:rPr>
        <w:t>redshifts</w:t>
      </w:r>
      <w:proofErr w:type="spellEnd"/>
      <w:r w:rsidRPr="00485E6C">
        <w:rPr>
          <w:rFonts w:ascii="Helvetica" w:hAnsi="Helvetica" w:cs="Helvetica"/>
          <w:color w:val="000000"/>
          <w:szCs w:val="23"/>
        </w:rPr>
        <w:t xml:space="preserve"> as well as lower luminosity quasars over a wide range of </w:t>
      </w:r>
      <w:proofErr w:type="spellStart"/>
      <w:r w:rsidRPr="00485E6C">
        <w:rPr>
          <w:rFonts w:ascii="Helvetica" w:hAnsi="Helvetica" w:cs="Helvetica"/>
          <w:color w:val="000000"/>
          <w:szCs w:val="23"/>
        </w:rPr>
        <w:t>redshifts</w:t>
      </w:r>
      <w:proofErr w:type="spellEnd"/>
      <w:r w:rsidRPr="00485E6C">
        <w:rPr>
          <w:rFonts w:ascii="Helvetica" w:hAnsi="Helvetica" w:cs="Helvetica"/>
          <w:color w:val="000000"/>
          <w:szCs w:val="23"/>
        </w:rPr>
        <w:t xml:space="preserve">, NEW WFIRST will be the definitive probe of the early phase of </w:t>
      </w:r>
      <w:proofErr w:type="spellStart"/>
      <w:r w:rsidRPr="00485E6C">
        <w:rPr>
          <w:rFonts w:ascii="Helvetica" w:hAnsi="Helvetica" w:cs="Helvetica"/>
          <w:color w:val="000000"/>
          <w:szCs w:val="23"/>
        </w:rPr>
        <w:t>supermassive</w:t>
      </w:r>
      <w:proofErr w:type="spellEnd"/>
      <w:r w:rsidRPr="00485E6C">
        <w:rPr>
          <w:rFonts w:ascii="Helvetica" w:hAnsi="Helvetica" w:cs="Helvetica"/>
          <w:color w:val="000000"/>
          <w:szCs w:val="23"/>
        </w:rPr>
        <w:t xml:space="preserve"> black hole growth in the universe.</w:t>
      </w:r>
    </w:p>
    <w:p w:rsidR="00485E6C" w:rsidRPr="00485E6C" w:rsidRDefault="00485E6C" w:rsidP="00394F63">
      <w:pPr>
        <w:ind w:left="360"/>
        <w:jc w:val="both"/>
        <w:rPr>
          <w:rFonts w:ascii="Helvetica" w:hAnsi="Helvetica" w:cs="Helvetica"/>
          <w:color w:val="000000"/>
          <w:szCs w:val="23"/>
        </w:rPr>
      </w:pPr>
    </w:p>
    <w:p w:rsidR="00803441" w:rsidRPr="00C5098E" w:rsidRDefault="00803441" w:rsidP="00CA7AA8">
      <w:pPr>
        <w:pStyle w:val="Heading4"/>
        <w:numPr>
          <w:ilvl w:val="0"/>
          <w:numId w:val="0"/>
        </w:numPr>
        <w:ind w:left="360"/>
        <w:rPr>
          <w:rFonts w:ascii="Helvetica" w:hAnsi="Helvetica"/>
          <w:b w:val="0"/>
          <w:i w:val="0"/>
        </w:rPr>
      </w:pPr>
      <w:r>
        <w:rPr>
          <w:rFonts w:ascii="Helvetica" w:hAnsi="Helvetica"/>
          <w:b w:val="0"/>
          <w:i w:val="0"/>
        </w:rPr>
        <w:t xml:space="preserve">5.6.2 </w:t>
      </w:r>
      <w:r w:rsidRPr="00C5098E">
        <w:rPr>
          <w:rFonts w:ascii="Helvetica" w:hAnsi="Helvetica"/>
          <w:b w:val="0"/>
          <w:i w:val="0"/>
        </w:rPr>
        <w:t xml:space="preserve">Finding Gravitationally </w:t>
      </w:r>
      <w:proofErr w:type="spellStart"/>
      <w:r w:rsidRPr="00C5098E">
        <w:rPr>
          <w:rFonts w:ascii="Helvetica" w:hAnsi="Helvetica"/>
          <w:b w:val="0"/>
          <w:i w:val="0"/>
        </w:rPr>
        <w:t>Lensed</w:t>
      </w:r>
      <w:proofErr w:type="spellEnd"/>
      <w:r w:rsidRPr="00C5098E">
        <w:rPr>
          <w:rFonts w:ascii="Helvetica" w:hAnsi="Helvetica"/>
          <w:b w:val="0"/>
          <w:i w:val="0"/>
        </w:rPr>
        <w:t xml:space="preserve"> Galaxies to Probe the Early Universe</w:t>
      </w:r>
    </w:p>
    <w:p w:rsidR="00803441" w:rsidRPr="00456355" w:rsidRDefault="00803441" w:rsidP="00803441">
      <w:pPr>
        <w:autoSpaceDE w:val="0"/>
        <w:autoSpaceDN w:val="0"/>
        <w:adjustRightInd w:val="0"/>
        <w:rPr>
          <w:rFonts w:ascii="Helvetica" w:eastAsia="Times New Roman" w:hAnsi="Helvetica" w:cs="TimesNewRoman"/>
          <w:sz w:val="17"/>
          <w:szCs w:val="17"/>
        </w:rPr>
      </w:pPr>
    </w:p>
    <w:p w:rsidR="00803441" w:rsidRPr="00C5098E" w:rsidRDefault="004D56D7" w:rsidP="00BC55A3">
      <w:pPr>
        <w:spacing w:line="280" w:lineRule="exact"/>
        <w:ind w:left="360"/>
        <w:jc w:val="both"/>
        <w:rPr>
          <w:rFonts w:ascii="Helvetica" w:eastAsia="Times New Roman" w:hAnsi="Helvetica" w:cs="Times New Roman"/>
        </w:rPr>
      </w:pPr>
      <w:r>
        <w:rPr>
          <w:rFonts w:ascii="Helvetica" w:hAnsi="Helvetica" w:cs="Times New Roman"/>
        </w:rPr>
        <w:t>By imaging ~3,440 deg</w:t>
      </w:r>
      <w:r>
        <w:rPr>
          <w:rFonts w:ascii="Helvetica" w:hAnsi="Helvetica" w:cs="Times New Roman"/>
          <w:vertAlign w:val="superscript"/>
        </w:rPr>
        <w:t>2</w:t>
      </w:r>
      <w:r w:rsidR="00803441" w:rsidRPr="00C5098E">
        <w:rPr>
          <w:rFonts w:ascii="Helvetica" w:hAnsi="Helvetica" w:cs="Times New Roman"/>
        </w:rPr>
        <w:t xml:space="preserve"> to depth of 27.5 AB </w:t>
      </w:r>
      <w:proofErr w:type="spellStart"/>
      <w:r w:rsidR="00803441" w:rsidRPr="00C5098E">
        <w:rPr>
          <w:rFonts w:ascii="Helvetica" w:hAnsi="Helvetica" w:cs="Times New Roman"/>
        </w:rPr>
        <w:t>mag</w:t>
      </w:r>
      <w:proofErr w:type="spellEnd"/>
      <w:r w:rsidR="00803441">
        <w:rPr>
          <w:rFonts w:ascii="Helvetica" w:hAnsi="Helvetica" w:cs="Times New Roman"/>
        </w:rPr>
        <w:t xml:space="preserve"> in 4 NIR </w:t>
      </w:r>
      <w:proofErr w:type="spellStart"/>
      <w:r w:rsidR="00803441">
        <w:rPr>
          <w:rFonts w:ascii="Helvetica" w:hAnsi="Helvetica" w:cs="Times New Roman"/>
        </w:rPr>
        <w:t>passbands</w:t>
      </w:r>
      <w:proofErr w:type="spellEnd"/>
      <w:r w:rsidR="00803441">
        <w:rPr>
          <w:rFonts w:ascii="Helvetica" w:hAnsi="Helvetica" w:cs="Times New Roman"/>
        </w:rPr>
        <w:t xml:space="preserve">, the </w:t>
      </w:r>
      <w:r w:rsidR="00BC55A3">
        <w:rPr>
          <w:rFonts w:ascii="Helvetica" w:hAnsi="Helvetica" w:cs="Times New Roman"/>
        </w:rPr>
        <w:t xml:space="preserve">NEW </w:t>
      </w:r>
      <w:r w:rsidR="00803441">
        <w:rPr>
          <w:rFonts w:ascii="Helvetica" w:hAnsi="Helvetica" w:cs="Times New Roman"/>
        </w:rPr>
        <w:t>WFIRST</w:t>
      </w:r>
      <w:r w:rsidR="00803441" w:rsidRPr="00C5098E">
        <w:rPr>
          <w:rFonts w:ascii="Helvetica" w:hAnsi="Helvetica" w:cs="Times New Roman"/>
        </w:rPr>
        <w:t xml:space="preserve"> high-latitude survey</w:t>
      </w:r>
      <w:r w:rsidR="00803441" w:rsidRPr="00C5098E">
        <w:rPr>
          <w:rFonts w:ascii="Helvetica" w:eastAsia="Times New Roman" w:hAnsi="Helvetica" w:cs="Times New Roman"/>
        </w:rPr>
        <w:t xml:space="preserve"> will potentially contain more than 300,000 </w:t>
      </w:r>
      <w:r w:rsidR="00BC55A3">
        <w:rPr>
          <w:rFonts w:ascii="Helvetica" w:eastAsia="Times New Roman" w:hAnsi="Helvetica" w:cs="Times New Roman"/>
        </w:rPr>
        <w:t xml:space="preserve">  </w:t>
      </w:r>
      <w:r w:rsidR="00803441" w:rsidRPr="00C5098E">
        <w:rPr>
          <w:rFonts w:ascii="Helvetica" w:eastAsia="Times New Roman" w:hAnsi="Helvetica" w:cs="Times New Roman"/>
        </w:rPr>
        <w:t xml:space="preserve">z &gt; 9 galaxies in the field and more than 5,000 highly magnified z &gt; 9 galaxies behind strongly </w:t>
      </w:r>
      <w:proofErr w:type="spellStart"/>
      <w:r w:rsidR="00803441" w:rsidRPr="00C5098E">
        <w:rPr>
          <w:rFonts w:ascii="Helvetica" w:eastAsia="Times New Roman" w:hAnsi="Helvetica" w:cs="Times New Roman"/>
        </w:rPr>
        <w:t>lensing</w:t>
      </w:r>
      <w:proofErr w:type="spellEnd"/>
      <w:r w:rsidR="00803441" w:rsidRPr="00C5098E">
        <w:rPr>
          <w:rFonts w:ascii="Helvetica" w:eastAsia="Times New Roman" w:hAnsi="Helvetica" w:cs="Times New Roman"/>
        </w:rPr>
        <w:t xml:space="preserve"> clusters. A complementary IR survey to 26 AB </w:t>
      </w:r>
      <w:proofErr w:type="spellStart"/>
      <w:proofErr w:type="gramStart"/>
      <w:r w:rsidR="00803441" w:rsidRPr="00C5098E">
        <w:rPr>
          <w:rFonts w:ascii="Helvetica" w:eastAsia="Times New Roman" w:hAnsi="Helvetica" w:cs="Times New Roman"/>
        </w:rPr>
        <w:t>mag</w:t>
      </w:r>
      <w:proofErr w:type="spellEnd"/>
      <w:proofErr w:type="gramEnd"/>
      <w:r w:rsidR="00803441" w:rsidRPr="00C5098E">
        <w:rPr>
          <w:rFonts w:ascii="Helvetica" w:eastAsia="Times New Roman" w:hAnsi="Helvetica" w:cs="Times New Roman"/>
        </w:rPr>
        <w:t xml:space="preserve"> at w</w:t>
      </w:r>
      <w:r w:rsidR="00BC55A3">
        <w:rPr>
          <w:rFonts w:ascii="Helvetica" w:eastAsia="Times New Roman" w:hAnsi="Helvetica" w:cs="Times New Roman"/>
        </w:rPr>
        <w:t>avelengths longer than 2</w:t>
      </w:r>
      <w:r w:rsidR="00BC55A3">
        <w:rPr>
          <w:rFonts w:ascii="Helvetica" w:eastAsia="Times New Roman" w:hAnsi="Helvetica" w:cs="Times New Roman"/>
        </w:rPr>
        <w:sym w:font="Symbol" w:char="F06D"/>
      </w:r>
      <w:r w:rsidR="00BC55A3">
        <w:rPr>
          <w:rFonts w:ascii="Helvetica" w:eastAsia="Times New Roman" w:hAnsi="Helvetica" w:cs="Times New Roman"/>
        </w:rPr>
        <w:t>m</w:t>
      </w:r>
      <w:r w:rsidR="00803441" w:rsidRPr="00C5098E">
        <w:rPr>
          <w:rFonts w:ascii="Helvetica" w:eastAsia="Times New Roman" w:hAnsi="Helvetica" w:cs="Times New Roman"/>
        </w:rPr>
        <w:t xml:space="preserve"> will be required to unambiguously measure the photometric </w:t>
      </w:r>
      <w:proofErr w:type="spellStart"/>
      <w:r w:rsidR="00803441" w:rsidRPr="00C5098E">
        <w:rPr>
          <w:rFonts w:ascii="Helvetica" w:eastAsia="Times New Roman" w:hAnsi="Helvetica" w:cs="Times New Roman"/>
        </w:rPr>
        <w:t>redshifts</w:t>
      </w:r>
      <w:proofErr w:type="spellEnd"/>
      <w:r w:rsidR="00803441" w:rsidRPr="00C5098E">
        <w:rPr>
          <w:rFonts w:ascii="Helvetica" w:eastAsia="Times New Roman" w:hAnsi="Helvetica" w:cs="Times New Roman"/>
        </w:rPr>
        <w:t xml:space="preserve"> of these very young galaxies. The large number of such obje</w:t>
      </w:r>
      <w:r w:rsidR="00803441">
        <w:rPr>
          <w:rFonts w:ascii="Helvetica" w:eastAsia="Times New Roman" w:hAnsi="Helvetica" w:cs="Times New Roman"/>
        </w:rPr>
        <w:t xml:space="preserve">cts identified in by the </w:t>
      </w:r>
      <w:r w:rsidR="00BC55A3">
        <w:rPr>
          <w:rFonts w:ascii="Helvetica" w:eastAsia="Times New Roman" w:hAnsi="Helvetica" w:cs="Times New Roman"/>
        </w:rPr>
        <w:t xml:space="preserve">NEW </w:t>
      </w:r>
      <w:r w:rsidR="00803441">
        <w:rPr>
          <w:rFonts w:ascii="Helvetica" w:eastAsia="Times New Roman" w:hAnsi="Helvetica" w:cs="Times New Roman"/>
        </w:rPr>
        <w:t>WFIRST</w:t>
      </w:r>
      <w:r w:rsidR="00803441" w:rsidRPr="00C5098E">
        <w:rPr>
          <w:rFonts w:ascii="Helvetica" w:eastAsia="Times New Roman" w:hAnsi="Helvetica" w:cs="Times New Roman"/>
        </w:rPr>
        <w:t xml:space="preserve"> telescope will provide stringent constraints on the early star formation rate density and on the nature of the sources responsible for re-ionization of the universe. </w:t>
      </w:r>
    </w:p>
    <w:p w:rsidR="00803441" w:rsidRPr="00456355" w:rsidRDefault="00803441" w:rsidP="00803441">
      <w:pPr>
        <w:spacing w:line="280" w:lineRule="exact"/>
        <w:ind w:left="360"/>
        <w:rPr>
          <w:rFonts w:ascii="Helvetica" w:hAnsi="Helvetica" w:cs="Times New Roman"/>
          <w:bCs/>
        </w:rPr>
      </w:pPr>
    </w:p>
    <w:p w:rsidR="00803441" w:rsidRPr="00456355" w:rsidRDefault="00803441" w:rsidP="00BC55A3">
      <w:pPr>
        <w:spacing w:line="280" w:lineRule="exact"/>
        <w:ind w:left="360"/>
        <w:jc w:val="both"/>
        <w:rPr>
          <w:rFonts w:ascii="Helvetica" w:hAnsi="Helvetica" w:cs="Times New Roman"/>
          <w:bCs/>
        </w:rPr>
      </w:pPr>
      <w:r w:rsidRPr="00456355">
        <w:rPr>
          <w:rFonts w:ascii="Helvetica" w:hAnsi="Helvetica" w:cs="Times New Roman"/>
          <w:bCs/>
        </w:rPr>
        <w:t xml:space="preserve">Mapping the formation of cosmic structure in the first 1 billion years after the Big Bang is essential for achieving a comprehensive understanding of star and galaxy formation. Little is known about this critical epoch when the first galaxies formed. Determining the abundance and properties of such early objects is critical in order to understand (1) how the first galaxies were formed through a hierarchical merging process; (2) how the chemical elements were generated and redistributed through the galaxies; (3) how the central black holes exerted influence over the galaxy formation; and (4) how these objects contributed to the end of the “dark ages.” </w:t>
      </w:r>
    </w:p>
    <w:p w:rsidR="00803441" w:rsidRDefault="00803441" w:rsidP="00BC55A3">
      <w:pPr>
        <w:jc w:val="both"/>
        <w:rPr>
          <w:rFonts w:ascii="Helvetica" w:hAnsi="Helvetica"/>
          <w:szCs w:val="22"/>
        </w:rPr>
      </w:pPr>
    </w:p>
    <w:p w:rsidR="00803441" w:rsidRDefault="00803441" w:rsidP="00803441">
      <w:pPr>
        <w:ind w:left="288"/>
        <w:rPr>
          <w:rFonts w:ascii="Helvetica" w:hAnsi="Helvetica"/>
          <w:szCs w:val="22"/>
        </w:rPr>
      </w:pPr>
      <w:r>
        <w:rPr>
          <w:rFonts w:ascii="Helvetica" w:hAnsi="Helvetica"/>
          <w:noProof/>
          <w:szCs w:val="22"/>
        </w:rPr>
        <w:drawing>
          <wp:inline distT="0" distB="0" distL="0" distR="0">
            <wp:extent cx="5486400" cy="3559810"/>
            <wp:effectExtent l="0" t="0" r="0" b="0"/>
            <wp:docPr id="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_lensedgals_mpostman.jpg"/>
                    <pic:cNvPicPr/>
                  </pic:nvPicPr>
                  <pic:blipFill>
                    <a:blip r:embed="rId28">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ve="http://schemas.openxmlformats.org/markup-compatibility/2006" val="0"/>
                        </a:ext>
                      </a:extLst>
                    </a:blip>
                    <a:stretch>
                      <a:fillRect/>
                    </a:stretch>
                  </pic:blipFill>
                  <pic:spPr>
                    <a:xfrm>
                      <a:off x="0" y="0"/>
                      <a:ext cx="5486400" cy="3559810"/>
                    </a:xfrm>
                    <a:prstGeom prst="rect">
                      <a:avLst/>
                    </a:prstGeom>
                  </pic:spPr>
                </pic:pic>
              </a:graphicData>
            </a:graphic>
          </wp:inline>
        </w:drawing>
      </w:r>
    </w:p>
    <w:p w:rsidR="00803441" w:rsidRDefault="00803441" w:rsidP="00803441">
      <w:pPr>
        <w:rPr>
          <w:rFonts w:ascii="Helvetica" w:hAnsi="Helvetica"/>
          <w:szCs w:val="22"/>
        </w:rPr>
      </w:pPr>
    </w:p>
    <w:p w:rsidR="00803441" w:rsidRPr="00456355" w:rsidRDefault="00803441" w:rsidP="00BC55A3">
      <w:pPr>
        <w:pStyle w:val="Caption"/>
        <w:ind w:left="720" w:right="720"/>
        <w:jc w:val="both"/>
        <w:rPr>
          <w:rFonts w:ascii="Helvetica" w:hAnsi="Helvetica"/>
          <w:b w:val="0"/>
          <w:i/>
          <w:noProof/>
          <w:color w:val="auto"/>
          <w:sz w:val="22"/>
        </w:rPr>
      </w:pPr>
      <w:r w:rsidRPr="00456355">
        <w:rPr>
          <w:rFonts w:ascii="Helvetica" w:hAnsi="Helvetica"/>
          <w:b w:val="0"/>
          <w:i/>
          <w:color w:val="auto"/>
          <w:sz w:val="22"/>
        </w:rPr>
        <w:t xml:space="preserve">Figure </w:t>
      </w:r>
      <w:r w:rsidR="00E716E9" w:rsidRPr="00456355">
        <w:rPr>
          <w:rFonts w:ascii="Helvetica" w:hAnsi="Helvetica"/>
          <w:b w:val="0"/>
          <w:i/>
          <w:color w:val="auto"/>
          <w:sz w:val="22"/>
        </w:rPr>
        <w:fldChar w:fldCharType="begin"/>
      </w:r>
      <w:r w:rsidRPr="00456355">
        <w:rPr>
          <w:rFonts w:ascii="Helvetica" w:hAnsi="Helvetica"/>
          <w:b w:val="0"/>
          <w:i/>
          <w:color w:val="auto"/>
          <w:sz w:val="22"/>
        </w:rPr>
        <w:instrText xml:space="preserve"> SEQ Figure \* ARABIC </w:instrText>
      </w:r>
      <w:r w:rsidR="00E716E9" w:rsidRPr="00456355">
        <w:rPr>
          <w:rFonts w:ascii="Helvetica" w:hAnsi="Helvetica"/>
          <w:b w:val="0"/>
          <w:i/>
          <w:color w:val="auto"/>
          <w:sz w:val="22"/>
        </w:rPr>
        <w:fldChar w:fldCharType="separate"/>
      </w:r>
      <w:r w:rsidR="006B43D7">
        <w:rPr>
          <w:rFonts w:ascii="Helvetica" w:hAnsi="Helvetica"/>
          <w:b w:val="0"/>
          <w:i/>
          <w:noProof/>
          <w:color w:val="auto"/>
          <w:sz w:val="22"/>
        </w:rPr>
        <w:t>1</w:t>
      </w:r>
      <w:r w:rsidR="00E716E9" w:rsidRPr="00456355">
        <w:rPr>
          <w:rFonts w:ascii="Helvetica" w:hAnsi="Helvetica"/>
          <w:b w:val="0"/>
          <w:i/>
          <w:color w:val="auto"/>
          <w:sz w:val="22"/>
        </w:rPr>
        <w:fldChar w:fldCharType="end"/>
      </w:r>
      <w:r>
        <w:rPr>
          <w:rFonts w:ascii="Helvetica" w:hAnsi="Helvetica"/>
          <w:b w:val="0"/>
          <w:i/>
          <w:color w:val="auto"/>
          <w:sz w:val="22"/>
        </w:rPr>
        <w:t>4</w:t>
      </w:r>
      <w:r w:rsidRPr="00456355">
        <w:rPr>
          <w:rFonts w:ascii="Helvetica" w:hAnsi="Helvetica"/>
          <w:b w:val="0"/>
          <w:i/>
          <w:color w:val="auto"/>
          <w:sz w:val="22"/>
        </w:rPr>
        <w:t>: A candidate for a galaxy at z</w:t>
      </w:r>
      <w:r w:rsidR="00BC55A3">
        <w:rPr>
          <w:rFonts w:ascii="Helvetica" w:hAnsi="Helvetica"/>
          <w:b w:val="0"/>
          <w:i/>
          <w:color w:val="auto"/>
          <w:sz w:val="22"/>
        </w:rPr>
        <w:t xml:space="preserve"> </w:t>
      </w:r>
      <w:r w:rsidRPr="00456355">
        <w:rPr>
          <w:rFonts w:ascii="Helvetica" w:hAnsi="Helvetica"/>
          <w:b w:val="0"/>
          <w:i/>
          <w:color w:val="auto"/>
          <w:sz w:val="22"/>
        </w:rPr>
        <w:t>=</w:t>
      </w:r>
      <w:r w:rsidR="00BC55A3">
        <w:rPr>
          <w:rFonts w:ascii="Helvetica" w:hAnsi="Helvetica"/>
          <w:b w:val="0"/>
          <w:i/>
          <w:color w:val="auto"/>
          <w:sz w:val="22"/>
        </w:rPr>
        <w:t xml:space="preserve"> </w:t>
      </w:r>
      <w:r w:rsidRPr="00456355">
        <w:rPr>
          <w:rFonts w:ascii="Helvetica" w:hAnsi="Helvetica"/>
          <w:b w:val="0"/>
          <w:i/>
          <w:color w:val="auto"/>
          <w:sz w:val="22"/>
        </w:rPr>
        <w:t>9.6, magnified by a factor of ~15 by the foreground cluster MACS J1149+2223 (z = 0.54). The object was found in an HST survey using the WFC3IR camera (</w:t>
      </w:r>
      <w:proofErr w:type="spellStart"/>
      <w:r w:rsidRPr="00456355">
        <w:rPr>
          <w:rFonts w:ascii="Helvetica" w:hAnsi="Helvetica"/>
          <w:b w:val="0"/>
          <w:i/>
          <w:color w:val="auto"/>
          <w:sz w:val="22"/>
        </w:rPr>
        <w:t>Zheng</w:t>
      </w:r>
      <w:proofErr w:type="spellEnd"/>
      <w:r w:rsidRPr="00456355">
        <w:rPr>
          <w:rFonts w:ascii="Helvetica" w:hAnsi="Helvetica"/>
          <w:b w:val="0"/>
          <w:i/>
          <w:color w:val="auto"/>
          <w:sz w:val="22"/>
        </w:rPr>
        <w:t xml:space="preserve"> et al. 2012). This young object is seen when the universe is only about 500 million years old.</w:t>
      </w:r>
    </w:p>
    <w:p w:rsidR="00803441" w:rsidRDefault="00803441" w:rsidP="00803441">
      <w:pPr>
        <w:spacing w:line="280" w:lineRule="exact"/>
        <w:ind w:left="360"/>
        <w:rPr>
          <w:rFonts w:ascii="Helvetica" w:hAnsi="Helvetica" w:cs="Times New Roman"/>
          <w:bCs/>
        </w:rPr>
      </w:pPr>
    </w:p>
    <w:p w:rsidR="00803441" w:rsidRPr="00456355" w:rsidRDefault="00803441" w:rsidP="00A04C82">
      <w:pPr>
        <w:spacing w:line="280" w:lineRule="exact"/>
        <w:ind w:left="360"/>
        <w:jc w:val="both"/>
        <w:rPr>
          <w:rFonts w:ascii="Helvetica" w:hAnsi="Helvetica" w:cs="Times New Roman"/>
          <w:bCs/>
        </w:rPr>
      </w:pPr>
      <w:r w:rsidRPr="00456355">
        <w:rPr>
          <w:rFonts w:ascii="Helvetica" w:hAnsi="Helvetica" w:cs="Times New Roman"/>
          <w:bCs/>
        </w:rPr>
        <w:t xml:space="preserve">Finding candidate z &gt; 7 galaxies has been pursued in two ways - from moderate area but very deep imaging surveys (e.g., UDF, Subaru Deep Field, CANDELS) and from images of strongly </w:t>
      </w:r>
      <w:proofErr w:type="spellStart"/>
      <w:r w:rsidRPr="00456355">
        <w:rPr>
          <w:rFonts w:ascii="Helvetica" w:hAnsi="Helvetica" w:cs="Times New Roman"/>
          <w:bCs/>
        </w:rPr>
        <w:t>lensing</w:t>
      </w:r>
      <w:proofErr w:type="spellEnd"/>
      <w:r w:rsidRPr="00456355">
        <w:rPr>
          <w:rFonts w:ascii="Helvetica" w:hAnsi="Helvetica" w:cs="Times New Roman"/>
          <w:bCs/>
        </w:rPr>
        <w:t xml:space="preserve"> clusters of galaxies (</w:t>
      </w:r>
      <w:r>
        <w:rPr>
          <w:rFonts w:ascii="Helvetica" w:hAnsi="Helvetica" w:cs="Times New Roman"/>
          <w:bCs/>
        </w:rPr>
        <w:t xml:space="preserve">e.g., </w:t>
      </w:r>
      <w:r w:rsidRPr="00456355">
        <w:rPr>
          <w:rFonts w:ascii="Helvetica" w:hAnsi="Helvetica" w:cs="Times New Roman"/>
          <w:bCs/>
        </w:rPr>
        <w:t>Bradley et al.</w:t>
      </w:r>
      <w:r>
        <w:rPr>
          <w:rFonts w:ascii="Helvetica" w:hAnsi="Helvetica" w:cs="Times New Roman"/>
          <w:bCs/>
        </w:rPr>
        <w:t xml:space="preserve"> 2008</w:t>
      </w:r>
      <w:r w:rsidR="00233CC8">
        <w:rPr>
          <w:rFonts w:ascii="Helvetica" w:hAnsi="Helvetica" w:cs="Times New Roman"/>
          <w:bCs/>
        </w:rPr>
        <w:t>;</w:t>
      </w:r>
      <w:r w:rsidRPr="00456355">
        <w:rPr>
          <w:rFonts w:ascii="Helvetica" w:hAnsi="Helvetica" w:cs="Times New Roman"/>
          <w:bCs/>
        </w:rPr>
        <w:t xml:space="preserve"> Postman et al. 2012). Recent observations have identified at least 3 candidate objects at z &gt; 9 (</w:t>
      </w:r>
      <w:proofErr w:type="spellStart"/>
      <w:r w:rsidRPr="00456355">
        <w:rPr>
          <w:rFonts w:ascii="Helvetica" w:hAnsi="Helvetica" w:cs="Times New Roman"/>
          <w:bCs/>
        </w:rPr>
        <w:t>Bouwens</w:t>
      </w:r>
      <w:proofErr w:type="spellEnd"/>
      <w:r w:rsidRPr="00456355">
        <w:rPr>
          <w:rFonts w:ascii="Helvetica" w:hAnsi="Helvetica" w:cs="Times New Roman"/>
          <w:bCs/>
        </w:rPr>
        <w:t xml:space="preserve"> et al. 2011</w:t>
      </w:r>
      <w:r>
        <w:rPr>
          <w:rFonts w:ascii="Helvetica" w:hAnsi="Helvetica" w:cs="Times New Roman"/>
          <w:bCs/>
        </w:rPr>
        <w:t xml:space="preserve">a; </w:t>
      </w:r>
      <w:proofErr w:type="spellStart"/>
      <w:r>
        <w:rPr>
          <w:rFonts w:ascii="Helvetica" w:hAnsi="Helvetica" w:cs="Times New Roman"/>
          <w:bCs/>
        </w:rPr>
        <w:t>Zheng</w:t>
      </w:r>
      <w:proofErr w:type="spellEnd"/>
      <w:r>
        <w:rPr>
          <w:rFonts w:ascii="Helvetica" w:hAnsi="Helvetica" w:cs="Times New Roman"/>
          <w:bCs/>
        </w:rPr>
        <w:t xml:space="preserve"> et al. 2012;</w:t>
      </w:r>
      <w:r w:rsidRPr="00456355">
        <w:rPr>
          <w:rFonts w:ascii="Helvetica" w:hAnsi="Helvetica" w:cs="Times New Roman"/>
          <w:bCs/>
        </w:rPr>
        <w:t xml:space="preserve"> Coe et al. 2012). Two of these candidates were found in a survey of massive galaxy clusters. One of the </w:t>
      </w:r>
      <w:proofErr w:type="spellStart"/>
      <w:r w:rsidRPr="00456355">
        <w:rPr>
          <w:rFonts w:ascii="Helvetica" w:hAnsi="Helvetica" w:cs="Times New Roman"/>
          <w:bCs/>
        </w:rPr>
        <w:t>lensed</w:t>
      </w:r>
      <w:proofErr w:type="spellEnd"/>
      <w:r>
        <w:rPr>
          <w:rFonts w:ascii="Helvetica" w:hAnsi="Helvetica" w:cs="Times New Roman"/>
          <w:bCs/>
        </w:rPr>
        <w:t xml:space="preserve"> candidates is shown in Figure 14</w:t>
      </w:r>
      <w:r w:rsidRPr="00456355">
        <w:rPr>
          <w:rFonts w:ascii="Helvetica" w:hAnsi="Helvetica" w:cs="Times New Roman"/>
          <w:bCs/>
        </w:rPr>
        <w:t xml:space="preserve">. While </w:t>
      </w:r>
      <w:proofErr w:type="spellStart"/>
      <w:r w:rsidRPr="00456355">
        <w:rPr>
          <w:rFonts w:ascii="Helvetica" w:hAnsi="Helvetica" w:cs="Times New Roman"/>
          <w:bCs/>
        </w:rPr>
        <w:t>unlensed</w:t>
      </w:r>
      <w:proofErr w:type="spellEnd"/>
      <w:r w:rsidRPr="00456355">
        <w:rPr>
          <w:rFonts w:ascii="Helvetica" w:hAnsi="Helvetica" w:cs="Times New Roman"/>
          <w:bCs/>
        </w:rPr>
        <w:t xml:space="preserve"> sources at these </w:t>
      </w:r>
      <w:proofErr w:type="spellStart"/>
      <w:r w:rsidRPr="00456355">
        <w:rPr>
          <w:rFonts w:ascii="Helvetica" w:hAnsi="Helvetica" w:cs="Times New Roman"/>
          <w:bCs/>
        </w:rPr>
        <w:t>redshifts</w:t>
      </w:r>
      <w:proofErr w:type="spellEnd"/>
      <w:r w:rsidRPr="00456355">
        <w:rPr>
          <w:rFonts w:ascii="Helvetica" w:hAnsi="Helvetica" w:cs="Times New Roman"/>
          <w:bCs/>
        </w:rPr>
        <w:t xml:space="preserve"> are expected to be extremely faint, with total AB magnitudes greater than 28, </w:t>
      </w:r>
      <w:proofErr w:type="spellStart"/>
      <w:r w:rsidRPr="00456355">
        <w:rPr>
          <w:rFonts w:ascii="Helvetica" w:hAnsi="Helvetica" w:cs="Times New Roman"/>
          <w:bCs/>
        </w:rPr>
        <w:t>lensed</w:t>
      </w:r>
      <w:proofErr w:type="spellEnd"/>
      <w:r w:rsidRPr="00456355">
        <w:rPr>
          <w:rFonts w:ascii="Helvetica" w:hAnsi="Helvetica" w:cs="Times New Roman"/>
          <w:bCs/>
        </w:rPr>
        <w:t xml:space="preserve"> sources can be 10 – 30 times brighter. This is particularly important because it puts some of these sources within the reach of the spectrographs on the James Webb Space Telescope and from very large ground-based telescopes. Luminous z &gt; 7 galaxies are extremely valuable as their spectra can be used to determine the epoch of the IGM </w:t>
      </w:r>
      <w:proofErr w:type="spellStart"/>
      <w:r w:rsidRPr="00456355">
        <w:rPr>
          <w:rFonts w:ascii="Helvetica" w:hAnsi="Helvetica" w:cs="Times New Roman"/>
          <w:bCs/>
        </w:rPr>
        <w:t>reionization</w:t>
      </w:r>
      <w:proofErr w:type="spellEnd"/>
      <w:r w:rsidRPr="00456355">
        <w:rPr>
          <w:rFonts w:ascii="Helvetica" w:hAnsi="Helvetica" w:cs="Times New Roman"/>
          <w:bCs/>
        </w:rPr>
        <w:t>. This is because only a tiny fraction of neutral hydrogen is needed t</w:t>
      </w:r>
      <w:r w:rsidR="00BC55A3">
        <w:rPr>
          <w:rFonts w:ascii="Helvetica" w:hAnsi="Helvetica" w:cs="Times New Roman"/>
          <w:bCs/>
        </w:rPr>
        <w:t xml:space="preserve">o produce the high opacity of </w:t>
      </w:r>
      <w:proofErr w:type="spellStart"/>
      <w:r w:rsidR="00BC55A3">
        <w:rPr>
          <w:rFonts w:ascii="Helvetica" w:hAnsi="Helvetica" w:cs="Times New Roman"/>
          <w:bCs/>
        </w:rPr>
        <w:t>Ly</w:t>
      </w:r>
      <w:r w:rsidRPr="00456355">
        <w:rPr>
          <w:rFonts w:ascii="Helvetica" w:hAnsi="Helvetica" w:cs="Times New Roman"/>
          <w:bCs/>
        </w:rPr>
        <w:t>α</w:t>
      </w:r>
      <w:proofErr w:type="spellEnd"/>
      <w:r w:rsidRPr="00456355">
        <w:rPr>
          <w:rFonts w:ascii="Helvetica" w:hAnsi="Helvetica" w:cs="Times New Roman"/>
          <w:bCs/>
        </w:rPr>
        <w:t xml:space="preserve"> observed at z </w:t>
      </w:r>
      <w:r w:rsidRPr="00456355">
        <w:rPr>
          <w:rFonts w:ascii="Monaco" w:hAnsi="Monaco" w:cs="Monaco"/>
          <w:bCs/>
        </w:rPr>
        <w:t>∼</w:t>
      </w:r>
      <w:r w:rsidRPr="00456355">
        <w:rPr>
          <w:rFonts w:ascii="Helvetica" w:hAnsi="Helvetica" w:cs="Times New Roman"/>
          <w:bCs/>
        </w:rPr>
        <w:t xml:space="preserve"> 6. The damped </w:t>
      </w:r>
      <w:proofErr w:type="spellStart"/>
      <w:r w:rsidRPr="00456355">
        <w:rPr>
          <w:rFonts w:ascii="Helvetica" w:hAnsi="Helvetica" w:cs="Times New Roman"/>
          <w:bCs/>
        </w:rPr>
        <w:t>Lyα</w:t>
      </w:r>
      <w:proofErr w:type="spellEnd"/>
      <w:r w:rsidRPr="00456355">
        <w:rPr>
          <w:rFonts w:ascii="Helvetica" w:hAnsi="Helvetica" w:cs="Times New Roman"/>
          <w:bCs/>
        </w:rPr>
        <w:t xml:space="preserve"> absorption profile that results from a completely neutral IGM (</w:t>
      </w:r>
      <w:proofErr w:type="spellStart"/>
      <w:r w:rsidRPr="00456355">
        <w:rPr>
          <w:rFonts w:ascii="Helvetica" w:hAnsi="Helvetica" w:cs="Times New Roman"/>
          <w:bCs/>
        </w:rPr>
        <w:t>Miralda-Escude</w:t>
      </w:r>
      <w:proofErr w:type="spellEnd"/>
      <w:r w:rsidRPr="00456355">
        <w:rPr>
          <w:rFonts w:ascii="Helvetica" w:hAnsi="Helvetica" w:cs="Times New Roman"/>
          <w:bCs/>
        </w:rPr>
        <w:t xml:space="preserve"> 1998) can be measured even at low-spectral resolution. Furthermore, direct measurements of the early star formatio</w:t>
      </w:r>
      <w:r w:rsidR="00BC55A3">
        <w:rPr>
          <w:rFonts w:ascii="Helvetica" w:hAnsi="Helvetica" w:cs="Times New Roman"/>
          <w:bCs/>
        </w:rPr>
        <w:t xml:space="preserve">n rate (via </w:t>
      </w:r>
      <w:proofErr w:type="spellStart"/>
      <w:r w:rsidR="00BC55A3">
        <w:rPr>
          <w:rFonts w:ascii="Helvetica" w:hAnsi="Helvetica" w:cs="Times New Roman"/>
          <w:bCs/>
        </w:rPr>
        <w:t>Lyα</w:t>
      </w:r>
      <w:proofErr w:type="spellEnd"/>
      <w:r w:rsidR="00BC55A3">
        <w:rPr>
          <w:rFonts w:ascii="Helvetica" w:hAnsi="Helvetica" w:cs="Times New Roman"/>
          <w:bCs/>
        </w:rPr>
        <w:t xml:space="preserve"> and Hα emission,</w:t>
      </w:r>
      <w:r w:rsidRPr="00456355">
        <w:rPr>
          <w:rFonts w:ascii="Helvetica" w:hAnsi="Helvetica" w:cs="Times New Roman"/>
          <w:bCs/>
        </w:rPr>
        <w:t xml:space="preserve"> </w:t>
      </w:r>
      <w:proofErr w:type="spellStart"/>
      <w:r w:rsidRPr="00456355">
        <w:rPr>
          <w:rFonts w:ascii="Helvetica" w:hAnsi="Helvetica" w:cs="Times New Roman"/>
          <w:bCs/>
        </w:rPr>
        <w:t>Iye</w:t>
      </w:r>
      <w:proofErr w:type="spellEnd"/>
      <w:r w:rsidRPr="00456355">
        <w:rPr>
          <w:rFonts w:ascii="Helvetica" w:hAnsi="Helvetica" w:cs="Times New Roman"/>
          <w:bCs/>
        </w:rPr>
        <w:t xml:space="preserve"> et al. 2006) can be derived from the spectra of bright high-z galaxies. </w:t>
      </w:r>
    </w:p>
    <w:p w:rsidR="00803441" w:rsidRDefault="00803441" w:rsidP="00803441">
      <w:pPr>
        <w:rPr>
          <w:rFonts w:ascii="Helvetica" w:hAnsi="Helvetica"/>
          <w:szCs w:val="22"/>
        </w:rPr>
      </w:pPr>
    </w:p>
    <w:p w:rsidR="00803441" w:rsidRDefault="00803441" w:rsidP="00ED6A6F">
      <w:pPr>
        <w:ind w:left="144"/>
        <w:rPr>
          <w:rFonts w:ascii="Helvetica" w:hAnsi="Helvetica"/>
          <w:szCs w:val="22"/>
        </w:rPr>
      </w:pPr>
      <w:r>
        <w:rPr>
          <w:rFonts w:ascii="Helvetica" w:hAnsi="Helvetica"/>
          <w:noProof/>
          <w:szCs w:val="22"/>
        </w:rPr>
        <w:drawing>
          <wp:inline distT="0" distB="0" distL="0" distR="0">
            <wp:extent cx="5486400" cy="4135120"/>
            <wp:effectExtent l="0" t="0" r="0" b="5080"/>
            <wp:docPr id="1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2_lensedgals_mpostman.jpg"/>
                    <pic:cNvPicPr/>
                  </pic:nvPicPr>
                  <pic:blipFill>
                    <a:blip r:embed="rId29">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ve="http://schemas.openxmlformats.org/markup-compatibility/2006" val="0"/>
                        </a:ext>
                      </a:extLst>
                    </a:blip>
                    <a:stretch>
                      <a:fillRect/>
                    </a:stretch>
                  </pic:blipFill>
                  <pic:spPr>
                    <a:xfrm>
                      <a:off x="0" y="0"/>
                      <a:ext cx="5486400" cy="4135120"/>
                    </a:xfrm>
                    <a:prstGeom prst="rect">
                      <a:avLst/>
                    </a:prstGeom>
                  </pic:spPr>
                </pic:pic>
              </a:graphicData>
            </a:graphic>
          </wp:inline>
        </w:drawing>
      </w:r>
    </w:p>
    <w:p w:rsidR="00803441" w:rsidRPr="005250C3" w:rsidRDefault="00803441" w:rsidP="00BC55A3">
      <w:pPr>
        <w:pStyle w:val="Caption"/>
        <w:ind w:left="720" w:right="720"/>
        <w:jc w:val="both"/>
        <w:rPr>
          <w:rFonts w:ascii="Helvetica" w:hAnsi="Helvetica"/>
          <w:b w:val="0"/>
          <w:i/>
          <w:noProof/>
          <w:color w:val="auto"/>
          <w:sz w:val="22"/>
        </w:rPr>
      </w:pPr>
      <w:r w:rsidRPr="005250C3">
        <w:rPr>
          <w:rFonts w:ascii="Helvetica" w:hAnsi="Helvetica"/>
          <w:b w:val="0"/>
          <w:i/>
          <w:color w:val="auto"/>
          <w:sz w:val="22"/>
        </w:rPr>
        <w:t xml:space="preserve">Figure </w:t>
      </w:r>
      <w:r>
        <w:rPr>
          <w:rFonts w:ascii="Helvetica" w:hAnsi="Helvetica"/>
          <w:b w:val="0"/>
          <w:i/>
          <w:color w:val="auto"/>
          <w:sz w:val="22"/>
        </w:rPr>
        <w:t>15</w:t>
      </w:r>
      <w:r w:rsidRPr="005250C3">
        <w:rPr>
          <w:rFonts w:ascii="Helvetica" w:hAnsi="Helvetica"/>
          <w:b w:val="0"/>
          <w:i/>
          <w:color w:val="auto"/>
          <w:sz w:val="22"/>
        </w:rPr>
        <w:t xml:space="preserve">: The cumulative number of </w:t>
      </w:r>
      <w:proofErr w:type="spellStart"/>
      <w:r w:rsidRPr="005250C3">
        <w:rPr>
          <w:rFonts w:ascii="Helvetica" w:hAnsi="Helvetica"/>
          <w:b w:val="0"/>
          <w:i/>
          <w:color w:val="auto"/>
          <w:sz w:val="22"/>
        </w:rPr>
        <w:t>lensed</w:t>
      </w:r>
      <w:proofErr w:type="spellEnd"/>
      <w:r w:rsidRPr="005250C3">
        <w:rPr>
          <w:rFonts w:ascii="Helvetica" w:hAnsi="Helvetica"/>
          <w:b w:val="0"/>
          <w:i/>
          <w:color w:val="auto"/>
          <w:sz w:val="22"/>
        </w:rPr>
        <w:t xml:space="preserve"> and </w:t>
      </w:r>
      <w:proofErr w:type="spellStart"/>
      <w:r w:rsidRPr="005250C3">
        <w:rPr>
          <w:rFonts w:ascii="Helvetica" w:hAnsi="Helvetica"/>
          <w:b w:val="0"/>
          <w:i/>
          <w:color w:val="auto"/>
          <w:sz w:val="22"/>
        </w:rPr>
        <w:t>unlensed</w:t>
      </w:r>
      <w:proofErr w:type="spellEnd"/>
      <w:r w:rsidRPr="005250C3">
        <w:rPr>
          <w:rFonts w:ascii="Helvetica" w:hAnsi="Helvetica"/>
          <w:b w:val="0"/>
          <w:i/>
          <w:color w:val="auto"/>
          <w:sz w:val="22"/>
        </w:rPr>
        <w:t xml:space="preserve"> z = 8, 10, and 11 g</w:t>
      </w:r>
      <w:r>
        <w:rPr>
          <w:rFonts w:ascii="Helvetica" w:hAnsi="Helvetica"/>
          <w:b w:val="0"/>
          <w:i/>
          <w:color w:val="auto"/>
          <w:sz w:val="22"/>
        </w:rPr>
        <w:t xml:space="preserve">alaxies predicted in the </w:t>
      </w:r>
      <w:r w:rsidR="00BC55A3">
        <w:rPr>
          <w:rFonts w:ascii="Helvetica" w:hAnsi="Helvetica"/>
          <w:b w:val="0"/>
          <w:i/>
          <w:color w:val="auto"/>
          <w:sz w:val="22"/>
        </w:rPr>
        <w:t xml:space="preserve">NEW </w:t>
      </w:r>
      <w:r>
        <w:rPr>
          <w:rFonts w:ascii="Helvetica" w:hAnsi="Helvetica"/>
          <w:b w:val="0"/>
          <w:i/>
          <w:color w:val="auto"/>
          <w:sz w:val="22"/>
        </w:rPr>
        <w:t>WFIRST</w:t>
      </w:r>
      <w:r w:rsidRPr="005250C3">
        <w:rPr>
          <w:rFonts w:ascii="Helvetica" w:hAnsi="Helvetica"/>
          <w:b w:val="0"/>
          <w:i/>
          <w:color w:val="auto"/>
          <w:sz w:val="22"/>
        </w:rPr>
        <w:t xml:space="preserve"> HLS. Darker curves correspond to the </w:t>
      </w:r>
      <w:proofErr w:type="spellStart"/>
      <w:r w:rsidRPr="005250C3">
        <w:rPr>
          <w:rFonts w:ascii="Helvetica" w:hAnsi="Helvetica"/>
          <w:b w:val="0"/>
          <w:i/>
          <w:color w:val="auto"/>
          <w:sz w:val="22"/>
        </w:rPr>
        <w:t>lensed</w:t>
      </w:r>
      <w:proofErr w:type="spellEnd"/>
      <w:r w:rsidRPr="005250C3">
        <w:rPr>
          <w:rFonts w:ascii="Helvetica" w:hAnsi="Helvetica"/>
          <w:b w:val="0"/>
          <w:i/>
          <w:color w:val="auto"/>
          <w:sz w:val="22"/>
        </w:rPr>
        <w:t xml:space="preserve"> number counts. </w:t>
      </w:r>
      <w:proofErr w:type="spellStart"/>
      <w:r w:rsidRPr="005250C3">
        <w:rPr>
          <w:rFonts w:ascii="Helvetica" w:hAnsi="Helvetica"/>
          <w:b w:val="0"/>
          <w:i/>
          <w:color w:val="auto"/>
          <w:sz w:val="22"/>
        </w:rPr>
        <w:t>Lensing</w:t>
      </w:r>
      <w:proofErr w:type="spellEnd"/>
      <w:r w:rsidRPr="005250C3">
        <w:rPr>
          <w:rFonts w:ascii="Helvetica" w:hAnsi="Helvetica"/>
          <w:b w:val="0"/>
          <w:i/>
          <w:color w:val="auto"/>
          <w:sz w:val="22"/>
        </w:rPr>
        <w:t xml:space="preserve"> is advantageous primarily for finding bright (H &lt; 25.5 AB </w:t>
      </w:r>
      <w:proofErr w:type="spellStart"/>
      <w:r w:rsidRPr="005250C3">
        <w:rPr>
          <w:rFonts w:ascii="Helvetica" w:hAnsi="Helvetica"/>
          <w:b w:val="0"/>
          <w:i/>
          <w:color w:val="auto"/>
          <w:sz w:val="22"/>
        </w:rPr>
        <w:t>mag</w:t>
      </w:r>
      <w:proofErr w:type="spellEnd"/>
      <w:r w:rsidRPr="005250C3">
        <w:rPr>
          <w:rFonts w:ascii="Helvetica" w:hAnsi="Helvetica"/>
          <w:b w:val="0"/>
          <w:i/>
          <w:color w:val="auto"/>
          <w:sz w:val="22"/>
        </w:rPr>
        <w:t xml:space="preserve">) z &gt; 9 sources. The </w:t>
      </w:r>
      <w:proofErr w:type="spellStart"/>
      <w:r w:rsidRPr="005250C3">
        <w:rPr>
          <w:rFonts w:ascii="Helvetica" w:hAnsi="Helvetica"/>
          <w:b w:val="0"/>
          <w:i/>
          <w:color w:val="auto"/>
          <w:sz w:val="22"/>
        </w:rPr>
        <w:t>unlensed</w:t>
      </w:r>
      <w:proofErr w:type="spellEnd"/>
      <w:r w:rsidRPr="005250C3">
        <w:rPr>
          <w:rFonts w:ascii="Helvetica" w:hAnsi="Helvetica"/>
          <w:b w:val="0"/>
          <w:i/>
          <w:color w:val="auto"/>
          <w:sz w:val="22"/>
        </w:rPr>
        <w:t xml:space="preserve"> field will produce an overall higher number of</w:t>
      </w:r>
      <w:r>
        <w:rPr>
          <w:rFonts w:ascii="Helvetica" w:hAnsi="Helvetica"/>
          <w:b w:val="0"/>
          <w:i/>
          <w:color w:val="auto"/>
          <w:sz w:val="22"/>
        </w:rPr>
        <w:t xml:space="preserve"> z</w:t>
      </w:r>
      <w:r w:rsidR="00BC55A3">
        <w:rPr>
          <w:rFonts w:ascii="Helvetica" w:hAnsi="Helvetica"/>
          <w:b w:val="0"/>
          <w:i/>
          <w:color w:val="auto"/>
          <w:sz w:val="22"/>
        </w:rPr>
        <w:t xml:space="preserve"> </w:t>
      </w:r>
      <w:r>
        <w:rPr>
          <w:rFonts w:ascii="Helvetica" w:hAnsi="Helvetica"/>
          <w:b w:val="0"/>
          <w:i/>
          <w:color w:val="auto"/>
          <w:sz w:val="22"/>
        </w:rPr>
        <w:t>&gt;</w:t>
      </w:r>
      <w:r w:rsidR="00BC55A3">
        <w:rPr>
          <w:rFonts w:ascii="Helvetica" w:hAnsi="Helvetica"/>
          <w:b w:val="0"/>
          <w:i/>
          <w:color w:val="auto"/>
          <w:sz w:val="22"/>
        </w:rPr>
        <w:t xml:space="preserve"> </w:t>
      </w:r>
      <w:r>
        <w:rPr>
          <w:rFonts w:ascii="Helvetica" w:hAnsi="Helvetica"/>
          <w:b w:val="0"/>
          <w:i/>
          <w:color w:val="auto"/>
          <w:sz w:val="22"/>
        </w:rPr>
        <w:t>8</w:t>
      </w:r>
      <w:r w:rsidRPr="005250C3">
        <w:rPr>
          <w:rFonts w:ascii="Helvetica" w:hAnsi="Helvetica"/>
          <w:b w:val="0"/>
          <w:i/>
          <w:color w:val="auto"/>
          <w:sz w:val="22"/>
        </w:rPr>
        <w:t xml:space="preserve"> sources, however.</w:t>
      </w:r>
    </w:p>
    <w:p w:rsidR="00803441" w:rsidRDefault="00803441" w:rsidP="00803441">
      <w:pPr>
        <w:spacing w:line="280" w:lineRule="exact"/>
        <w:ind w:left="360"/>
        <w:rPr>
          <w:rFonts w:ascii="Helvetica" w:hAnsi="Helvetica" w:cs="Times New Roman"/>
          <w:bCs/>
        </w:rPr>
      </w:pPr>
    </w:p>
    <w:p w:rsidR="00803441" w:rsidRDefault="00803441" w:rsidP="00BC55A3">
      <w:pPr>
        <w:spacing w:line="280" w:lineRule="exact"/>
        <w:ind w:left="360"/>
        <w:jc w:val="both"/>
        <w:rPr>
          <w:rFonts w:ascii="Helvetica" w:hAnsi="Helvetica" w:cs="Times New Roman"/>
        </w:rPr>
      </w:pPr>
      <w:r w:rsidRPr="00456355">
        <w:rPr>
          <w:rFonts w:ascii="Helvetica" w:hAnsi="Helvetica" w:cs="Times New Roman"/>
          <w:bCs/>
        </w:rPr>
        <w:t>The high-latitude surve</w:t>
      </w:r>
      <w:r>
        <w:rPr>
          <w:rFonts w:ascii="Helvetica" w:hAnsi="Helvetica" w:cs="Times New Roman"/>
          <w:bCs/>
        </w:rPr>
        <w:t xml:space="preserve">y (HLS) performed by the </w:t>
      </w:r>
      <w:r w:rsidR="00BC55A3">
        <w:rPr>
          <w:rFonts w:ascii="Helvetica" w:hAnsi="Helvetica" w:cs="Times New Roman"/>
          <w:bCs/>
        </w:rPr>
        <w:t xml:space="preserve">NEW </w:t>
      </w:r>
      <w:r>
        <w:rPr>
          <w:rFonts w:ascii="Helvetica" w:hAnsi="Helvetica" w:cs="Times New Roman"/>
          <w:bCs/>
        </w:rPr>
        <w:t>WFIRST</w:t>
      </w:r>
      <w:r w:rsidRPr="00456355">
        <w:rPr>
          <w:rFonts w:ascii="Helvetica" w:hAnsi="Helvetica" w:cs="Times New Roman"/>
          <w:bCs/>
        </w:rPr>
        <w:t xml:space="preserve"> telescope as part of its weak </w:t>
      </w:r>
      <w:proofErr w:type="spellStart"/>
      <w:r w:rsidRPr="00456355">
        <w:rPr>
          <w:rFonts w:ascii="Helvetica" w:hAnsi="Helvetica" w:cs="Times New Roman"/>
          <w:bCs/>
        </w:rPr>
        <w:t>lensing</w:t>
      </w:r>
      <w:proofErr w:type="spellEnd"/>
      <w:r w:rsidRPr="00456355">
        <w:rPr>
          <w:rFonts w:ascii="Helvetica" w:hAnsi="Helvetica" w:cs="Times New Roman"/>
          <w:bCs/>
        </w:rPr>
        <w:t xml:space="preserve"> program will also be superb for finding and studying objects in the early univers</w:t>
      </w:r>
      <w:r w:rsidR="00BC55A3">
        <w:rPr>
          <w:rFonts w:ascii="Helvetica" w:hAnsi="Helvetica" w:cs="Times New Roman"/>
          <w:bCs/>
        </w:rPr>
        <w:t>e. A key advantage that a</w:t>
      </w:r>
      <w:r>
        <w:rPr>
          <w:rFonts w:ascii="Helvetica" w:hAnsi="Helvetica" w:cs="Times New Roman"/>
          <w:bCs/>
        </w:rPr>
        <w:t xml:space="preserve"> 2</w:t>
      </w:r>
      <w:proofErr w:type="gramStart"/>
      <w:r>
        <w:rPr>
          <w:rFonts w:ascii="Helvetica" w:hAnsi="Helvetica" w:cs="Times New Roman"/>
          <w:bCs/>
        </w:rPr>
        <w:t xml:space="preserve">.4 </w:t>
      </w:r>
      <w:r w:rsidRPr="00456355">
        <w:rPr>
          <w:rFonts w:ascii="Helvetica" w:hAnsi="Helvetica" w:cs="Times New Roman"/>
          <w:bCs/>
        </w:rPr>
        <w:t>meter</w:t>
      </w:r>
      <w:proofErr w:type="gramEnd"/>
      <w:r w:rsidRPr="00456355">
        <w:rPr>
          <w:rFonts w:ascii="Helvetica" w:hAnsi="Helvetica" w:cs="Times New Roman"/>
          <w:bCs/>
        </w:rPr>
        <w:t xml:space="preserve"> aperture provides is that, in the </w:t>
      </w:r>
      <w:r>
        <w:rPr>
          <w:rFonts w:ascii="Helvetica" w:hAnsi="Helvetica" w:cs="Times New Roman"/>
          <w:bCs/>
        </w:rPr>
        <w:t xml:space="preserve">same amount of time, the </w:t>
      </w:r>
      <w:r w:rsidR="00BC55A3">
        <w:rPr>
          <w:rFonts w:ascii="Helvetica" w:hAnsi="Helvetica" w:cs="Times New Roman"/>
          <w:bCs/>
        </w:rPr>
        <w:t xml:space="preserve">NEW </w:t>
      </w:r>
      <w:r>
        <w:rPr>
          <w:rFonts w:ascii="Helvetica" w:hAnsi="Helvetica" w:cs="Times New Roman"/>
          <w:bCs/>
        </w:rPr>
        <w:t>WFIRST</w:t>
      </w:r>
      <w:r w:rsidRPr="00456355">
        <w:rPr>
          <w:rFonts w:ascii="Helvetica" w:hAnsi="Helvetica" w:cs="Times New Roman"/>
          <w:bCs/>
        </w:rPr>
        <w:t xml:space="preserve"> HLS will reach 1.5 magnitudes fainter than the corresponding DRM2 HLS. The final 5-sig</w:t>
      </w:r>
      <w:r>
        <w:rPr>
          <w:rFonts w:ascii="Helvetica" w:hAnsi="Helvetica" w:cs="Times New Roman"/>
          <w:bCs/>
        </w:rPr>
        <w:t xml:space="preserve">ma limiting depth of the </w:t>
      </w:r>
      <w:r w:rsidR="00BC55A3">
        <w:rPr>
          <w:rFonts w:ascii="Helvetica" w:hAnsi="Helvetica" w:cs="Times New Roman"/>
          <w:bCs/>
        </w:rPr>
        <w:t xml:space="preserve">NEW </w:t>
      </w:r>
      <w:r>
        <w:rPr>
          <w:rFonts w:ascii="Helvetica" w:hAnsi="Helvetica" w:cs="Times New Roman"/>
          <w:bCs/>
        </w:rPr>
        <w:t>WFIRST</w:t>
      </w:r>
      <w:r w:rsidRPr="00456355">
        <w:rPr>
          <w:rFonts w:ascii="Helvetica" w:hAnsi="Helvetica" w:cs="Times New Roman"/>
          <w:bCs/>
        </w:rPr>
        <w:t xml:space="preserve"> HLS is estimated to be H = 27.</w:t>
      </w:r>
      <w:r w:rsidR="00233CC8">
        <w:rPr>
          <w:rFonts w:ascii="Helvetica" w:hAnsi="Helvetica" w:cs="Times New Roman"/>
          <w:bCs/>
        </w:rPr>
        <w:t>5 AB mag. Figure 15</w:t>
      </w:r>
      <w:r w:rsidRPr="00456355">
        <w:rPr>
          <w:rFonts w:ascii="Helvetica" w:hAnsi="Helvetica" w:cs="Times New Roman"/>
          <w:bCs/>
        </w:rPr>
        <w:t xml:space="preserve"> shows the predicted number of z = 8, 10, and 11 objects that would be found as a function of limiting H-band magnitude for both gravitationally-</w:t>
      </w:r>
      <w:proofErr w:type="spellStart"/>
      <w:r w:rsidRPr="00456355">
        <w:rPr>
          <w:rFonts w:ascii="Helvetica" w:hAnsi="Helvetica" w:cs="Times New Roman"/>
          <w:bCs/>
        </w:rPr>
        <w:t>lensed</w:t>
      </w:r>
      <w:proofErr w:type="spellEnd"/>
      <w:r w:rsidRPr="00456355">
        <w:rPr>
          <w:rFonts w:ascii="Helvetica" w:hAnsi="Helvetica" w:cs="Times New Roman"/>
          <w:bCs/>
        </w:rPr>
        <w:t xml:space="preserve"> and </w:t>
      </w:r>
      <w:proofErr w:type="spellStart"/>
      <w:r w:rsidRPr="00456355">
        <w:rPr>
          <w:rFonts w:ascii="Helvetica" w:hAnsi="Helvetica" w:cs="Times New Roman"/>
          <w:bCs/>
        </w:rPr>
        <w:t>unl</w:t>
      </w:r>
      <w:r w:rsidR="004D56D7">
        <w:rPr>
          <w:rFonts w:ascii="Helvetica" w:hAnsi="Helvetica" w:cs="Times New Roman"/>
          <w:bCs/>
        </w:rPr>
        <w:t>ensed</w:t>
      </w:r>
      <w:proofErr w:type="spellEnd"/>
      <w:r w:rsidR="004D56D7">
        <w:rPr>
          <w:rFonts w:ascii="Helvetica" w:hAnsi="Helvetica" w:cs="Times New Roman"/>
          <w:bCs/>
        </w:rPr>
        <w:t xml:space="preserve"> regions in a 3,440 deg</w:t>
      </w:r>
      <w:r w:rsidR="004D56D7">
        <w:rPr>
          <w:rFonts w:ascii="Helvetica" w:hAnsi="Helvetica" w:cs="Times New Roman"/>
          <w:bCs/>
          <w:vertAlign w:val="superscript"/>
        </w:rPr>
        <w:t>2</w:t>
      </w:r>
      <w:r w:rsidRPr="00456355">
        <w:rPr>
          <w:rFonts w:ascii="Helvetica" w:hAnsi="Helvetica" w:cs="Times New Roman"/>
          <w:bCs/>
        </w:rPr>
        <w:t xml:space="preserve"> survey. The predicted number </w:t>
      </w:r>
      <w:r w:rsidR="00BC55A3">
        <w:rPr>
          <w:rFonts w:ascii="Helvetica" w:hAnsi="Helvetica" w:cs="Times New Roman"/>
          <w:bCs/>
        </w:rPr>
        <w:t xml:space="preserve">at </w:t>
      </w:r>
      <w:r w:rsidR="00BC55A3" w:rsidRPr="00456355">
        <w:rPr>
          <w:rFonts w:ascii="Helvetica" w:hAnsi="Helvetica" w:cs="Times New Roman"/>
          <w:bCs/>
        </w:rPr>
        <w:t>z</w:t>
      </w:r>
      <w:r w:rsidR="00BC55A3">
        <w:rPr>
          <w:rFonts w:ascii="Helvetica" w:hAnsi="Helvetica" w:cs="Times New Roman"/>
          <w:bCs/>
        </w:rPr>
        <w:t xml:space="preserve"> </w:t>
      </w:r>
      <w:r w:rsidR="00BC55A3" w:rsidRPr="00456355">
        <w:rPr>
          <w:rFonts w:ascii="Helvetica" w:hAnsi="Helvetica" w:cs="Times New Roman"/>
          <w:bCs/>
        </w:rPr>
        <w:t>=</w:t>
      </w:r>
      <w:r w:rsidR="00BC55A3">
        <w:rPr>
          <w:rFonts w:ascii="Helvetica" w:hAnsi="Helvetica" w:cs="Times New Roman"/>
          <w:bCs/>
        </w:rPr>
        <w:t xml:space="preserve"> </w:t>
      </w:r>
      <w:r w:rsidR="00BC55A3" w:rsidRPr="00456355">
        <w:rPr>
          <w:rFonts w:ascii="Helvetica" w:hAnsi="Helvetica" w:cs="Times New Roman"/>
          <w:bCs/>
        </w:rPr>
        <w:t xml:space="preserve">8 </w:t>
      </w:r>
      <w:r w:rsidRPr="00456355">
        <w:rPr>
          <w:rFonts w:ascii="Helvetica" w:hAnsi="Helvetica" w:cs="Times New Roman"/>
          <w:bCs/>
        </w:rPr>
        <w:t xml:space="preserve">is constrained by the </w:t>
      </w:r>
      <w:proofErr w:type="spellStart"/>
      <w:r w:rsidRPr="00456355">
        <w:rPr>
          <w:rFonts w:ascii="Helvetica" w:hAnsi="Helvetica" w:cs="Times New Roman"/>
          <w:bCs/>
        </w:rPr>
        <w:t>BoRG</w:t>
      </w:r>
      <w:proofErr w:type="spellEnd"/>
      <w:r w:rsidRPr="00456355">
        <w:rPr>
          <w:rFonts w:ascii="Helvetica" w:hAnsi="Helvetica" w:cs="Times New Roman"/>
          <w:bCs/>
        </w:rPr>
        <w:t xml:space="preserve"> survey z</w:t>
      </w:r>
      <w:r w:rsidR="00BC55A3">
        <w:rPr>
          <w:rFonts w:ascii="Helvetica" w:hAnsi="Helvetica" w:cs="Times New Roman"/>
          <w:bCs/>
        </w:rPr>
        <w:t xml:space="preserve"> </w:t>
      </w:r>
      <w:r w:rsidRPr="00456355">
        <w:rPr>
          <w:rFonts w:ascii="Helvetica" w:hAnsi="Helvetica" w:cs="Times New Roman"/>
          <w:bCs/>
        </w:rPr>
        <w:t>~</w:t>
      </w:r>
      <w:r w:rsidR="00BC55A3">
        <w:rPr>
          <w:rFonts w:ascii="Helvetica" w:hAnsi="Helvetica" w:cs="Times New Roman"/>
          <w:bCs/>
        </w:rPr>
        <w:t xml:space="preserve"> </w:t>
      </w:r>
      <w:r w:rsidRPr="00456355">
        <w:rPr>
          <w:rFonts w:ascii="Helvetica" w:hAnsi="Helvetica" w:cs="Times New Roman"/>
          <w:bCs/>
        </w:rPr>
        <w:t>8 luminosity function results (Bradley et al. 2012). The predicted counts for z</w:t>
      </w:r>
      <w:r w:rsidR="00BC55A3">
        <w:rPr>
          <w:rFonts w:ascii="Helvetica" w:hAnsi="Helvetica" w:cs="Times New Roman"/>
          <w:bCs/>
        </w:rPr>
        <w:t xml:space="preserve"> </w:t>
      </w:r>
      <w:r w:rsidRPr="00456355">
        <w:rPr>
          <w:rFonts w:ascii="Helvetica" w:hAnsi="Helvetica" w:cs="Times New Roman"/>
          <w:bCs/>
        </w:rPr>
        <w:t>=</w:t>
      </w:r>
      <w:r w:rsidR="00BC55A3">
        <w:rPr>
          <w:rFonts w:ascii="Helvetica" w:hAnsi="Helvetica" w:cs="Times New Roman"/>
          <w:bCs/>
        </w:rPr>
        <w:t xml:space="preserve"> </w:t>
      </w:r>
      <w:r w:rsidRPr="00456355">
        <w:rPr>
          <w:rFonts w:ascii="Helvetica" w:hAnsi="Helvetica" w:cs="Times New Roman"/>
          <w:bCs/>
        </w:rPr>
        <w:t>10 and z</w:t>
      </w:r>
      <w:r w:rsidR="00BC55A3">
        <w:rPr>
          <w:rFonts w:ascii="Helvetica" w:hAnsi="Helvetica" w:cs="Times New Roman"/>
          <w:bCs/>
        </w:rPr>
        <w:t xml:space="preserve"> </w:t>
      </w:r>
      <w:r w:rsidRPr="00456355">
        <w:rPr>
          <w:rFonts w:ascii="Helvetica" w:hAnsi="Helvetica" w:cs="Times New Roman"/>
          <w:bCs/>
        </w:rPr>
        <w:t>=</w:t>
      </w:r>
      <w:r w:rsidR="00BC55A3">
        <w:rPr>
          <w:rFonts w:ascii="Helvetica" w:hAnsi="Helvetica" w:cs="Times New Roman"/>
          <w:bCs/>
        </w:rPr>
        <w:t xml:space="preserve"> </w:t>
      </w:r>
      <w:r w:rsidRPr="00456355">
        <w:rPr>
          <w:rFonts w:ascii="Helvetica" w:hAnsi="Helvetica" w:cs="Times New Roman"/>
          <w:bCs/>
        </w:rPr>
        <w:t>11 sources are based on extrapolations of the z</w:t>
      </w:r>
      <w:r w:rsidR="00BC55A3">
        <w:rPr>
          <w:rFonts w:ascii="Helvetica" w:hAnsi="Helvetica" w:cs="Times New Roman"/>
          <w:bCs/>
        </w:rPr>
        <w:t xml:space="preserve"> </w:t>
      </w:r>
      <w:r w:rsidRPr="00456355">
        <w:rPr>
          <w:rFonts w:ascii="Helvetica" w:hAnsi="Helvetica" w:cs="Times New Roman"/>
          <w:bCs/>
        </w:rPr>
        <w:t>=</w:t>
      </w:r>
      <w:r w:rsidR="00BC55A3">
        <w:rPr>
          <w:rFonts w:ascii="Helvetica" w:hAnsi="Helvetica" w:cs="Times New Roman"/>
          <w:bCs/>
        </w:rPr>
        <w:t xml:space="preserve"> </w:t>
      </w:r>
      <w:r w:rsidRPr="00456355">
        <w:rPr>
          <w:rFonts w:ascii="Helvetica" w:hAnsi="Helvetica" w:cs="Times New Roman"/>
          <w:bCs/>
        </w:rPr>
        <w:t>8 results</w:t>
      </w:r>
      <w:r w:rsidR="00BC55A3">
        <w:rPr>
          <w:rFonts w:ascii="Helvetica" w:hAnsi="Helvetica" w:cs="Times New Roman"/>
          <w:bCs/>
        </w:rPr>
        <w:t>,</w:t>
      </w:r>
      <w:r w:rsidRPr="00456355">
        <w:rPr>
          <w:rFonts w:ascii="Helvetica" w:hAnsi="Helvetica" w:cs="Times New Roman"/>
          <w:bCs/>
        </w:rPr>
        <w:t xml:space="preserve"> assuming that the characteristic magnitude of galaxies evolves as </w:t>
      </w:r>
      <w:proofErr w:type="spellStart"/>
      <w:r w:rsidRPr="00456355">
        <w:rPr>
          <w:rFonts w:ascii="Helvetica" w:hAnsi="Helvetica" w:cs="Times New Roman"/>
          <w:bCs/>
        </w:rPr>
        <w:t>dM</w:t>
      </w:r>
      <w:proofErr w:type="spellEnd"/>
      <w:r w:rsidR="008572D4" w:rsidRPr="008572D4">
        <w:rPr>
          <w:rFonts w:ascii="Helvetica" w:hAnsi="Helvetica" w:cs="Times New Roman"/>
        </w:rPr>
        <w:t>*</w:t>
      </w:r>
      <w:r w:rsidRPr="00456355">
        <w:rPr>
          <w:rFonts w:ascii="Helvetica" w:hAnsi="Helvetica" w:cs="Times New Roman"/>
        </w:rPr>
        <w:t>/</w:t>
      </w:r>
      <w:proofErr w:type="spellStart"/>
      <w:r w:rsidRPr="00456355">
        <w:rPr>
          <w:rFonts w:ascii="Helvetica" w:hAnsi="Helvetica" w:cs="Times New Roman"/>
        </w:rPr>
        <w:t>dz</w:t>
      </w:r>
      <w:proofErr w:type="spellEnd"/>
      <w:r w:rsidRPr="00456355">
        <w:rPr>
          <w:rFonts w:ascii="Helvetica" w:hAnsi="Helvetica" w:cs="Times New Roman"/>
        </w:rPr>
        <w:t xml:space="preserve"> = +0.46. The </w:t>
      </w:r>
      <w:proofErr w:type="spellStart"/>
      <w:r w:rsidRPr="00456355">
        <w:rPr>
          <w:rFonts w:ascii="Helvetica" w:hAnsi="Helvetica" w:cs="Times New Roman"/>
        </w:rPr>
        <w:t>lensed</w:t>
      </w:r>
      <w:proofErr w:type="spellEnd"/>
      <w:r w:rsidRPr="00456355">
        <w:rPr>
          <w:rFonts w:ascii="Helvetica" w:hAnsi="Helvetica" w:cs="Times New Roman"/>
        </w:rPr>
        <w:t xml:space="preserve"> source count predictions assume ~1 strongly </w:t>
      </w:r>
      <w:proofErr w:type="spellStart"/>
      <w:r w:rsidRPr="00456355">
        <w:rPr>
          <w:rFonts w:ascii="Helvetica" w:hAnsi="Helvetica" w:cs="Times New Roman"/>
        </w:rPr>
        <w:t>lensing</w:t>
      </w:r>
      <w:proofErr w:type="spellEnd"/>
      <w:r w:rsidRPr="00456355">
        <w:rPr>
          <w:rFonts w:ascii="Helvetica" w:hAnsi="Helvetica" w:cs="Times New Roman"/>
        </w:rPr>
        <w:t xml:space="preserve"> cluster per square degree. The mass models were adopted from the CLASH Multi-cycle treasury program</w:t>
      </w:r>
      <w:r>
        <w:rPr>
          <w:rFonts w:ascii="Helvetica" w:hAnsi="Helvetica" w:cs="Times New Roman"/>
        </w:rPr>
        <w:t xml:space="preserve"> (Postman et </w:t>
      </w:r>
      <w:r w:rsidR="00233CC8">
        <w:rPr>
          <w:rFonts w:ascii="Helvetica" w:hAnsi="Helvetica" w:cs="Times New Roman"/>
        </w:rPr>
        <w:t>al. 2012). Figure 16</w:t>
      </w:r>
      <w:r w:rsidRPr="00456355">
        <w:rPr>
          <w:rFonts w:ascii="Helvetica" w:hAnsi="Helvetica" w:cs="Times New Roman"/>
        </w:rPr>
        <w:t xml:space="preserve"> shows the observed SED of the z</w:t>
      </w:r>
      <w:r w:rsidR="00BC55A3">
        <w:rPr>
          <w:rFonts w:ascii="Helvetica" w:hAnsi="Helvetica" w:cs="Times New Roman"/>
        </w:rPr>
        <w:t xml:space="preserve"> </w:t>
      </w:r>
      <w:r w:rsidRPr="00456355">
        <w:rPr>
          <w:rFonts w:ascii="Helvetica" w:hAnsi="Helvetica" w:cs="Times New Roman"/>
        </w:rPr>
        <w:t>=</w:t>
      </w:r>
      <w:r w:rsidR="00BC55A3">
        <w:rPr>
          <w:rFonts w:ascii="Helvetica" w:hAnsi="Helvetica" w:cs="Times New Roman"/>
        </w:rPr>
        <w:t xml:space="preserve"> </w:t>
      </w:r>
      <w:r w:rsidRPr="00456355">
        <w:rPr>
          <w:rFonts w:ascii="Helvetica" w:hAnsi="Helvetica" w:cs="Times New Roman"/>
        </w:rPr>
        <w:t xml:space="preserve">9.6 candidate from </w:t>
      </w:r>
      <w:proofErr w:type="spellStart"/>
      <w:r w:rsidRPr="00456355">
        <w:rPr>
          <w:rFonts w:ascii="Helvetica" w:hAnsi="Helvetica" w:cs="Times New Roman"/>
        </w:rPr>
        <w:t>Zheng</w:t>
      </w:r>
      <w:proofErr w:type="spellEnd"/>
      <w:r w:rsidRPr="00456355">
        <w:rPr>
          <w:rFonts w:ascii="Helvetica" w:hAnsi="Helvetica" w:cs="Times New Roman"/>
        </w:rPr>
        <w:t xml:space="preserve"> et al</w:t>
      </w:r>
      <w:r w:rsidR="008572D4">
        <w:rPr>
          <w:rFonts w:ascii="Helvetica" w:hAnsi="Helvetica" w:cs="Times New Roman"/>
        </w:rPr>
        <w:t>.</w:t>
      </w:r>
      <w:r w:rsidRPr="00456355">
        <w:rPr>
          <w:rFonts w:ascii="Helvetica" w:hAnsi="Helvetica" w:cs="Times New Roman"/>
        </w:rPr>
        <w:t xml:space="preserve"> (2012). Reaching a limiting magnitude of H</w:t>
      </w:r>
      <w:r w:rsidR="008572D4">
        <w:rPr>
          <w:rFonts w:ascii="Helvetica" w:hAnsi="Helvetica" w:cs="Times New Roman"/>
        </w:rPr>
        <w:t xml:space="preserve"> </w:t>
      </w:r>
      <w:r w:rsidRPr="00456355">
        <w:rPr>
          <w:rFonts w:ascii="Helvetica" w:hAnsi="Helvetica" w:cs="Times New Roman"/>
        </w:rPr>
        <w:t>=</w:t>
      </w:r>
      <w:r w:rsidR="008572D4">
        <w:rPr>
          <w:rFonts w:ascii="Helvetica" w:hAnsi="Helvetica" w:cs="Times New Roman"/>
        </w:rPr>
        <w:t xml:space="preserve"> </w:t>
      </w:r>
      <w:r w:rsidRPr="00456355">
        <w:rPr>
          <w:rFonts w:ascii="Helvetica" w:hAnsi="Helvetica" w:cs="Times New Roman"/>
        </w:rPr>
        <w:t>27.5 makes a significant improvement in the ability to detect such sources</w:t>
      </w:r>
      <w:r>
        <w:rPr>
          <w:rFonts w:ascii="Helvetica" w:hAnsi="Helvetica" w:cs="Times New Roman"/>
        </w:rPr>
        <w:t>.</w:t>
      </w:r>
    </w:p>
    <w:p w:rsidR="00803441" w:rsidRPr="00F965A1" w:rsidRDefault="00803441" w:rsidP="00BC55A3">
      <w:pPr>
        <w:spacing w:line="280" w:lineRule="exact"/>
        <w:ind w:left="360"/>
        <w:jc w:val="both"/>
        <w:rPr>
          <w:rFonts w:ascii="Helvetica" w:hAnsi="Helvetica" w:cs="Times New Roman"/>
        </w:rPr>
      </w:pPr>
    </w:p>
    <w:p w:rsidR="00803441" w:rsidRDefault="00803441" w:rsidP="00803441">
      <w:pPr>
        <w:rPr>
          <w:rFonts w:ascii="Helvetica" w:hAnsi="Helvetica"/>
          <w:szCs w:val="22"/>
        </w:rPr>
      </w:pPr>
    </w:p>
    <w:p w:rsidR="00803441" w:rsidRDefault="00803441" w:rsidP="00803441">
      <w:pPr>
        <w:rPr>
          <w:rFonts w:ascii="Helvetica" w:hAnsi="Helvetica"/>
          <w:szCs w:val="22"/>
        </w:rPr>
      </w:pPr>
      <w:r>
        <w:rPr>
          <w:rFonts w:ascii="Helvetica" w:hAnsi="Helvetica"/>
          <w:noProof/>
          <w:szCs w:val="22"/>
        </w:rPr>
        <w:drawing>
          <wp:inline distT="0" distB="0" distL="0" distR="0">
            <wp:extent cx="5033916" cy="3950208"/>
            <wp:effectExtent l="25400" t="0" r="0" b="0"/>
            <wp:docPr id="1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3_lensedgals_mpostman.jpg"/>
                    <pic:cNvPicPr/>
                  </pic:nvPicPr>
                  <pic:blipFill>
                    <a:blip r:embed="rId30">
                      <a:lum bright="9000" contrast="-2000"/>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ve="http://schemas.openxmlformats.org/markup-compatibility/2006" val="0"/>
                        </a:ext>
                      </a:extLst>
                    </a:blip>
                    <a:stretch>
                      <a:fillRect/>
                    </a:stretch>
                  </pic:blipFill>
                  <pic:spPr>
                    <a:xfrm>
                      <a:off x="0" y="0"/>
                      <a:ext cx="5033916" cy="3950208"/>
                    </a:xfrm>
                    <a:prstGeom prst="rect">
                      <a:avLst/>
                    </a:prstGeom>
                  </pic:spPr>
                </pic:pic>
              </a:graphicData>
            </a:graphic>
          </wp:inline>
        </w:drawing>
      </w:r>
    </w:p>
    <w:p w:rsidR="00803441" w:rsidRDefault="00803441" w:rsidP="00803441">
      <w:pPr>
        <w:rPr>
          <w:rFonts w:ascii="Helvetica" w:hAnsi="Helvetica"/>
          <w:szCs w:val="22"/>
        </w:rPr>
      </w:pPr>
    </w:p>
    <w:p w:rsidR="00803441" w:rsidRPr="00ED6A6F" w:rsidRDefault="00803441" w:rsidP="00ED6A6F">
      <w:pPr>
        <w:pStyle w:val="Caption"/>
        <w:ind w:left="720" w:right="720"/>
        <w:rPr>
          <w:rFonts w:ascii="Helvetica" w:hAnsi="Helvetica"/>
          <w:b w:val="0"/>
          <w:i/>
          <w:noProof/>
          <w:color w:val="auto"/>
          <w:sz w:val="22"/>
        </w:rPr>
      </w:pPr>
      <w:bookmarkStart w:id="2" w:name="_GoBack"/>
      <w:bookmarkEnd w:id="2"/>
      <w:r w:rsidRPr="005250C3">
        <w:rPr>
          <w:rFonts w:ascii="Helvetica" w:hAnsi="Helvetica"/>
          <w:b w:val="0"/>
          <w:i/>
          <w:color w:val="auto"/>
          <w:sz w:val="22"/>
        </w:rPr>
        <w:t xml:space="preserve">Figure </w:t>
      </w:r>
      <w:r w:rsidR="00FE7616">
        <w:rPr>
          <w:rFonts w:ascii="Helvetica" w:hAnsi="Helvetica"/>
          <w:b w:val="0"/>
          <w:i/>
          <w:color w:val="auto"/>
          <w:sz w:val="22"/>
        </w:rPr>
        <w:t>16</w:t>
      </w:r>
      <w:r w:rsidRPr="005250C3">
        <w:rPr>
          <w:rFonts w:ascii="Helvetica" w:hAnsi="Helvetica"/>
          <w:b w:val="0"/>
          <w:i/>
          <w:color w:val="auto"/>
          <w:sz w:val="22"/>
        </w:rPr>
        <w:t xml:space="preserve">: The observed (blue points, open triangles) and best-fit (black curve) </w:t>
      </w:r>
      <w:proofErr w:type="spellStart"/>
      <w:r w:rsidRPr="005250C3">
        <w:rPr>
          <w:rFonts w:ascii="Helvetica" w:hAnsi="Helvetica"/>
          <w:b w:val="0"/>
          <w:i/>
          <w:color w:val="auto"/>
          <w:sz w:val="22"/>
        </w:rPr>
        <w:t>SEDs</w:t>
      </w:r>
      <w:proofErr w:type="spellEnd"/>
      <w:r w:rsidRPr="005250C3">
        <w:rPr>
          <w:rFonts w:ascii="Helvetica" w:hAnsi="Helvetica"/>
          <w:b w:val="0"/>
          <w:i/>
          <w:color w:val="auto"/>
          <w:sz w:val="22"/>
        </w:rPr>
        <w:t xml:space="preserve"> for the z</w:t>
      </w:r>
      <w:r w:rsidR="008572D4">
        <w:rPr>
          <w:rFonts w:ascii="Helvetica" w:hAnsi="Helvetica"/>
          <w:b w:val="0"/>
          <w:i/>
          <w:color w:val="auto"/>
          <w:sz w:val="22"/>
        </w:rPr>
        <w:t xml:space="preserve"> </w:t>
      </w:r>
      <w:r w:rsidRPr="005250C3">
        <w:rPr>
          <w:rFonts w:ascii="Helvetica" w:hAnsi="Helvetica"/>
          <w:b w:val="0"/>
          <w:i/>
          <w:color w:val="auto"/>
          <w:sz w:val="22"/>
        </w:rPr>
        <w:t>=</w:t>
      </w:r>
      <w:r w:rsidR="008572D4">
        <w:rPr>
          <w:rFonts w:ascii="Helvetica" w:hAnsi="Helvetica"/>
          <w:b w:val="0"/>
          <w:i/>
          <w:color w:val="auto"/>
          <w:sz w:val="22"/>
        </w:rPr>
        <w:t xml:space="preserve"> </w:t>
      </w:r>
      <w:r w:rsidRPr="005250C3">
        <w:rPr>
          <w:rFonts w:ascii="Helvetica" w:hAnsi="Helvetica"/>
          <w:b w:val="0"/>
          <w:i/>
          <w:color w:val="auto"/>
          <w:sz w:val="22"/>
        </w:rPr>
        <w:t>9.6 galaxy in MACS J1149+2223.</w:t>
      </w:r>
    </w:p>
    <w:p w:rsidR="00803441" w:rsidRDefault="00803441" w:rsidP="00BC55A3">
      <w:pPr>
        <w:spacing w:line="280" w:lineRule="exact"/>
        <w:ind w:left="360"/>
        <w:jc w:val="both"/>
        <w:rPr>
          <w:rFonts w:ascii="Helvetica" w:hAnsi="Helvetica"/>
        </w:rPr>
      </w:pPr>
      <w:r>
        <w:rPr>
          <w:rFonts w:ascii="Helvetica" w:hAnsi="Helvetica"/>
        </w:rPr>
        <w:t xml:space="preserve">A sample of upwards of 5,000 luminous </w:t>
      </w:r>
      <w:proofErr w:type="spellStart"/>
      <w:r>
        <w:rPr>
          <w:rFonts w:ascii="Helvetica" w:hAnsi="Helvetica"/>
        </w:rPr>
        <w:t>lensed</w:t>
      </w:r>
      <w:proofErr w:type="spellEnd"/>
      <w:r>
        <w:rPr>
          <w:rFonts w:ascii="Helvetica" w:hAnsi="Helvetica"/>
        </w:rPr>
        <w:t xml:space="preserve"> galaxies will place very stringent on the star</w:t>
      </w:r>
      <w:r w:rsidR="00233CC8">
        <w:rPr>
          <w:rFonts w:ascii="Helvetica" w:hAnsi="Helvetica"/>
        </w:rPr>
        <w:t>-formation-</w:t>
      </w:r>
      <w:r>
        <w:rPr>
          <w:rFonts w:ascii="Helvetica" w:hAnsi="Helvetica"/>
        </w:rPr>
        <w:t xml:space="preserve">rate density, on the amount of ionizing radiation per unit volume, and on the physical properties of early galactic structures. An NRO telescope’s 0.1 – 0.2 </w:t>
      </w:r>
      <w:proofErr w:type="spellStart"/>
      <w:r>
        <w:rPr>
          <w:rFonts w:ascii="Helvetica" w:hAnsi="Helvetica"/>
        </w:rPr>
        <w:t>arcsecond</w:t>
      </w:r>
      <w:proofErr w:type="spellEnd"/>
      <w:r>
        <w:rPr>
          <w:rFonts w:ascii="Helvetica" w:hAnsi="Helvetica"/>
        </w:rPr>
        <w:t xml:space="preserve"> resolution, combined with lens magnifications in the 10 – 30 range, will allow the mapping of structures on scales of 20 to 50 parsecs, thanks to the boost in spatial resolution provided by the cluster lenses. Such a survey will certainly herald a remarkable era in probing the first 1 billion years of cosmic history. </w:t>
      </w:r>
    </w:p>
    <w:p w:rsidR="004F23F3" w:rsidRPr="00DD2F04" w:rsidRDefault="004F23F3" w:rsidP="00FE7616">
      <w:pPr>
        <w:rPr>
          <w:rFonts w:ascii="Helvetica" w:hAnsi="Helvetica"/>
        </w:rPr>
      </w:pPr>
    </w:p>
    <w:p w:rsidR="004F23F3" w:rsidRDefault="00F47DA3" w:rsidP="004F23F3">
      <w:pPr>
        <w:ind w:left="360"/>
        <w:rPr>
          <w:rFonts w:ascii="Helvetica" w:hAnsi="Helvetica"/>
        </w:rPr>
      </w:pPr>
      <w:r>
        <w:rPr>
          <w:rFonts w:ascii="Helvetica" w:hAnsi="Helvetica"/>
        </w:rPr>
        <w:t>5.6</w:t>
      </w:r>
      <w:r w:rsidR="00803441">
        <w:rPr>
          <w:rFonts w:ascii="Helvetica" w:hAnsi="Helvetica"/>
        </w:rPr>
        <w:t>.3</w:t>
      </w:r>
      <w:r w:rsidR="004F23F3">
        <w:rPr>
          <w:rFonts w:ascii="Helvetica" w:hAnsi="Helvetica"/>
        </w:rPr>
        <w:t xml:space="preserve"> </w:t>
      </w:r>
      <w:r w:rsidR="004D56D7">
        <w:rPr>
          <w:rFonts w:ascii="Helvetica" w:hAnsi="Helvetica"/>
        </w:rPr>
        <w:t>Ly</w:t>
      </w:r>
      <w:r w:rsidR="004F23F3" w:rsidRPr="00DD2F04">
        <w:rPr>
          <w:rFonts w:ascii="Helvetica" w:hAnsi="Helvetica"/>
        </w:rPr>
        <w:sym w:font="Symbol" w:char="F061"/>
      </w:r>
      <w:r w:rsidR="004F23F3" w:rsidRPr="00DD2F04">
        <w:rPr>
          <w:rFonts w:ascii="Helvetica" w:hAnsi="Helvetica"/>
        </w:rPr>
        <w:t xml:space="preserve"> emi</w:t>
      </w:r>
      <w:r w:rsidR="00D07B5E">
        <w:rPr>
          <w:rFonts w:ascii="Helvetica" w:hAnsi="Helvetica"/>
        </w:rPr>
        <w:t xml:space="preserve">tters as probes of </w:t>
      </w:r>
      <w:proofErr w:type="spellStart"/>
      <w:r w:rsidR="00D07B5E">
        <w:rPr>
          <w:rFonts w:ascii="Helvetica" w:hAnsi="Helvetica"/>
        </w:rPr>
        <w:t>reionization</w:t>
      </w:r>
      <w:proofErr w:type="spellEnd"/>
      <w:r w:rsidR="004F23F3" w:rsidRPr="00DD2F04">
        <w:rPr>
          <w:rFonts w:ascii="Helvetica" w:hAnsi="Helvetica"/>
        </w:rPr>
        <w:t xml:space="preserve"> </w:t>
      </w:r>
    </w:p>
    <w:p w:rsidR="004F23F3" w:rsidRPr="00DD2F04" w:rsidRDefault="004F23F3" w:rsidP="004F23F3">
      <w:pPr>
        <w:ind w:left="360"/>
        <w:rPr>
          <w:rFonts w:ascii="Helvetica" w:hAnsi="Helvetica"/>
        </w:rPr>
      </w:pPr>
    </w:p>
    <w:p w:rsidR="004F23F3" w:rsidRPr="00DD2F04" w:rsidRDefault="00BC55A3" w:rsidP="00BC55A3">
      <w:pPr>
        <w:ind w:left="360"/>
        <w:jc w:val="both"/>
        <w:rPr>
          <w:rFonts w:ascii="Helvetica" w:hAnsi="Helvetica"/>
        </w:rPr>
      </w:pPr>
      <w:r>
        <w:rPr>
          <w:rFonts w:ascii="Helvetica" w:hAnsi="Helvetica"/>
        </w:rPr>
        <w:t>Ly</w:t>
      </w:r>
      <w:r w:rsidR="004F23F3" w:rsidRPr="00DD2F04">
        <w:rPr>
          <w:rFonts w:ascii="Helvetica" w:hAnsi="Helvetica"/>
        </w:rPr>
        <w:sym w:font="Symbol" w:char="F061"/>
      </w:r>
      <w:r w:rsidR="004F23F3" w:rsidRPr="00DD2F04">
        <w:rPr>
          <w:rFonts w:ascii="Helvetica" w:hAnsi="Helvetica"/>
        </w:rPr>
        <w:t xml:space="preserve"> lines from high </w:t>
      </w:r>
      <w:proofErr w:type="spellStart"/>
      <w:r w:rsidR="004F23F3" w:rsidRPr="00DD2F04">
        <w:rPr>
          <w:rFonts w:ascii="Helvetica" w:hAnsi="Helvetica"/>
        </w:rPr>
        <w:t>redshift</w:t>
      </w:r>
      <w:proofErr w:type="spellEnd"/>
      <w:r w:rsidR="004F23F3" w:rsidRPr="00DD2F04">
        <w:rPr>
          <w:rFonts w:ascii="Helvetica" w:hAnsi="Helvetica"/>
        </w:rPr>
        <w:t xml:space="preserve"> galaxies should be suppressed when these galaxies are surrounded by neutral inter-galactic medium (IGM), due t</w:t>
      </w:r>
      <w:r w:rsidR="004D56D7">
        <w:rPr>
          <w:rFonts w:ascii="Helvetica" w:hAnsi="Helvetica"/>
        </w:rPr>
        <w:t>o resonant scattering of the Ly</w:t>
      </w:r>
      <w:r w:rsidR="004F23F3" w:rsidRPr="00DD2F04">
        <w:rPr>
          <w:rFonts w:ascii="Helvetica" w:hAnsi="Helvetica"/>
        </w:rPr>
        <w:sym w:font="Symbol" w:char="F061"/>
      </w:r>
      <w:r w:rsidR="004F23F3" w:rsidRPr="00DD2F04">
        <w:rPr>
          <w:rFonts w:ascii="Helvetica" w:hAnsi="Helvetica"/>
        </w:rPr>
        <w:t xml:space="preserve"> photons by neutral hydrogen. After accounting for galactic winds, ionized bubbles around galaxies, and other mitigating factor</w:t>
      </w:r>
      <w:r>
        <w:rPr>
          <w:rFonts w:ascii="Helvetica" w:hAnsi="Helvetica"/>
        </w:rPr>
        <w:t>s, it is still expected that Ly</w:t>
      </w:r>
      <w:r w:rsidR="004F23F3" w:rsidRPr="00DD2F04">
        <w:rPr>
          <w:rFonts w:ascii="Helvetica" w:hAnsi="Helvetica"/>
        </w:rPr>
        <w:sym w:font="Symbol" w:char="F061"/>
      </w:r>
      <w:r w:rsidR="004F23F3" w:rsidRPr="00DD2F04">
        <w:rPr>
          <w:rFonts w:ascii="Helvetica" w:hAnsi="Helvetica"/>
        </w:rPr>
        <w:t xml:space="preserve"> line emission is suppressed by a factor of three or more (e.g.</w:t>
      </w:r>
      <w:r>
        <w:rPr>
          <w:rFonts w:ascii="Helvetica" w:hAnsi="Helvetica"/>
        </w:rPr>
        <w:t>,</w:t>
      </w:r>
      <w:r w:rsidR="004F23F3" w:rsidRPr="00DD2F04">
        <w:rPr>
          <w:rFonts w:ascii="Helvetica" w:hAnsi="Helvetica"/>
        </w:rPr>
        <w:t xml:space="preserve"> Santos 2004) for an IGM that is ~50% neutral.</w:t>
      </w:r>
      <w:r>
        <w:rPr>
          <w:rFonts w:ascii="Helvetica" w:hAnsi="Helvetica"/>
        </w:rPr>
        <w:t xml:space="preserve"> The simplest test involving Ly</w:t>
      </w:r>
      <w:r w:rsidR="004F23F3" w:rsidRPr="00DD2F04">
        <w:rPr>
          <w:rFonts w:ascii="Helvetica" w:hAnsi="Helvetica"/>
        </w:rPr>
        <w:sym w:font="Symbol" w:char="F061"/>
      </w:r>
      <w:r w:rsidR="004F23F3" w:rsidRPr="00DD2F04">
        <w:rPr>
          <w:rFonts w:ascii="Helvetica" w:hAnsi="Helvetica"/>
        </w:rPr>
        <w:t xml:space="preserve"> galaxies is to compare</w:t>
      </w:r>
      <w:r>
        <w:rPr>
          <w:rFonts w:ascii="Helvetica" w:hAnsi="Helvetica"/>
        </w:rPr>
        <w:t xml:space="preserve"> the luminosity functions of Ly</w:t>
      </w:r>
      <w:r w:rsidR="004F23F3" w:rsidRPr="00DD2F04">
        <w:rPr>
          <w:rFonts w:ascii="Helvetica" w:hAnsi="Helvetica"/>
        </w:rPr>
        <w:sym w:font="Symbol" w:char="F061"/>
      </w:r>
      <w:r w:rsidR="004F23F3" w:rsidRPr="00DD2F04">
        <w:rPr>
          <w:rFonts w:ascii="Helvetica" w:hAnsi="Helvetica"/>
        </w:rPr>
        <w:t xml:space="preserve"> galaxies before and after the </w:t>
      </w:r>
      <w:proofErr w:type="spellStart"/>
      <w:r w:rsidR="004F23F3" w:rsidRPr="00DD2F04">
        <w:rPr>
          <w:rFonts w:ascii="Helvetica" w:hAnsi="Helvetica"/>
        </w:rPr>
        <w:t>redshift</w:t>
      </w:r>
      <w:proofErr w:type="spellEnd"/>
      <w:r w:rsidR="004F23F3" w:rsidRPr="00DD2F04">
        <w:rPr>
          <w:rFonts w:ascii="Helvetica" w:hAnsi="Helvetica"/>
        </w:rPr>
        <w:t xml:space="preserve"> of </w:t>
      </w:r>
      <w:proofErr w:type="spellStart"/>
      <w:r w:rsidR="004F23F3" w:rsidRPr="00DD2F04">
        <w:rPr>
          <w:rFonts w:ascii="Helvetica" w:hAnsi="Helvetica"/>
        </w:rPr>
        <w:t>reionization</w:t>
      </w:r>
      <w:proofErr w:type="spellEnd"/>
      <w:r w:rsidR="004F23F3" w:rsidRPr="00DD2F04">
        <w:rPr>
          <w:rFonts w:ascii="Helvetica" w:hAnsi="Helvetica"/>
        </w:rPr>
        <w:t xml:space="preserve"> (e.g.</w:t>
      </w:r>
      <w:r w:rsidR="00F47DA3">
        <w:rPr>
          <w:rFonts w:ascii="Helvetica" w:hAnsi="Helvetica"/>
        </w:rPr>
        <w:t xml:space="preserve">, </w:t>
      </w:r>
      <w:proofErr w:type="spellStart"/>
      <w:r w:rsidR="00F47DA3">
        <w:rPr>
          <w:rFonts w:ascii="Helvetica" w:hAnsi="Helvetica"/>
        </w:rPr>
        <w:t>Malhotra</w:t>
      </w:r>
      <w:proofErr w:type="spellEnd"/>
      <w:r w:rsidR="00F47DA3">
        <w:rPr>
          <w:rFonts w:ascii="Helvetica" w:hAnsi="Helvetica"/>
        </w:rPr>
        <w:t xml:space="preserve"> &amp; Rhoads 2004;</w:t>
      </w:r>
      <w:r w:rsidR="004F23F3" w:rsidRPr="00DD2F04">
        <w:rPr>
          <w:rFonts w:ascii="Helvetica" w:hAnsi="Helvetica"/>
        </w:rPr>
        <w:t xml:space="preserve"> Stern et al. 2005). Recent data indicate at most a 10% neutral fraction at z</w:t>
      </w:r>
      <w:r>
        <w:rPr>
          <w:rFonts w:ascii="Helvetica" w:hAnsi="Helvetica"/>
        </w:rPr>
        <w:t xml:space="preserve"> </w:t>
      </w:r>
      <w:r w:rsidR="004F23F3" w:rsidRPr="00DD2F04">
        <w:rPr>
          <w:rFonts w:ascii="Helvetica" w:hAnsi="Helvetica"/>
        </w:rPr>
        <w:t>=</w:t>
      </w:r>
      <w:r>
        <w:rPr>
          <w:rFonts w:ascii="Helvetica" w:hAnsi="Helvetica"/>
        </w:rPr>
        <w:t xml:space="preserve"> </w:t>
      </w:r>
      <w:r w:rsidR="004F23F3" w:rsidRPr="00DD2F04">
        <w:rPr>
          <w:rFonts w:ascii="Helvetica" w:hAnsi="Helvetica"/>
        </w:rPr>
        <w:t>6.5 (</w:t>
      </w:r>
      <w:proofErr w:type="spellStart"/>
      <w:r w:rsidR="004F23F3" w:rsidRPr="00DD2F04">
        <w:rPr>
          <w:rFonts w:ascii="Helvetica" w:hAnsi="Helvetica"/>
        </w:rPr>
        <w:t>Ouchi</w:t>
      </w:r>
      <w:proofErr w:type="spellEnd"/>
      <w:r w:rsidR="004F23F3" w:rsidRPr="00DD2F04">
        <w:rPr>
          <w:rFonts w:ascii="Helvetica" w:hAnsi="Helvetica"/>
        </w:rPr>
        <w:t xml:space="preserve"> et al. 2010). This is a local test of whether the IGM is neutral at the 10-50% level.  It thus complements the more global CMB polarization tests, and the Gunn-Peterson test, which pr</w:t>
      </w:r>
      <w:r w:rsidR="004F23F3">
        <w:rPr>
          <w:rFonts w:ascii="Helvetica" w:hAnsi="Helvetica"/>
        </w:rPr>
        <w:t>obes lower neutral fractions (~</w:t>
      </w:r>
      <w:r w:rsidR="004F23F3" w:rsidRPr="00DD2F04">
        <w:rPr>
          <w:rFonts w:ascii="Helvetica" w:hAnsi="Helvetica"/>
        </w:rPr>
        <w:t xml:space="preserve">1%). </w:t>
      </w:r>
    </w:p>
    <w:p w:rsidR="004F23F3" w:rsidRPr="00DD2F04" w:rsidRDefault="004F23F3" w:rsidP="004F23F3">
      <w:pPr>
        <w:ind w:left="360"/>
        <w:rPr>
          <w:rFonts w:ascii="Helvetica" w:hAnsi="Helvetica"/>
        </w:rPr>
      </w:pPr>
    </w:p>
    <w:p w:rsidR="00ED6A6F" w:rsidRDefault="004F23F3" w:rsidP="00ED6A6F">
      <w:pPr>
        <w:ind w:left="360"/>
        <w:jc w:val="both"/>
        <w:rPr>
          <w:rFonts w:ascii="Helvetica" w:hAnsi="Helvetica"/>
        </w:rPr>
      </w:pPr>
      <w:r w:rsidRPr="00DD2F04">
        <w:rPr>
          <w:rFonts w:ascii="Helvetica" w:hAnsi="Helvetica"/>
        </w:rPr>
        <w:t xml:space="preserve">Higher order tests of </w:t>
      </w:r>
      <w:proofErr w:type="spellStart"/>
      <w:r w:rsidRPr="00DD2F04">
        <w:rPr>
          <w:rFonts w:ascii="Helvetica" w:hAnsi="Helvetica"/>
        </w:rPr>
        <w:t>reioni</w:t>
      </w:r>
      <w:r w:rsidR="00BC55A3">
        <w:rPr>
          <w:rFonts w:ascii="Helvetica" w:hAnsi="Helvetica"/>
        </w:rPr>
        <w:t>zation</w:t>
      </w:r>
      <w:proofErr w:type="spellEnd"/>
      <w:r w:rsidR="00BC55A3">
        <w:rPr>
          <w:rFonts w:ascii="Helvetica" w:hAnsi="Helvetica"/>
        </w:rPr>
        <w:t xml:space="preserve"> measure clustering of Ly</w:t>
      </w:r>
      <w:r w:rsidRPr="00DD2F04">
        <w:rPr>
          <w:rFonts w:ascii="Helvetica" w:hAnsi="Helvetica"/>
        </w:rPr>
        <w:sym w:font="Symbol" w:char="F061"/>
      </w:r>
      <w:r w:rsidRPr="00DD2F04">
        <w:rPr>
          <w:rFonts w:ascii="Helvetica" w:hAnsi="Helvetica"/>
        </w:rPr>
        <w:t xml:space="preserve"> sources (e.g.</w:t>
      </w:r>
      <w:r>
        <w:rPr>
          <w:rFonts w:ascii="Helvetica" w:hAnsi="Helvetica"/>
        </w:rPr>
        <w:t xml:space="preserve">, </w:t>
      </w:r>
      <w:proofErr w:type="spellStart"/>
      <w:r>
        <w:rPr>
          <w:rFonts w:ascii="Helvetica" w:hAnsi="Helvetica"/>
        </w:rPr>
        <w:t>Furlanetto</w:t>
      </w:r>
      <w:proofErr w:type="spellEnd"/>
      <w:r>
        <w:rPr>
          <w:rFonts w:ascii="Helvetica" w:hAnsi="Helvetica"/>
        </w:rPr>
        <w:t xml:space="preserve"> et al</w:t>
      </w:r>
      <w:r w:rsidR="00F47DA3">
        <w:rPr>
          <w:rFonts w:ascii="Helvetica" w:hAnsi="Helvetica"/>
        </w:rPr>
        <w:t>.</w:t>
      </w:r>
      <w:r>
        <w:rPr>
          <w:rFonts w:ascii="Helvetica" w:hAnsi="Helvetica"/>
        </w:rPr>
        <w:t xml:space="preserve"> 2006;</w:t>
      </w:r>
      <w:r w:rsidRPr="00DD2F04">
        <w:rPr>
          <w:rFonts w:ascii="Helvetica" w:hAnsi="Helvetica"/>
        </w:rPr>
        <w:t xml:space="preserve"> </w:t>
      </w:r>
      <w:proofErr w:type="spellStart"/>
      <w:r w:rsidRPr="00DD2F04">
        <w:rPr>
          <w:rFonts w:ascii="Helvetica" w:hAnsi="Helvetica"/>
        </w:rPr>
        <w:t>McQuinn</w:t>
      </w:r>
      <w:proofErr w:type="spellEnd"/>
      <w:r w:rsidRPr="00DD2F04">
        <w:rPr>
          <w:rFonts w:ascii="Helvetica" w:hAnsi="Helvetica"/>
        </w:rPr>
        <w:t xml:space="preserve"> et al. 2007).  In the intermediate phases of </w:t>
      </w:r>
      <w:proofErr w:type="spellStart"/>
      <w:r w:rsidRPr="00DD2F04">
        <w:rPr>
          <w:rFonts w:ascii="Helvetica" w:hAnsi="Helvetica"/>
        </w:rPr>
        <w:t>reionization</w:t>
      </w:r>
      <w:proofErr w:type="spellEnd"/>
      <w:r w:rsidRPr="00DD2F04">
        <w:rPr>
          <w:rFonts w:ascii="Helvetica" w:hAnsi="Helvetica"/>
        </w:rPr>
        <w:t>, when the ionized bubb</w:t>
      </w:r>
      <w:r w:rsidR="00BC55A3">
        <w:rPr>
          <w:rFonts w:ascii="Helvetica" w:hAnsi="Helvetica"/>
        </w:rPr>
        <w:t>les have not yet overlapped, Ly</w:t>
      </w:r>
      <w:r w:rsidRPr="00DD2F04">
        <w:rPr>
          <w:rFonts w:ascii="Helvetica" w:hAnsi="Helvetica"/>
        </w:rPr>
        <w:sym w:font="Symbol" w:char="F061"/>
      </w:r>
      <w:r w:rsidRPr="00DD2F04">
        <w:rPr>
          <w:rFonts w:ascii="Helvetica" w:hAnsi="Helvetica"/>
        </w:rPr>
        <w:t xml:space="preserve"> galaxies should show enhanced angular clustering. This test has the advantage of being insen</w:t>
      </w:r>
      <w:r w:rsidR="00F47DA3">
        <w:rPr>
          <w:rFonts w:ascii="Helvetica" w:hAnsi="Helvetica"/>
        </w:rPr>
        <w:t xml:space="preserve">sitive to number or luminosity </w:t>
      </w:r>
      <w:r w:rsidR="00BC55A3">
        <w:rPr>
          <w:rFonts w:ascii="Helvetica" w:hAnsi="Helvetica"/>
        </w:rPr>
        <w:t>evolution of the Ly</w:t>
      </w:r>
      <w:r w:rsidR="00BC55A3" w:rsidRPr="00DD2F04">
        <w:rPr>
          <w:rFonts w:ascii="Helvetica" w:hAnsi="Helvetica"/>
        </w:rPr>
        <w:sym w:font="Symbol" w:char="F061"/>
      </w:r>
      <w:r w:rsidRPr="00DD2F04">
        <w:rPr>
          <w:rFonts w:ascii="Helvetica" w:hAnsi="Helvetica"/>
        </w:rPr>
        <w:t xml:space="preserve"> galaxy population. It also gives extra information about the prefer</w:t>
      </w:r>
      <w:r w:rsidR="00F47DA3">
        <w:rPr>
          <w:rFonts w:ascii="Helvetica" w:hAnsi="Helvetica"/>
        </w:rPr>
        <w:t>r</w:t>
      </w:r>
      <w:r w:rsidRPr="00DD2F04">
        <w:rPr>
          <w:rFonts w:ascii="Helvetica" w:hAnsi="Helvetica"/>
        </w:rPr>
        <w:t>ed scale of ionized bubbles.</w:t>
      </w:r>
    </w:p>
    <w:p w:rsidR="00B408ED" w:rsidRPr="00DD2F04" w:rsidRDefault="00B408ED" w:rsidP="00B408ED">
      <w:pPr>
        <w:ind w:left="360"/>
        <w:jc w:val="both"/>
        <w:rPr>
          <w:rFonts w:ascii="Helvetica" w:hAnsi="Helvetica"/>
        </w:rPr>
      </w:pPr>
      <w:r>
        <w:rPr>
          <w:rFonts w:ascii="Helvetica" w:hAnsi="Helvetica"/>
        </w:rPr>
        <w:t xml:space="preserve">NEW </w:t>
      </w:r>
      <w:r w:rsidRPr="00DD2F04">
        <w:rPr>
          <w:rFonts w:ascii="Helvetica" w:hAnsi="Helvetica"/>
        </w:rPr>
        <w:t>WFIRST, with its NIR coverage and wide-field spectroscopy, can measur</w:t>
      </w:r>
      <w:r>
        <w:rPr>
          <w:rFonts w:ascii="Helvetica" w:hAnsi="Helvetica"/>
        </w:rPr>
        <w:t>e the luminosity function of Ly</w:t>
      </w:r>
      <w:r w:rsidRPr="00DD2F04">
        <w:rPr>
          <w:rFonts w:ascii="Helvetica" w:hAnsi="Helvetica"/>
        </w:rPr>
        <w:sym w:font="Symbol" w:char="F061"/>
      </w:r>
      <w:r w:rsidRPr="00DD2F04">
        <w:rPr>
          <w:rFonts w:ascii="Helvetica" w:hAnsi="Helvetica"/>
        </w:rPr>
        <w:t xml:space="preserve"> galaxies between </w:t>
      </w:r>
      <w:proofErr w:type="spellStart"/>
      <w:r w:rsidRPr="00DD2F04">
        <w:rPr>
          <w:rFonts w:ascii="Helvetica" w:hAnsi="Helvetica"/>
        </w:rPr>
        <w:t>redshifts</w:t>
      </w:r>
      <w:proofErr w:type="spellEnd"/>
      <w:r w:rsidRPr="00DD2F04">
        <w:rPr>
          <w:rFonts w:ascii="Helvetica" w:hAnsi="Helvetica"/>
        </w:rPr>
        <w:t xml:space="preserve"> z</w:t>
      </w:r>
      <w:r>
        <w:rPr>
          <w:rFonts w:ascii="Helvetica" w:hAnsi="Helvetica"/>
        </w:rPr>
        <w:t xml:space="preserve"> </w:t>
      </w:r>
      <w:r w:rsidRPr="00DD2F04">
        <w:rPr>
          <w:rFonts w:ascii="Helvetica" w:hAnsi="Helvetica"/>
        </w:rPr>
        <w:t>=</w:t>
      </w:r>
      <w:r>
        <w:rPr>
          <w:rFonts w:ascii="Helvetica" w:hAnsi="Helvetica"/>
        </w:rPr>
        <w:t xml:space="preserve"> 6 – </w:t>
      </w:r>
      <w:r w:rsidRPr="00DD2F04">
        <w:rPr>
          <w:rFonts w:ascii="Helvetica" w:hAnsi="Helvetica"/>
        </w:rPr>
        <w:t>12. It has a tremendous advantage in NIR sensitivity over ground-based instruments, which are hampered by the earth's atmo</w:t>
      </w:r>
      <w:r>
        <w:rPr>
          <w:rFonts w:ascii="Helvetica" w:hAnsi="Helvetica"/>
        </w:rPr>
        <w:t>sphere. It wins over JWST by its FOV</w:t>
      </w:r>
      <w:r w:rsidRPr="00DD2F04">
        <w:rPr>
          <w:rFonts w:ascii="Helvetica" w:hAnsi="Helvetica"/>
        </w:rPr>
        <w:t xml:space="preserve">, which </w:t>
      </w:r>
      <w:proofErr w:type="gramStart"/>
      <w:r w:rsidRPr="00DD2F04">
        <w:rPr>
          <w:rFonts w:ascii="Helvetica" w:hAnsi="Helvetica"/>
        </w:rPr>
        <w:t>is</w:t>
      </w:r>
      <w:proofErr w:type="gramEnd"/>
      <w:r w:rsidRPr="00DD2F04">
        <w:rPr>
          <w:rFonts w:ascii="Helvetica" w:hAnsi="Helvetica"/>
        </w:rPr>
        <w:t xml:space="preserve"> 150 and 268 times the area covered by NIRSPEC and NIRISS. It wins over Euclid by having 4 times the aperture.</w:t>
      </w:r>
    </w:p>
    <w:p w:rsidR="00B408ED" w:rsidRPr="00DD2F04" w:rsidRDefault="00B408ED" w:rsidP="00B408ED">
      <w:pPr>
        <w:ind w:left="360"/>
        <w:rPr>
          <w:rFonts w:ascii="Helvetica" w:hAnsi="Helvetica"/>
        </w:rPr>
      </w:pPr>
    </w:p>
    <w:p w:rsidR="00B408ED" w:rsidRDefault="00B408ED" w:rsidP="00B408ED">
      <w:pPr>
        <w:ind w:left="360"/>
        <w:jc w:val="both"/>
        <w:rPr>
          <w:rFonts w:ascii="Helvetica" w:hAnsi="Helvetica"/>
        </w:rPr>
      </w:pPr>
      <w:r>
        <w:rPr>
          <w:rFonts w:ascii="Helvetica" w:hAnsi="Helvetica"/>
        </w:rPr>
        <w:t>We</w:t>
      </w:r>
      <w:r w:rsidRPr="00DD2F04">
        <w:rPr>
          <w:rFonts w:ascii="Helvetica" w:hAnsi="Helvetica"/>
        </w:rPr>
        <w:t xml:space="preserve"> now consider a </w:t>
      </w:r>
      <w:proofErr w:type="spellStart"/>
      <w:r w:rsidRPr="00DD2F04">
        <w:rPr>
          <w:rFonts w:ascii="Helvetica" w:hAnsi="Helvetica"/>
        </w:rPr>
        <w:t>strawman</w:t>
      </w:r>
      <w:proofErr w:type="spellEnd"/>
      <w:r w:rsidRPr="00DD2F04">
        <w:rPr>
          <w:rFonts w:ascii="Helvetica" w:hAnsi="Helvetica"/>
        </w:rPr>
        <w:t xml:space="preserve"> </w:t>
      </w:r>
      <w:proofErr w:type="spellStart"/>
      <w:r w:rsidRPr="00DD2F04">
        <w:rPr>
          <w:rFonts w:ascii="Helvetica" w:hAnsi="Helvetica"/>
        </w:rPr>
        <w:t>reionization</w:t>
      </w:r>
      <w:proofErr w:type="spellEnd"/>
      <w:r w:rsidRPr="00DD2F04">
        <w:rPr>
          <w:rFonts w:ascii="Helvetica" w:hAnsi="Helvetica"/>
        </w:rPr>
        <w:t xml:space="preserve"> test using Ly-</w:t>
      </w:r>
      <w:r w:rsidRPr="00DD2F04">
        <w:rPr>
          <w:rFonts w:ascii="Helvetica" w:hAnsi="Helvetica"/>
        </w:rPr>
        <w:sym w:font="Symbol" w:char="F061"/>
      </w:r>
      <w:r w:rsidRPr="00DD2F04">
        <w:rPr>
          <w:rFonts w:ascii="Helvetica" w:hAnsi="Helvetica"/>
        </w:rPr>
        <w:t xml:space="preserve"> emitters. To get the best statistics, one needs to get de</w:t>
      </w:r>
      <w:r>
        <w:rPr>
          <w:rFonts w:ascii="Helvetica" w:hAnsi="Helvetica"/>
        </w:rPr>
        <w:t>ep enough to reach L* in the Ly</w:t>
      </w:r>
      <w:r w:rsidRPr="00DD2F04">
        <w:rPr>
          <w:rFonts w:ascii="Helvetica" w:hAnsi="Helvetica"/>
        </w:rPr>
        <w:sym w:font="Symbol" w:char="F061"/>
      </w:r>
      <w:r w:rsidRPr="00DD2F04">
        <w:rPr>
          <w:rFonts w:ascii="Helvetica" w:hAnsi="Helvetica"/>
        </w:rPr>
        <w:t xml:space="preserve"> luminosity function. At </w:t>
      </w:r>
      <w:proofErr w:type="spellStart"/>
      <w:r w:rsidRPr="00DD2F04">
        <w:rPr>
          <w:rFonts w:ascii="Helvetica" w:hAnsi="Helvetica"/>
        </w:rPr>
        <w:t>redshift</w:t>
      </w:r>
      <w:proofErr w:type="spellEnd"/>
      <w:r w:rsidRPr="00DD2F04">
        <w:rPr>
          <w:rFonts w:ascii="Helvetica" w:hAnsi="Helvetica"/>
        </w:rPr>
        <w:t xml:space="preserve"> z</w:t>
      </w:r>
      <w:r>
        <w:rPr>
          <w:rFonts w:ascii="Helvetica" w:hAnsi="Helvetica"/>
        </w:rPr>
        <w:t xml:space="preserve"> </w:t>
      </w:r>
      <w:r w:rsidRPr="00DD2F04">
        <w:rPr>
          <w:rFonts w:ascii="Helvetica" w:hAnsi="Helvetica"/>
        </w:rPr>
        <w:t>=</w:t>
      </w:r>
      <w:r>
        <w:rPr>
          <w:rFonts w:ascii="Helvetica" w:hAnsi="Helvetica"/>
        </w:rPr>
        <w:t xml:space="preserve"> </w:t>
      </w:r>
      <w:r w:rsidRPr="00DD2F04">
        <w:rPr>
          <w:rFonts w:ascii="Helvetica" w:hAnsi="Helvetica"/>
        </w:rPr>
        <w:t>8.5, that implies a sensitivity to 5x10</w:t>
      </w:r>
      <w:r w:rsidRPr="00DD2F04">
        <w:rPr>
          <w:rFonts w:ascii="Helvetica" w:hAnsi="Helvetica"/>
          <w:vertAlign w:val="superscript"/>
        </w:rPr>
        <w:t>-18</w:t>
      </w:r>
      <w:r>
        <w:rPr>
          <w:rFonts w:ascii="Helvetica" w:hAnsi="Helvetica"/>
        </w:rPr>
        <w:t xml:space="preserve"> ergs </w:t>
      </w:r>
      <w:r w:rsidRPr="00DD2F04">
        <w:rPr>
          <w:rFonts w:ascii="Helvetica" w:hAnsi="Helvetica"/>
        </w:rPr>
        <w:t>cm</w:t>
      </w:r>
      <w:r>
        <w:rPr>
          <w:rFonts w:ascii="Helvetica" w:hAnsi="Helvetica"/>
          <w:vertAlign w:val="superscript"/>
        </w:rPr>
        <w:t>-2</w:t>
      </w:r>
      <w:r>
        <w:rPr>
          <w:rFonts w:ascii="Helvetica" w:hAnsi="Helvetica"/>
        </w:rPr>
        <w:t xml:space="preserve"> </w:t>
      </w:r>
      <w:r w:rsidRPr="00DD2F04">
        <w:rPr>
          <w:rFonts w:ascii="Helvetica" w:hAnsi="Helvetica"/>
        </w:rPr>
        <w:t>s</w:t>
      </w:r>
      <w:r>
        <w:rPr>
          <w:rFonts w:ascii="Helvetica" w:hAnsi="Helvetica"/>
          <w:vertAlign w:val="superscript"/>
        </w:rPr>
        <w:t>-1</w:t>
      </w:r>
      <w:r>
        <w:rPr>
          <w:rFonts w:ascii="Helvetica" w:hAnsi="Helvetica"/>
        </w:rPr>
        <w:t>. A 10</w:t>
      </w:r>
      <w:r>
        <w:rPr>
          <w:rFonts w:ascii="Helvetica" w:hAnsi="Helvetica"/>
          <w:vertAlign w:val="superscript"/>
        </w:rPr>
        <w:t>6</w:t>
      </w:r>
      <w:r>
        <w:rPr>
          <w:rFonts w:ascii="Helvetica" w:hAnsi="Helvetica"/>
        </w:rPr>
        <w:t xml:space="preserve"> s</w:t>
      </w:r>
      <w:r w:rsidRPr="00DD2F04">
        <w:rPr>
          <w:rFonts w:ascii="Helvetica" w:hAnsi="Helvetica"/>
        </w:rPr>
        <w:t xml:space="preserve"> exposure with the </w:t>
      </w:r>
      <w:proofErr w:type="spellStart"/>
      <w:r w:rsidRPr="00DD2F04">
        <w:rPr>
          <w:rFonts w:ascii="Helvetica" w:hAnsi="Helvetica"/>
        </w:rPr>
        <w:t>slitless</w:t>
      </w:r>
      <w:proofErr w:type="spellEnd"/>
      <w:r w:rsidRPr="00DD2F04">
        <w:rPr>
          <w:rFonts w:ascii="Helvetica" w:hAnsi="Helvetica"/>
        </w:rPr>
        <w:t xml:space="preserve"> spectrograph should be sufficient to reach that level (scaling from Euclid sensitivities). With that we s</w:t>
      </w:r>
      <w:r>
        <w:rPr>
          <w:rFonts w:ascii="Helvetica" w:hAnsi="Helvetica"/>
        </w:rPr>
        <w:t>hould be able to observe 900 Ly</w:t>
      </w:r>
      <w:r w:rsidRPr="00DD2F04">
        <w:rPr>
          <w:rFonts w:ascii="Helvetica" w:hAnsi="Helvetica"/>
        </w:rPr>
        <w:sym w:font="Symbol" w:char="F061"/>
      </w:r>
      <w:r w:rsidRPr="00DD2F04">
        <w:rPr>
          <w:rFonts w:ascii="Helvetica" w:hAnsi="Helvetica"/>
        </w:rPr>
        <w:t xml:space="preserve"> emitters per square degree per unit </w:t>
      </w:r>
      <w:proofErr w:type="spellStart"/>
      <w:r w:rsidRPr="00DD2F04">
        <w:rPr>
          <w:rFonts w:ascii="Helvetica" w:hAnsi="Helvetica"/>
        </w:rPr>
        <w:t>r</w:t>
      </w:r>
      <w:r>
        <w:rPr>
          <w:rFonts w:ascii="Helvetica" w:hAnsi="Helvetica"/>
        </w:rPr>
        <w:t>edshift</w:t>
      </w:r>
      <w:proofErr w:type="spellEnd"/>
      <w:r>
        <w:rPr>
          <w:rFonts w:ascii="Helvetica" w:hAnsi="Helvetica"/>
        </w:rPr>
        <w:t xml:space="preserve"> at z ~ 8.5 (see Figure 17</w:t>
      </w:r>
      <w:r w:rsidRPr="00DD2F04">
        <w:rPr>
          <w:rFonts w:ascii="Helvetica" w:hAnsi="Helvetica"/>
        </w:rPr>
        <w:t>), and about 3000 from z</w:t>
      </w:r>
      <w:r>
        <w:rPr>
          <w:rFonts w:ascii="Helvetica" w:hAnsi="Helvetica"/>
        </w:rPr>
        <w:t xml:space="preserve"> </w:t>
      </w:r>
      <w:r w:rsidRPr="00DD2F04">
        <w:rPr>
          <w:rFonts w:ascii="Helvetica" w:hAnsi="Helvetica"/>
        </w:rPr>
        <w:t>=</w:t>
      </w:r>
      <w:r>
        <w:rPr>
          <w:rFonts w:ascii="Helvetica" w:hAnsi="Helvetica"/>
        </w:rPr>
        <w:t xml:space="preserve"> 7 – 12.  Three NEW </w:t>
      </w:r>
      <w:r w:rsidRPr="00DD2F04">
        <w:rPr>
          <w:rFonts w:ascii="Helvetica" w:hAnsi="Helvetica"/>
        </w:rPr>
        <w:t>WFIRST fields distributed over the sky would suffice. These could, for example, be fields that are visited for short exposures periodically in order to keep track of absolute calibration drift over time.  These statistics and areal coverage should be sufficient to apply the clustering test</w:t>
      </w:r>
      <w:r>
        <w:rPr>
          <w:rFonts w:ascii="Helvetica" w:hAnsi="Helvetica"/>
        </w:rPr>
        <w:t>.</w:t>
      </w:r>
    </w:p>
    <w:p w:rsidR="00ED6A6F" w:rsidRDefault="00ED6A6F" w:rsidP="00ED6A6F">
      <w:pPr>
        <w:ind w:left="360"/>
        <w:jc w:val="both"/>
        <w:rPr>
          <w:rFonts w:ascii="Helvetica" w:hAnsi="Helvetica"/>
        </w:rPr>
      </w:pPr>
    </w:p>
    <w:p w:rsidR="00D07B5E" w:rsidRDefault="00ED6A6F" w:rsidP="004F23F3">
      <w:pPr>
        <w:ind w:left="360"/>
        <w:rPr>
          <w:rFonts w:ascii="Helvetica" w:hAnsi="Helvetica"/>
        </w:rPr>
      </w:pPr>
      <w:r w:rsidRPr="00F47DA3">
        <w:rPr>
          <w:rFonts w:ascii="Helvetica" w:hAnsi="Helvetica"/>
          <w:noProof/>
        </w:rPr>
        <w:drawing>
          <wp:inline distT="0" distB="0" distL="0" distR="0">
            <wp:extent cx="4011981" cy="3251200"/>
            <wp:effectExtent l="0" t="0" r="1219" b="0"/>
            <wp:docPr id="24" name="Picture 24" descr="lae_predi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lae_predict"/>
                    <pic:cNvPicPr>
                      <a:picLocks noChangeAspect="1" noChangeArrowheads="1"/>
                    </pic:cNvPicPr>
                  </pic:nvPicPr>
                  <pic:blipFill>
                    <a:blip r:embed="rId31"/>
                    <a:srcRect l="-23400"/>
                    <a:stretch>
                      <a:fillRect/>
                    </a:stretch>
                  </pic:blipFill>
                  <pic:spPr bwMode="auto">
                    <a:xfrm>
                      <a:off x="0" y="0"/>
                      <a:ext cx="4011981" cy="3251200"/>
                    </a:xfrm>
                    <a:prstGeom prst="rect">
                      <a:avLst/>
                    </a:prstGeom>
                    <a:noFill/>
                    <a:ln w="9525">
                      <a:noFill/>
                      <a:miter lim="800000"/>
                      <a:headEnd/>
                      <a:tailEnd/>
                    </a:ln>
                  </pic:spPr>
                </pic:pic>
              </a:graphicData>
            </a:graphic>
          </wp:inline>
        </w:drawing>
      </w:r>
    </w:p>
    <w:p w:rsidR="00D07B5E" w:rsidRDefault="00D07B5E" w:rsidP="004F23F3">
      <w:pPr>
        <w:ind w:left="360"/>
        <w:rPr>
          <w:rFonts w:ascii="Helvetica" w:hAnsi="Helvetica"/>
        </w:rPr>
      </w:pPr>
    </w:p>
    <w:p w:rsidR="00D07B5E" w:rsidRPr="004F23F3" w:rsidRDefault="00FE7616" w:rsidP="008572D4">
      <w:pPr>
        <w:ind w:left="720" w:right="720"/>
        <w:jc w:val="both"/>
        <w:rPr>
          <w:rFonts w:ascii="Helvetica" w:hAnsi="Helvetica"/>
          <w:i/>
          <w:sz w:val="22"/>
        </w:rPr>
      </w:pPr>
      <w:r>
        <w:rPr>
          <w:rFonts w:ascii="Helvetica" w:hAnsi="Helvetica"/>
          <w:i/>
          <w:sz w:val="22"/>
        </w:rPr>
        <w:t>Figure 17</w:t>
      </w:r>
      <w:r w:rsidR="008572D4">
        <w:rPr>
          <w:rFonts w:ascii="Helvetica" w:hAnsi="Helvetica"/>
          <w:i/>
          <w:sz w:val="22"/>
        </w:rPr>
        <w:t>: Number of Ly</w:t>
      </w:r>
      <w:r w:rsidR="008572D4">
        <w:rPr>
          <w:rFonts w:ascii="Helvetica" w:hAnsi="Helvetica"/>
          <w:i/>
          <w:sz w:val="22"/>
        </w:rPr>
        <w:sym w:font="Symbol" w:char="F061"/>
      </w:r>
      <w:r w:rsidR="00D07B5E" w:rsidRPr="004F23F3">
        <w:rPr>
          <w:rFonts w:ascii="Helvetica" w:hAnsi="Helvetica"/>
          <w:i/>
          <w:sz w:val="22"/>
        </w:rPr>
        <w:t xml:space="preserve"> emitting galaxies t</w:t>
      </w:r>
      <w:r w:rsidR="008572D4">
        <w:rPr>
          <w:rFonts w:ascii="Helvetica" w:hAnsi="Helvetica"/>
          <w:i/>
          <w:sz w:val="22"/>
        </w:rPr>
        <w:t xml:space="preserve">hat would be expected in an NEW </w:t>
      </w:r>
      <w:r w:rsidR="00D07B5E" w:rsidRPr="004F23F3">
        <w:rPr>
          <w:rFonts w:ascii="Helvetica" w:hAnsi="Helvetica"/>
          <w:i/>
          <w:sz w:val="22"/>
        </w:rPr>
        <w:t>WFIRST “Cosmic Dawn” field.  The numbers are based on the z</w:t>
      </w:r>
      <w:r w:rsidR="008572D4">
        <w:rPr>
          <w:rFonts w:ascii="Helvetica" w:hAnsi="Helvetica"/>
          <w:i/>
          <w:sz w:val="22"/>
        </w:rPr>
        <w:t xml:space="preserve"> </w:t>
      </w:r>
      <w:r w:rsidR="00D07B5E" w:rsidRPr="004F23F3">
        <w:rPr>
          <w:rFonts w:ascii="Helvetica" w:hAnsi="Helvetica"/>
          <w:i/>
          <w:sz w:val="22"/>
        </w:rPr>
        <w:t>=</w:t>
      </w:r>
      <w:r w:rsidR="008572D4">
        <w:rPr>
          <w:rFonts w:ascii="Helvetica" w:hAnsi="Helvetica"/>
          <w:i/>
          <w:sz w:val="22"/>
        </w:rPr>
        <w:t xml:space="preserve"> 6.5 Ly</w:t>
      </w:r>
      <w:r w:rsidR="00D07B5E" w:rsidRPr="004F23F3">
        <w:rPr>
          <w:rFonts w:ascii="Helvetica" w:hAnsi="Helvetica"/>
          <w:i/>
          <w:sz w:val="22"/>
        </w:rPr>
        <w:sym w:font="Symbol" w:char="F061"/>
      </w:r>
      <w:r w:rsidR="00D07B5E" w:rsidRPr="004F23F3">
        <w:rPr>
          <w:rFonts w:ascii="Helvetica" w:hAnsi="Helvetica"/>
          <w:i/>
          <w:sz w:val="22"/>
        </w:rPr>
        <w:t xml:space="preserve"> luminosity function from </w:t>
      </w:r>
      <w:proofErr w:type="spellStart"/>
      <w:r w:rsidR="00D07B5E" w:rsidRPr="004F23F3">
        <w:rPr>
          <w:rFonts w:ascii="Helvetica" w:hAnsi="Helvetica"/>
          <w:i/>
          <w:sz w:val="22"/>
        </w:rPr>
        <w:t>Ouchi</w:t>
      </w:r>
      <w:proofErr w:type="spellEnd"/>
      <w:r w:rsidR="00D07B5E" w:rsidRPr="004F23F3">
        <w:rPr>
          <w:rFonts w:ascii="Helvetica" w:hAnsi="Helvetica"/>
          <w:i/>
          <w:sz w:val="22"/>
        </w:rPr>
        <w:t xml:space="preserve"> et al</w:t>
      </w:r>
      <w:r w:rsidR="008572D4">
        <w:rPr>
          <w:rFonts w:ascii="Helvetica" w:hAnsi="Helvetica"/>
          <w:i/>
          <w:sz w:val="22"/>
        </w:rPr>
        <w:t>.</w:t>
      </w:r>
      <w:r w:rsidR="00D07B5E" w:rsidRPr="004F23F3">
        <w:rPr>
          <w:rFonts w:ascii="Helvetica" w:hAnsi="Helvetica"/>
          <w:i/>
          <w:sz w:val="22"/>
        </w:rPr>
        <w:t xml:space="preserve"> </w:t>
      </w:r>
      <w:r w:rsidR="008572D4">
        <w:rPr>
          <w:rFonts w:ascii="Helvetica" w:hAnsi="Helvetica"/>
          <w:i/>
          <w:sz w:val="22"/>
        </w:rPr>
        <w:t>(</w:t>
      </w:r>
      <w:r w:rsidR="00D07B5E" w:rsidRPr="004F23F3">
        <w:rPr>
          <w:rFonts w:ascii="Helvetica" w:hAnsi="Helvetica"/>
          <w:i/>
          <w:sz w:val="22"/>
        </w:rPr>
        <w:t>2010</w:t>
      </w:r>
      <w:r w:rsidR="008572D4">
        <w:rPr>
          <w:rFonts w:ascii="Helvetica" w:hAnsi="Helvetica"/>
          <w:i/>
          <w:sz w:val="22"/>
        </w:rPr>
        <w:t>)</w:t>
      </w:r>
      <w:r w:rsidR="00D07B5E" w:rsidRPr="004F23F3">
        <w:rPr>
          <w:rFonts w:ascii="Helvetica" w:hAnsi="Helvetica"/>
          <w:i/>
          <w:sz w:val="22"/>
        </w:rPr>
        <w:t xml:space="preserve">, together with an assumed </w:t>
      </w:r>
      <w:proofErr w:type="spellStart"/>
      <w:r w:rsidR="00D07B5E" w:rsidRPr="004F23F3">
        <w:rPr>
          <w:rFonts w:ascii="Helvetica" w:hAnsi="Helvetica"/>
          <w:i/>
          <w:sz w:val="22"/>
        </w:rPr>
        <w:t>grism</w:t>
      </w:r>
      <w:proofErr w:type="spellEnd"/>
      <w:r w:rsidR="00D07B5E" w:rsidRPr="004F23F3">
        <w:rPr>
          <w:rFonts w:ascii="Helvetica" w:hAnsi="Helvetica"/>
          <w:i/>
          <w:sz w:val="22"/>
        </w:rPr>
        <w:t xml:space="preserve"> sensitivity limit of 5x10</w:t>
      </w:r>
      <w:r w:rsidR="00D07B5E" w:rsidRPr="004F23F3">
        <w:rPr>
          <w:rFonts w:ascii="Helvetica" w:hAnsi="Helvetica"/>
          <w:i/>
          <w:sz w:val="22"/>
          <w:vertAlign w:val="superscript"/>
        </w:rPr>
        <w:t>-18</w:t>
      </w:r>
      <w:r w:rsidR="00D07B5E" w:rsidRPr="004F23F3">
        <w:rPr>
          <w:rFonts w:ascii="Helvetica" w:hAnsi="Helvetica"/>
          <w:i/>
          <w:sz w:val="22"/>
        </w:rPr>
        <w:t xml:space="preserve"> erg cm</w:t>
      </w:r>
      <w:r w:rsidR="00D07B5E" w:rsidRPr="004F23F3">
        <w:rPr>
          <w:rFonts w:ascii="Helvetica" w:hAnsi="Helvetica"/>
          <w:i/>
          <w:sz w:val="22"/>
          <w:vertAlign w:val="superscript"/>
        </w:rPr>
        <w:t>-2</w:t>
      </w:r>
      <w:r w:rsidR="00D07B5E" w:rsidRPr="004F23F3">
        <w:rPr>
          <w:rFonts w:ascii="Helvetica" w:hAnsi="Helvetica"/>
          <w:i/>
          <w:sz w:val="22"/>
        </w:rPr>
        <w:t xml:space="preserve"> s</w:t>
      </w:r>
      <w:r w:rsidR="00D07B5E" w:rsidRPr="004F23F3">
        <w:rPr>
          <w:rFonts w:ascii="Helvetica" w:hAnsi="Helvetica"/>
          <w:i/>
          <w:sz w:val="22"/>
          <w:vertAlign w:val="superscript"/>
        </w:rPr>
        <w:t>-1</w:t>
      </w:r>
      <w:r w:rsidR="00D07B5E" w:rsidRPr="004F23F3">
        <w:rPr>
          <w:rFonts w:ascii="Helvetica" w:hAnsi="Helvetica"/>
          <w:i/>
          <w:sz w:val="22"/>
        </w:rPr>
        <w:t xml:space="preserve">.   </w:t>
      </w:r>
      <w:proofErr w:type="spellStart"/>
      <w:r w:rsidR="00D07B5E" w:rsidRPr="004F23F3">
        <w:rPr>
          <w:rFonts w:ascii="Helvetica" w:hAnsi="Helvetica"/>
          <w:i/>
          <w:sz w:val="22"/>
        </w:rPr>
        <w:t>Reionization</w:t>
      </w:r>
      <w:proofErr w:type="spellEnd"/>
      <w:r w:rsidR="00D07B5E" w:rsidRPr="004F23F3">
        <w:rPr>
          <w:rFonts w:ascii="Helvetica" w:hAnsi="Helvetica"/>
          <w:i/>
          <w:sz w:val="22"/>
        </w:rPr>
        <w:t xml:space="preserve"> would be manifested as a break in the number-</w:t>
      </w:r>
      <w:proofErr w:type="spellStart"/>
      <w:r w:rsidR="00D07B5E" w:rsidRPr="004F23F3">
        <w:rPr>
          <w:rFonts w:ascii="Helvetica" w:hAnsi="Helvetica"/>
          <w:i/>
          <w:sz w:val="22"/>
        </w:rPr>
        <w:t>redshift</w:t>
      </w:r>
      <w:proofErr w:type="spellEnd"/>
      <w:r w:rsidR="00D07B5E" w:rsidRPr="004F23F3">
        <w:rPr>
          <w:rFonts w:ascii="Helvetica" w:hAnsi="Helvetica"/>
          <w:i/>
          <w:sz w:val="22"/>
        </w:rPr>
        <w:t xml:space="preserve"> curve near the </w:t>
      </w:r>
      <w:proofErr w:type="spellStart"/>
      <w:r w:rsidR="00D07B5E" w:rsidRPr="004F23F3">
        <w:rPr>
          <w:rFonts w:ascii="Helvetica" w:hAnsi="Helvetica"/>
          <w:i/>
          <w:sz w:val="22"/>
        </w:rPr>
        <w:t>redshift</w:t>
      </w:r>
      <w:proofErr w:type="spellEnd"/>
      <w:r w:rsidR="00D07B5E" w:rsidRPr="004F23F3">
        <w:rPr>
          <w:rFonts w:ascii="Helvetica" w:hAnsi="Helvetica"/>
          <w:i/>
          <w:sz w:val="22"/>
        </w:rPr>
        <w:t xml:space="preserve"> where the neutral fraction exceeds 50%.  Also shown, for comparison, is an approximation of the current observational situation in 2012, where we ha</w:t>
      </w:r>
      <w:r w:rsidR="008572D4">
        <w:rPr>
          <w:rFonts w:ascii="Helvetica" w:hAnsi="Helvetica"/>
          <w:i/>
          <w:sz w:val="22"/>
        </w:rPr>
        <w:t>ve a sample of about 5 known Ly</w:t>
      </w:r>
      <w:r w:rsidR="00D07B5E" w:rsidRPr="004F23F3">
        <w:rPr>
          <w:rFonts w:ascii="Helvetica" w:hAnsi="Helvetica"/>
          <w:i/>
          <w:sz w:val="22"/>
        </w:rPr>
        <w:sym w:font="Symbol" w:char="F061"/>
      </w:r>
      <w:r w:rsidR="00D07B5E" w:rsidRPr="004F23F3">
        <w:rPr>
          <w:rFonts w:ascii="Helvetica" w:hAnsi="Helvetica"/>
          <w:i/>
          <w:sz w:val="22"/>
        </w:rPr>
        <w:t xml:space="preserve"> emitting galaxies at 7</w:t>
      </w:r>
      <w:r w:rsidR="00D07B5E">
        <w:rPr>
          <w:rFonts w:ascii="Helvetica" w:hAnsi="Helvetica"/>
          <w:i/>
          <w:sz w:val="22"/>
        </w:rPr>
        <w:t xml:space="preserve"> </w:t>
      </w:r>
      <w:r w:rsidR="00D07B5E" w:rsidRPr="004F23F3">
        <w:rPr>
          <w:rFonts w:ascii="Helvetica" w:hAnsi="Helvetica"/>
          <w:i/>
          <w:sz w:val="22"/>
        </w:rPr>
        <w:t>&lt;</w:t>
      </w:r>
      <w:r w:rsidR="00D07B5E">
        <w:rPr>
          <w:rFonts w:ascii="Helvetica" w:hAnsi="Helvetica"/>
          <w:i/>
          <w:sz w:val="22"/>
        </w:rPr>
        <w:t xml:space="preserve"> </w:t>
      </w:r>
      <w:r w:rsidR="00D07B5E" w:rsidRPr="004F23F3">
        <w:rPr>
          <w:rFonts w:ascii="Helvetica" w:hAnsi="Helvetica"/>
          <w:i/>
          <w:sz w:val="22"/>
        </w:rPr>
        <w:t>z</w:t>
      </w:r>
      <w:r w:rsidR="00D07B5E">
        <w:rPr>
          <w:rFonts w:ascii="Helvetica" w:hAnsi="Helvetica"/>
          <w:i/>
          <w:sz w:val="22"/>
        </w:rPr>
        <w:t xml:space="preserve"> </w:t>
      </w:r>
      <w:r w:rsidR="00D07B5E" w:rsidRPr="004F23F3">
        <w:rPr>
          <w:rFonts w:ascii="Helvetica" w:hAnsi="Helvetica"/>
          <w:i/>
          <w:sz w:val="22"/>
        </w:rPr>
        <w:t>&lt;</w:t>
      </w:r>
      <w:r w:rsidR="00D07B5E">
        <w:rPr>
          <w:rFonts w:ascii="Helvetica" w:hAnsi="Helvetica"/>
          <w:i/>
          <w:sz w:val="22"/>
        </w:rPr>
        <w:t xml:space="preserve"> </w:t>
      </w:r>
      <w:r w:rsidR="00D07B5E" w:rsidRPr="004F23F3">
        <w:rPr>
          <w:rFonts w:ascii="Helvetica" w:hAnsi="Helvetica"/>
          <w:i/>
          <w:sz w:val="22"/>
        </w:rPr>
        <w:t>8, and no robust detections beyond that.</w:t>
      </w:r>
    </w:p>
    <w:p w:rsidR="00B408ED" w:rsidRDefault="00B408ED" w:rsidP="0070038E">
      <w:pPr>
        <w:ind w:left="360"/>
        <w:jc w:val="both"/>
        <w:rPr>
          <w:rFonts w:ascii="Helvetica" w:hAnsi="Helvetica"/>
        </w:rPr>
      </w:pPr>
    </w:p>
    <w:p w:rsidR="0070038E" w:rsidRPr="00DD2F04" w:rsidRDefault="0070038E" w:rsidP="0070038E">
      <w:pPr>
        <w:ind w:left="360"/>
        <w:rPr>
          <w:rFonts w:ascii="Helvetica" w:hAnsi="Helvetica"/>
        </w:rPr>
      </w:pPr>
    </w:p>
    <w:p w:rsidR="00ED6A6F" w:rsidRDefault="00ED6A6F" w:rsidP="00B408ED">
      <w:pPr>
        <w:ind w:left="360"/>
        <w:jc w:val="both"/>
        <w:rPr>
          <w:rFonts w:ascii="Helvetica" w:hAnsi="Helvetica"/>
        </w:rPr>
      </w:pPr>
      <w:proofErr w:type="spellStart"/>
      <w:r w:rsidRPr="00DD2F04">
        <w:rPr>
          <w:rFonts w:ascii="Helvetica" w:hAnsi="Helvetica"/>
        </w:rPr>
        <w:t>Slitless</w:t>
      </w:r>
      <w:proofErr w:type="spellEnd"/>
      <w:r w:rsidRPr="00DD2F04">
        <w:rPr>
          <w:rFonts w:ascii="Helvetica" w:hAnsi="Helvetica"/>
        </w:rPr>
        <w:t xml:space="preserve"> spectroscopy enables a uniform </w:t>
      </w:r>
      <w:r>
        <w:rPr>
          <w:rFonts w:ascii="Helvetica" w:hAnsi="Helvetica"/>
        </w:rPr>
        <w:t>and unbiased search for both Ly</w:t>
      </w:r>
      <w:r w:rsidRPr="00DD2F04">
        <w:rPr>
          <w:rFonts w:ascii="Helvetica" w:hAnsi="Helvetica"/>
        </w:rPr>
        <w:sym w:font="Symbol" w:char="F061"/>
      </w:r>
      <w:r w:rsidRPr="00DD2F04">
        <w:rPr>
          <w:rFonts w:ascii="Helvetica" w:hAnsi="Helvetica"/>
        </w:rPr>
        <w:t xml:space="preserve"> emitters and Lyman break galaxies at t</w:t>
      </w:r>
      <w:r>
        <w:rPr>
          <w:rFonts w:ascii="Helvetica" w:hAnsi="Helvetica"/>
        </w:rPr>
        <w:t xml:space="preserve">he </w:t>
      </w:r>
      <w:proofErr w:type="spellStart"/>
      <w:r>
        <w:rPr>
          <w:rFonts w:ascii="Helvetica" w:hAnsi="Helvetica"/>
        </w:rPr>
        <w:t>redshifts</w:t>
      </w:r>
      <w:proofErr w:type="spellEnd"/>
      <w:r>
        <w:rPr>
          <w:rFonts w:ascii="Helvetica" w:hAnsi="Helvetica"/>
        </w:rPr>
        <w:t xml:space="preserve"> where the Ly</w:t>
      </w:r>
      <w:r w:rsidRPr="00DD2F04">
        <w:rPr>
          <w:rFonts w:ascii="Helvetica" w:hAnsi="Helvetica"/>
        </w:rPr>
        <w:sym w:font="Symbol" w:char="F061"/>
      </w:r>
      <w:r w:rsidRPr="00DD2F04">
        <w:rPr>
          <w:rFonts w:ascii="Helvetica" w:hAnsi="Helvetica"/>
        </w:rPr>
        <w:t xml:space="preserve"> line or break (1216 Å) lies in the wavelength coverage, with no pre-selection on color, etc.  Also, the area</w:t>
      </w:r>
      <w:r>
        <w:rPr>
          <w:rFonts w:ascii="Helvetica" w:hAnsi="Helvetica"/>
        </w:rPr>
        <w:t xml:space="preserve"> covered by even three deep NEW </w:t>
      </w:r>
      <w:r w:rsidRPr="00DD2F04">
        <w:rPr>
          <w:rFonts w:ascii="Helvetica" w:hAnsi="Helvetica"/>
        </w:rPr>
        <w:t>WFIRST fields gives a robust statistical sample of high-</w:t>
      </w:r>
      <w:proofErr w:type="spellStart"/>
      <w:r w:rsidRPr="00DD2F04">
        <w:rPr>
          <w:rFonts w:ascii="Helvetica" w:hAnsi="Helvetica"/>
        </w:rPr>
        <w:t>redshift</w:t>
      </w:r>
      <w:proofErr w:type="spellEnd"/>
      <w:r w:rsidRPr="00DD2F04">
        <w:rPr>
          <w:rFonts w:ascii="Helvetica" w:hAnsi="Helvetica"/>
        </w:rPr>
        <w:t xml:space="preserve"> galaxies, on scales sufficient to avoid strong c</w:t>
      </w:r>
      <w:r>
        <w:rPr>
          <w:rFonts w:ascii="Helvetica" w:hAnsi="Helvetica"/>
        </w:rPr>
        <w:t>osmic variance effects. Figure 18 shows Ly</w:t>
      </w:r>
      <w:r w:rsidRPr="00DD2F04">
        <w:rPr>
          <w:rFonts w:ascii="Helvetica" w:hAnsi="Helvetica"/>
        </w:rPr>
        <w:sym w:font="Symbol" w:char="F061"/>
      </w:r>
      <w:r w:rsidRPr="00DD2F04">
        <w:rPr>
          <w:rFonts w:ascii="Helvetica" w:hAnsi="Helvetica"/>
        </w:rPr>
        <w:t xml:space="preserve"> galaxies in a cosmological simulation by </w:t>
      </w:r>
      <w:proofErr w:type="spellStart"/>
      <w:r w:rsidRPr="00DD2F04">
        <w:rPr>
          <w:rFonts w:ascii="Helvetica" w:hAnsi="Helvetica"/>
        </w:rPr>
        <w:t>Tilvi</w:t>
      </w:r>
      <w:proofErr w:type="spellEnd"/>
      <w:r w:rsidRPr="00DD2F04">
        <w:rPr>
          <w:rFonts w:ascii="Helvetica" w:hAnsi="Helvetica"/>
        </w:rPr>
        <w:t xml:space="preserve"> et al</w:t>
      </w:r>
      <w:r>
        <w:rPr>
          <w:rFonts w:ascii="Helvetica" w:hAnsi="Helvetica"/>
        </w:rPr>
        <w:t>.</w:t>
      </w:r>
      <w:r w:rsidRPr="00DD2F04">
        <w:rPr>
          <w:rFonts w:ascii="Helvetica" w:hAnsi="Helvetica"/>
        </w:rPr>
        <w:t xml:space="preserve"> (2009</w:t>
      </w:r>
      <w:r>
        <w:rPr>
          <w:rFonts w:ascii="Helvetica" w:hAnsi="Helvetica"/>
        </w:rPr>
        <w:t>). The area of WFIRST (0.375 deg</w:t>
      </w:r>
      <w:r>
        <w:rPr>
          <w:rFonts w:ascii="Helvetica" w:hAnsi="Helvetica"/>
          <w:vertAlign w:val="superscript"/>
        </w:rPr>
        <w:t>2</w:t>
      </w:r>
      <w:r>
        <w:rPr>
          <w:rFonts w:ascii="Helvetica" w:hAnsi="Helvetica"/>
        </w:rPr>
        <w:t xml:space="preserve"> = 119 </w:t>
      </w:r>
      <w:proofErr w:type="spellStart"/>
      <w:r>
        <w:rPr>
          <w:rFonts w:ascii="Helvetica" w:hAnsi="Helvetica"/>
        </w:rPr>
        <w:t>c</w:t>
      </w:r>
      <w:r w:rsidRPr="00DD2F04">
        <w:rPr>
          <w:rFonts w:ascii="Helvetica" w:hAnsi="Helvetica"/>
        </w:rPr>
        <w:t>Mpc</w:t>
      </w:r>
      <w:proofErr w:type="spellEnd"/>
      <w:r w:rsidRPr="00DD2F04">
        <w:rPr>
          <w:rFonts w:ascii="Helvetica" w:hAnsi="Helvetica"/>
        </w:rPr>
        <w:t xml:space="preserve"> at z=8 on the side) samples a range of regimes at that </w:t>
      </w:r>
      <w:proofErr w:type="spellStart"/>
      <w:r w:rsidRPr="00DD2F04">
        <w:rPr>
          <w:rFonts w:ascii="Helvetica" w:hAnsi="Helvetica"/>
        </w:rPr>
        <w:t>redshift</w:t>
      </w:r>
      <w:proofErr w:type="spellEnd"/>
      <w:r w:rsidRPr="00DD2F04">
        <w:rPr>
          <w:rFonts w:ascii="Helvetica" w:hAnsi="Helvetica"/>
        </w:rPr>
        <w:t>.  The smallest io</w:t>
      </w:r>
      <w:r>
        <w:rPr>
          <w:rFonts w:ascii="Helvetica" w:hAnsi="Helvetica"/>
        </w:rPr>
        <w:t>nized bubble that will allow Ly</w:t>
      </w:r>
      <w:r w:rsidRPr="00DD2F04">
        <w:rPr>
          <w:rFonts w:ascii="Helvetica" w:hAnsi="Helvetica"/>
        </w:rPr>
        <w:sym w:font="Symbol" w:char="F061"/>
      </w:r>
      <w:r w:rsidRPr="00DD2F04">
        <w:rPr>
          <w:rFonts w:ascii="Helvetica" w:hAnsi="Helvetica"/>
        </w:rPr>
        <w:t xml:space="preserve"> to es</w:t>
      </w:r>
      <w:r>
        <w:rPr>
          <w:rFonts w:ascii="Helvetica" w:hAnsi="Helvetica"/>
        </w:rPr>
        <w:t xml:space="preserve">cape is about 1 </w:t>
      </w:r>
      <w:proofErr w:type="spellStart"/>
      <w:r>
        <w:rPr>
          <w:rFonts w:ascii="Helvetica" w:hAnsi="Helvetica"/>
        </w:rPr>
        <w:t>pMpc</w:t>
      </w:r>
      <w:proofErr w:type="spellEnd"/>
      <w:r>
        <w:rPr>
          <w:rFonts w:ascii="Helvetica" w:hAnsi="Helvetica"/>
        </w:rPr>
        <w:t xml:space="preserve"> (</w:t>
      </w:r>
      <w:proofErr w:type="spellStart"/>
      <w:r>
        <w:rPr>
          <w:rFonts w:ascii="Helvetica" w:hAnsi="Helvetica"/>
        </w:rPr>
        <w:t>Malhotra</w:t>
      </w:r>
      <w:proofErr w:type="spellEnd"/>
      <w:r>
        <w:rPr>
          <w:rFonts w:ascii="Helvetica" w:hAnsi="Helvetica"/>
        </w:rPr>
        <w:t xml:space="preserve"> and</w:t>
      </w:r>
      <w:r w:rsidRPr="00DD2F04">
        <w:rPr>
          <w:rFonts w:ascii="Helvetica" w:hAnsi="Helvetica"/>
        </w:rPr>
        <w:t xml:space="preserve"> Rhoads 2006), and the bubble size distribution should peak at about 1.5 </w:t>
      </w:r>
      <w:proofErr w:type="spellStart"/>
      <w:r w:rsidRPr="00DD2F04">
        <w:rPr>
          <w:rFonts w:ascii="Helvetica" w:hAnsi="Helvetica"/>
        </w:rPr>
        <w:t>pMpc</w:t>
      </w:r>
      <w:proofErr w:type="spellEnd"/>
      <w:r w:rsidRPr="00DD2F04">
        <w:rPr>
          <w:rFonts w:ascii="Helvetica" w:hAnsi="Helvetica"/>
        </w:rPr>
        <w:t xml:space="preserve"> (</w:t>
      </w:r>
      <w:proofErr w:type="spellStart"/>
      <w:r w:rsidRPr="00DD2F04">
        <w:rPr>
          <w:rFonts w:ascii="Helvetica" w:hAnsi="Helvetica"/>
        </w:rPr>
        <w:t>Furlanetto</w:t>
      </w:r>
      <w:proofErr w:type="spellEnd"/>
      <w:r w:rsidRPr="00DD2F04">
        <w:rPr>
          <w:rFonts w:ascii="Helvetica" w:hAnsi="Helvetica"/>
        </w:rPr>
        <w:t xml:space="preserve"> et al. 2004).  Thus, a single field of view of WFIRST will contain several hundred bubbles between z</w:t>
      </w:r>
      <w:r>
        <w:rPr>
          <w:rFonts w:ascii="Helvetica" w:hAnsi="Helvetica"/>
        </w:rPr>
        <w:t xml:space="preserve"> </w:t>
      </w:r>
      <w:r w:rsidRPr="00DD2F04">
        <w:rPr>
          <w:rFonts w:ascii="Helvetica" w:hAnsi="Helvetica"/>
        </w:rPr>
        <w:t>=</w:t>
      </w:r>
      <w:r>
        <w:rPr>
          <w:rFonts w:ascii="Helvetica" w:hAnsi="Helvetica"/>
        </w:rPr>
        <w:t xml:space="preserve"> </w:t>
      </w:r>
      <w:r w:rsidRPr="00DD2F04">
        <w:rPr>
          <w:rFonts w:ascii="Helvetica" w:hAnsi="Helvetica"/>
        </w:rPr>
        <w:t>7.5 – 8.5, assuming an ionized fraction around 50%.</w:t>
      </w:r>
    </w:p>
    <w:p w:rsidR="00ED6A6F" w:rsidRDefault="00ED6A6F" w:rsidP="00ED6A6F">
      <w:pPr>
        <w:ind w:left="360"/>
        <w:jc w:val="both"/>
        <w:rPr>
          <w:rFonts w:ascii="Helvetica" w:hAnsi="Helvetica"/>
        </w:rPr>
      </w:pPr>
    </w:p>
    <w:p w:rsidR="004C3C46" w:rsidRPr="004F23F3" w:rsidRDefault="00ED6A6F" w:rsidP="004C3C46">
      <w:pPr>
        <w:ind w:left="720" w:right="720"/>
        <w:rPr>
          <w:rFonts w:ascii="Helvetica" w:hAnsi="Helvetica"/>
          <w:sz w:val="22"/>
        </w:rPr>
      </w:pPr>
      <w:r>
        <w:rPr>
          <w:rFonts w:ascii="Helvetica" w:hAnsi="Helvetica"/>
          <w:i/>
          <w:noProof/>
          <w:sz w:val="22"/>
        </w:rPr>
        <w:drawing>
          <wp:inline distT="0" distB="0" distL="0" distR="0">
            <wp:extent cx="4680077" cy="2539365"/>
            <wp:effectExtent l="25400" t="0" r="0" b="0"/>
            <wp:docPr id="29" name="Picture 32" descr="tilvi_sim_fig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tilvi_sim_fig2b"/>
                    <pic:cNvPicPr>
                      <a:picLocks noChangeAspect="1" noChangeArrowheads="1"/>
                    </pic:cNvPicPr>
                  </pic:nvPicPr>
                  <pic:blipFill>
                    <a:blip r:embed="rId32"/>
                    <a:srcRect/>
                    <a:stretch>
                      <a:fillRect/>
                    </a:stretch>
                  </pic:blipFill>
                  <pic:spPr bwMode="auto">
                    <a:xfrm>
                      <a:off x="0" y="0"/>
                      <a:ext cx="4680077" cy="2539365"/>
                    </a:xfrm>
                    <a:prstGeom prst="rect">
                      <a:avLst/>
                    </a:prstGeom>
                    <a:noFill/>
                    <a:ln w="9525">
                      <a:noFill/>
                      <a:miter lim="800000"/>
                      <a:headEnd/>
                      <a:tailEnd/>
                    </a:ln>
                  </pic:spPr>
                </pic:pic>
              </a:graphicData>
            </a:graphic>
          </wp:inline>
        </w:drawing>
      </w:r>
    </w:p>
    <w:p w:rsidR="004C3C46" w:rsidRPr="00340606" w:rsidRDefault="00FE7616" w:rsidP="008572D4">
      <w:pPr>
        <w:ind w:left="720" w:right="720"/>
        <w:jc w:val="both"/>
        <w:rPr>
          <w:rFonts w:ascii="Helvetica" w:hAnsi="Helvetica"/>
          <w:i/>
          <w:sz w:val="22"/>
        </w:rPr>
      </w:pPr>
      <w:r>
        <w:rPr>
          <w:rFonts w:ascii="Helvetica" w:hAnsi="Helvetica"/>
          <w:i/>
          <w:sz w:val="22"/>
        </w:rPr>
        <w:t>Figure 18</w:t>
      </w:r>
      <w:r w:rsidR="004C3C46" w:rsidRPr="00340606">
        <w:rPr>
          <w:rFonts w:ascii="Helvetica" w:hAnsi="Helvetica"/>
          <w:i/>
          <w:sz w:val="22"/>
        </w:rPr>
        <w:t xml:space="preserve">: Excerpt from a cosmological simulation of </w:t>
      </w:r>
      <w:r w:rsidR="008572D4">
        <w:rPr>
          <w:rFonts w:ascii="Helvetica" w:hAnsi="Helvetica"/>
          <w:i/>
          <w:sz w:val="22"/>
        </w:rPr>
        <w:t>Ly</w:t>
      </w:r>
      <w:r w:rsidR="008572D4">
        <w:rPr>
          <w:rFonts w:ascii="Helvetica" w:hAnsi="Helvetica"/>
          <w:i/>
          <w:sz w:val="22"/>
        </w:rPr>
        <w:sym w:font="Symbol" w:char="F061"/>
      </w:r>
      <w:r w:rsidR="008572D4">
        <w:rPr>
          <w:rFonts w:ascii="Helvetica" w:hAnsi="Helvetica"/>
          <w:i/>
          <w:sz w:val="22"/>
        </w:rPr>
        <w:t xml:space="preserve"> </w:t>
      </w:r>
      <w:r w:rsidR="004C3C46" w:rsidRPr="00340606">
        <w:rPr>
          <w:rFonts w:ascii="Helvetica" w:hAnsi="Helvetica"/>
          <w:i/>
          <w:sz w:val="22"/>
        </w:rPr>
        <w:t>galaxy formation and growth (</w:t>
      </w:r>
      <w:proofErr w:type="spellStart"/>
      <w:r w:rsidR="004C3C46" w:rsidRPr="00340606">
        <w:rPr>
          <w:rFonts w:ascii="Helvetica" w:hAnsi="Helvetica"/>
          <w:i/>
          <w:sz w:val="22"/>
        </w:rPr>
        <w:t>Tilvi</w:t>
      </w:r>
      <w:proofErr w:type="spellEnd"/>
      <w:r w:rsidR="004C3C46" w:rsidRPr="00340606">
        <w:rPr>
          <w:rFonts w:ascii="Helvetica" w:hAnsi="Helvetica"/>
          <w:i/>
          <w:sz w:val="22"/>
        </w:rPr>
        <w:t xml:space="preserve"> et al</w:t>
      </w:r>
      <w:r>
        <w:rPr>
          <w:rFonts w:ascii="Helvetica" w:hAnsi="Helvetica"/>
          <w:i/>
          <w:sz w:val="22"/>
        </w:rPr>
        <w:t>.</w:t>
      </w:r>
      <w:r w:rsidR="004C3C46" w:rsidRPr="00340606">
        <w:rPr>
          <w:rFonts w:ascii="Helvetica" w:hAnsi="Helvetica"/>
          <w:i/>
          <w:sz w:val="22"/>
        </w:rPr>
        <w:t xml:space="preserve"> 2009).  The field plotted corresponds approximately to 38’</w:t>
      </w:r>
      <w:r w:rsidR="008572D4">
        <w:rPr>
          <w:rFonts w:ascii="Helvetica" w:hAnsi="Helvetica"/>
          <w:i/>
          <w:sz w:val="22"/>
        </w:rPr>
        <w:t xml:space="preserve"> </w:t>
      </w:r>
      <w:r w:rsidR="004C3C46" w:rsidRPr="00340606">
        <w:rPr>
          <w:rFonts w:ascii="Helvetica" w:hAnsi="Helvetica"/>
          <w:i/>
          <w:sz w:val="22"/>
        </w:rPr>
        <w:t>x</w:t>
      </w:r>
      <w:r w:rsidR="008572D4">
        <w:rPr>
          <w:rFonts w:ascii="Helvetica" w:hAnsi="Helvetica"/>
          <w:i/>
          <w:sz w:val="22"/>
        </w:rPr>
        <w:t xml:space="preserve"> </w:t>
      </w:r>
      <w:r w:rsidR="004C3C46" w:rsidRPr="00340606">
        <w:rPr>
          <w:rFonts w:ascii="Helvetica" w:hAnsi="Helvetica"/>
          <w:i/>
          <w:sz w:val="22"/>
        </w:rPr>
        <w:t xml:space="preserve">18’ of sky coverage for the simulated </w:t>
      </w:r>
      <w:proofErr w:type="spellStart"/>
      <w:r w:rsidR="004C3C46" w:rsidRPr="00340606">
        <w:rPr>
          <w:rFonts w:ascii="Helvetica" w:hAnsi="Helvetica"/>
          <w:i/>
          <w:sz w:val="22"/>
        </w:rPr>
        <w:t>redshift</w:t>
      </w:r>
      <w:proofErr w:type="spellEnd"/>
      <w:r w:rsidR="004C3C46" w:rsidRPr="00340606">
        <w:rPr>
          <w:rFonts w:ascii="Helvetica" w:hAnsi="Helvetica"/>
          <w:i/>
          <w:sz w:val="22"/>
        </w:rPr>
        <w:t xml:space="preserve"> (z</w:t>
      </w:r>
      <w:r w:rsidR="008572D4">
        <w:rPr>
          <w:rFonts w:ascii="Helvetica" w:hAnsi="Helvetica"/>
          <w:i/>
          <w:sz w:val="22"/>
        </w:rPr>
        <w:t xml:space="preserve"> </w:t>
      </w:r>
      <w:r w:rsidR="004C3C46" w:rsidRPr="00340606">
        <w:rPr>
          <w:rFonts w:ascii="Helvetica" w:hAnsi="Helvetica"/>
          <w:i/>
          <w:sz w:val="22"/>
        </w:rPr>
        <w:t>=</w:t>
      </w:r>
      <w:r w:rsidR="008572D4">
        <w:rPr>
          <w:rFonts w:ascii="Helvetica" w:hAnsi="Helvetica"/>
          <w:i/>
          <w:sz w:val="22"/>
        </w:rPr>
        <w:t xml:space="preserve"> </w:t>
      </w:r>
      <w:r w:rsidR="004C3C46" w:rsidRPr="00340606">
        <w:rPr>
          <w:rFonts w:ascii="Helvetica" w:hAnsi="Helvetica"/>
          <w:i/>
          <w:sz w:val="22"/>
        </w:rPr>
        <w:t>6.5) and cosmology (h=0.72).  Red dots show the location of collapsed dark matter halos, and blue dots th</w:t>
      </w:r>
      <w:r w:rsidR="008572D4">
        <w:rPr>
          <w:rFonts w:ascii="Helvetica" w:hAnsi="Helvetica"/>
          <w:i/>
          <w:sz w:val="22"/>
        </w:rPr>
        <w:t>ose that currently host a Ly</w:t>
      </w:r>
      <w:r w:rsidR="004C3C46" w:rsidRPr="00340606">
        <w:rPr>
          <w:rFonts w:ascii="Helvetica" w:hAnsi="Helvetica"/>
          <w:i/>
          <w:sz w:val="22"/>
        </w:rPr>
        <w:sym w:font="Symbol" w:char="F061"/>
      </w:r>
      <w:r w:rsidR="004C3C46" w:rsidRPr="00340606">
        <w:rPr>
          <w:rFonts w:ascii="Helvetica" w:hAnsi="Helvetica"/>
          <w:i/>
          <w:sz w:val="22"/>
        </w:rPr>
        <w:t xml:space="preserve"> emitting galaxy.   Field sizes of deep near-IR survey instruments are </w:t>
      </w:r>
      <w:proofErr w:type="spellStart"/>
      <w:r w:rsidR="004C3C46" w:rsidRPr="00340606">
        <w:rPr>
          <w:rFonts w:ascii="Helvetica" w:hAnsi="Helvetica"/>
          <w:i/>
          <w:sz w:val="22"/>
        </w:rPr>
        <w:t>overplotted</w:t>
      </w:r>
      <w:proofErr w:type="spellEnd"/>
      <w:r w:rsidR="004C3C46" w:rsidRPr="00340606">
        <w:rPr>
          <w:rFonts w:ascii="Helvetica" w:hAnsi="Helvetica"/>
          <w:i/>
          <w:sz w:val="22"/>
        </w:rPr>
        <w:t>: WFC3-IR on HST (2.3’x2</w:t>
      </w:r>
      <w:proofErr w:type="gramStart"/>
      <w:r w:rsidR="004C3C46" w:rsidRPr="00340606">
        <w:rPr>
          <w:rFonts w:ascii="Helvetica" w:hAnsi="Helvetica"/>
          <w:i/>
          <w:sz w:val="22"/>
        </w:rPr>
        <w:t>.3’</w:t>
      </w:r>
      <w:proofErr w:type="gramEnd"/>
      <w:r w:rsidR="004C3C46" w:rsidRPr="00340606">
        <w:rPr>
          <w:rFonts w:ascii="Helvetica" w:hAnsi="Helvetica"/>
          <w:i/>
          <w:sz w:val="22"/>
        </w:rPr>
        <w:t>); NIRCAM on JWST (4.6’</w:t>
      </w:r>
      <w:r w:rsidR="008572D4">
        <w:rPr>
          <w:rFonts w:ascii="Helvetica" w:hAnsi="Helvetica"/>
          <w:i/>
          <w:sz w:val="22"/>
        </w:rPr>
        <w:t xml:space="preserve"> </w:t>
      </w:r>
      <w:r w:rsidR="004C3C46" w:rsidRPr="00340606">
        <w:rPr>
          <w:rFonts w:ascii="Helvetica" w:hAnsi="Helvetica"/>
          <w:i/>
          <w:sz w:val="22"/>
        </w:rPr>
        <w:t>x</w:t>
      </w:r>
      <w:r w:rsidR="008572D4">
        <w:rPr>
          <w:rFonts w:ascii="Helvetica" w:hAnsi="Helvetica"/>
          <w:i/>
          <w:sz w:val="22"/>
        </w:rPr>
        <w:t xml:space="preserve"> </w:t>
      </w:r>
      <w:r w:rsidR="004C3C46" w:rsidRPr="00340606">
        <w:rPr>
          <w:rFonts w:ascii="Helvetica" w:hAnsi="Helvetica"/>
          <w:i/>
          <w:sz w:val="22"/>
        </w:rPr>
        <w:t xml:space="preserve">2.3’); and </w:t>
      </w:r>
      <w:proofErr w:type="spellStart"/>
      <w:r w:rsidR="004C3C46" w:rsidRPr="00340606">
        <w:rPr>
          <w:rFonts w:ascii="Helvetica" w:hAnsi="Helvetica"/>
          <w:i/>
          <w:sz w:val="22"/>
        </w:rPr>
        <w:t>Fourstar</w:t>
      </w:r>
      <w:proofErr w:type="spellEnd"/>
      <w:r w:rsidR="004C3C46" w:rsidRPr="00340606">
        <w:rPr>
          <w:rFonts w:ascii="Helvetica" w:hAnsi="Helvetica"/>
          <w:i/>
          <w:sz w:val="22"/>
        </w:rPr>
        <w:t xml:space="preserve"> on the 6.5m Magellan telescopes (11’</w:t>
      </w:r>
      <w:r w:rsidR="008572D4">
        <w:rPr>
          <w:rFonts w:ascii="Helvetica" w:hAnsi="Helvetica"/>
          <w:i/>
          <w:sz w:val="22"/>
        </w:rPr>
        <w:t xml:space="preserve"> </w:t>
      </w:r>
      <w:r w:rsidR="004C3C46" w:rsidRPr="00340606">
        <w:rPr>
          <w:rFonts w:ascii="Helvetica" w:hAnsi="Helvetica"/>
          <w:i/>
          <w:sz w:val="22"/>
        </w:rPr>
        <w:t>x</w:t>
      </w:r>
      <w:r w:rsidR="008572D4">
        <w:rPr>
          <w:rFonts w:ascii="Helvetica" w:hAnsi="Helvetica"/>
          <w:i/>
          <w:sz w:val="22"/>
        </w:rPr>
        <w:t xml:space="preserve"> </w:t>
      </w:r>
      <w:r w:rsidR="004C3C46" w:rsidRPr="00340606">
        <w:rPr>
          <w:rFonts w:ascii="Helvetica" w:hAnsi="Helvetica"/>
          <w:i/>
          <w:sz w:val="22"/>
        </w:rPr>
        <w:t>11’.  Two adjacent NIRCAM fields are shown to illustrate the potential impact of field-to-field va</w:t>
      </w:r>
      <w:r w:rsidR="008572D4">
        <w:rPr>
          <w:rFonts w:ascii="Helvetica" w:hAnsi="Helvetica"/>
          <w:i/>
          <w:sz w:val="22"/>
        </w:rPr>
        <w:t>riations:  One contains no Ly</w:t>
      </w:r>
      <w:r w:rsidR="004C3C46" w:rsidRPr="00340606">
        <w:rPr>
          <w:rFonts w:ascii="Helvetica" w:hAnsi="Helvetica"/>
          <w:i/>
          <w:sz w:val="22"/>
        </w:rPr>
        <w:sym w:font="Symbol" w:char="F061"/>
      </w:r>
      <w:r w:rsidR="004C3C46" w:rsidRPr="00340606">
        <w:rPr>
          <w:rFonts w:ascii="Helvetica" w:hAnsi="Helvetica"/>
          <w:i/>
          <w:sz w:val="22"/>
        </w:rPr>
        <w:t xml:space="preserve"> galaxies, the other, about 15.  The larger </w:t>
      </w:r>
      <w:proofErr w:type="spellStart"/>
      <w:r w:rsidR="004C3C46" w:rsidRPr="00340606">
        <w:rPr>
          <w:rFonts w:ascii="Helvetica" w:hAnsi="Helvetica"/>
          <w:i/>
          <w:sz w:val="22"/>
        </w:rPr>
        <w:t>FourStar</w:t>
      </w:r>
      <w:proofErr w:type="spellEnd"/>
      <w:r w:rsidR="004C3C46" w:rsidRPr="00340606">
        <w:rPr>
          <w:rFonts w:ascii="Helvetica" w:hAnsi="Helvetica"/>
          <w:i/>
          <w:sz w:val="22"/>
        </w:rPr>
        <w:t xml:space="preserve"> field of view provides some robustness to local density variations, but lacks the depth offered by space-based near-IR imaging</w:t>
      </w:r>
      <w:r w:rsidR="008572D4">
        <w:rPr>
          <w:rFonts w:ascii="Helvetica" w:hAnsi="Helvetica"/>
          <w:i/>
          <w:sz w:val="22"/>
        </w:rPr>
        <w:t xml:space="preserve">.  The field of the nominal NEW </w:t>
      </w:r>
      <w:r w:rsidR="004C3C46" w:rsidRPr="00340606">
        <w:rPr>
          <w:rFonts w:ascii="Helvetica" w:hAnsi="Helvetica"/>
          <w:i/>
          <w:sz w:val="22"/>
        </w:rPr>
        <w:t xml:space="preserve">WFIRST instrument is not marked, being about 1.5 times larger than the entire plotted area. </w:t>
      </w:r>
    </w:p>
    <w:p w:rsidR="004F23F3" w:rsidRPr="00DD2F04" w:rsidRDefault="004F23F3" w:rsidP="008572D4">
      <w:pPr>
        <w:ind w:left="720" w:right="720"/>
        <w:jc w:val="both"/>
        <w:rPr>
          <w:rFonts w:ascii="Helvetica" w:hAnsi="Helvetica"/>
        </w:rPr>
      </w:pPr>
    </w:p>
    <w:p w:rsidR="00ED6A6F" w:rsidRDefault="00ED6A6F" w:rsidP="00ED6A6F">
      <w:pPr>
        <w:ind w:left="360"/>
        <w:jc w:val="both"/>
        <w:rPr>
          <w:rFonts w:ascii="Helvetica" w:hAnsi="Helvetica"/>
        </w:rPr>
      </w:pPr>
      <w:r w:rsidRPr="00DD2F04">
        <w:rPr>
          <w:rFonts w:ascii="Helvetica" w:eastAsia="Cambria" w:hAnsi="Helvetica" w:cs="Times New Roman"/>
        </w:rPr>
        <w:t xml:space="preserve">The role of WFIRST </w:t>
      </w:r>
      <w:r>
        <w:rPr>
          <w:rFonts w:ascii="Helvetica" w:eastAsia="Cambria" w:hAnsi="Helvetica" w:cs="Times New Roman"/>
        </w:rPr>
        <w:t>in Ly</w:t>
      </w:r>
      <w:r w:rsidRPr="00DD2F04">
        <w:rPr>
          <w:rFonts w:ascii="Helvetica" w:eastAsia="Cambria" w:hAnsi="Helvetica" w:cs="Times New Roman"/>
        </w:rPr>
        <w:sym w:font="Symbol" w:char="F061"/>
      </w:r>
      <w:r w:rsidRPr="00DD2F04">
        <w:rPr>
          <w:rFonts w:ascii="Helvetica" w:eastAsia="Cambria" w:hAnsi="Helvetica" w:cs="Times New Roman"/>
        </w:rPr>
        <w:t xml:space="preserve"> based </w:t>
      </w:r>
      <w:proofErr w:type="spellStart"/>
      <w:r w:rsidRPr="00DD2F04">
        <w:rPr>
          <w:rFonts w:ascii="Helvetica" w:eastAsia="Cambria" w:hAnsi="Helvetica" w:cs="Times New Roman"/>
        </w:rPr>
        <w:t>reionization</w:t>
      </w:r>
      <w:proofErr w:type="spellEnd"/>
      <w:r w:rsidRPr="00DD2F04">
        <w:rPr>
          <w:rFonts w:ascii="Helvetica" w:eastAsia="Cambria" w:hAnsi="Helvetica" w:cs="Times New Roman"/>
        </w:rPr>
        <w:t xml:space="preserve"> tests is summarized in the context of</w:t>
      </w:r>
      <w:r>
        <w:rPr>
          <w:rFonts w:ascii="Helvetica" w:hAnsi="Helvetica"/>
        </w:rPr>
        <w:t xml:space="preserve"> our present knowledge in Figure 19</w:t>
      </w:r>
      <w:r w:rsidRPr="00DD2F04">
        <w:rPr>
          <w:rFonts w:ascii="Helvetica" w:eastAsia="Cambria" w:hAnsi="Helvetica" w:cs="Times New Roman"/>
        </w:rPr>
        <w:t>.  Such tests could</w:t>
      </w:r>
      <w:r>
        <w:rPr>
          <w:rFonts w:ascii="Helvetica" w:eastAsia="Cambria" w:hAnsi="Helvetica" w:cs="Times New Roman"/>
        </w:rPr>
        <w:t xml:space="preserve"> be accomplished within the NEW </w:t>
      </w:r>
      <w:r w:rsidRPr="00DD2F04">
        <w:rPr>
          <w:rFonts w:ascii="Helvetica" w:eastAsia="Cambria" w:hAnsi="Helvetica" w:cs="Times New Roman"/>
        </w:rPr>
        <w:t xml:space="preserve">WFIRST wide area survey, provided that 1-2% of the total survey time is </w:t>
      </w:r>
      <w:r>
        <w:rPr>
          <w:rFonts w:ascii="Helvetica" w:eastAsia="Cambria" w:hAnsi="Helvetica" w:cs="Times New Roman"/>
        </w:rPr>
        <w:t>spent revisiting about 1 deg</w:t>
      </w:r>
      <w:r>
        <w:rPr>
          <w:rFonts w:ascii="Helvetica" w:eastAsia="Cambria" w:hAnsi="Helvetica" w:cs="Times New Roman"/>
          <w:vertAlign w:val="superscript"/>
        </w:rPr>
        <w:t>2</w:t>
      </w:r>
      <w:r w:rsidRPr="00DD2F04">
        <w:rPr>
          <w:rFonts w:ascii="Helvetica" w:eastAsia="Cambria" w:hAnsi="Helvetica" w:cs="Times New Roman"/>
        </w:rPr>
        <w:t xml:space="preserve"> of calibration fields. </w:t>
      </w:r>
      <w:r w:rsidRPr="00DD2F04">
        <w:rPr>
          <w:rFonts w:ascii="Helvetica" w:hAnsi="Helvetica"/>
        </w:rPr>
        <w:t xml:space="preserve">The benefit of such fields to the wide area survey would be long term monitoring of </w:t>
      </w:r>
      <w:proofErr w:type="spellStart"/>
      <w:r w:rsidRPr="00DD2F04">
        <w:rPr>
          <w:rFonts w:ascii="Helvetica" w:hAnsi="Helvetica"/>
        </w:rPr>
        <w:t>slitless</w:t>
      </w:r>
      <w:proofErr w:type="spellEnd"/>
      <w:r w:rsidRPr="00DD2F04">
        <w:rPr>
          <w:rFonts w:ascii="Helvetica" w:hAnsi="Helvetica"/>
        </w:rPr>
        <w:t xml:space="preserve"> spectroscopy performance, which would help with the calibration and data uniformity required for precision cosmology.  If such repeated fields are not ultimately included in the d</w:t>
      </w:r>
      <w:r>
        <w:rPr>
          <w:rFonts w:ascii="Helvetica" w:hAnsi="Helvetica"/>
        </w:rPr>
        <w:t xml:space="preserve">ark energy surveys, </w:t>
      </w:r>
      <w:r w:rsidRPr="00DD2F04">
        <w:rPr>
          <w:rFonts w:ascii="Helvetica" w:hAnsi="Helvetica"/>
        </w:rPr>
        <w:t xml:space="preserve">the </w:t>
      </w:r>
      <w:proofErr w:type="spellStart"/>
      <w:r w:rsidRPr="00DD2F04">
        <w:rPr>
          <w:rFonts w:ascii="Helvetica" w:hAnsi="Helvetica"/>
        </w:rPr>
        <w:t>reionization</w:t>
      </w:r>
      <w:proofErr w:type="spellEnd"/>
      <w:r w:rsidRPr="00DD2F04">
        <w:rPr>
          <w:rFonts w:ascii="Helvetica" w:hAnsi="Helvetica"/>
        </w:rPr>
        <w:t xml:space="preserve"> science cou</w:t>
      </w:r>
      <w:r>
        <w:rPr>
          <w:rFonts w:ascii="Helvetica" w:hAnsi="Helvetica"/>
        </w:rPr>
        <w:t xml:space="preserve">ld be done through a dedicated </w:t>
      </w:r>
      <w:r w:rsidRPr="00DD2F04">
        <w:rPr>
          <w:rFonts w:ascii="Helvetica" w:hAnsi="Helvetica"/>
        </w:rPr>
        <w:t>pro</w:t>
      </w:r>
      <w:r>
        <w:rPr>
          <w:rFonts w:ascii="Helvetica" w:hAnsi="Helvetica"/>
        </w:rPr>
        <w:t>gram on the scale of 1 or 2 x 10</w:t>
      </w:r>
      <w:r>
        <w:rPr>
          <w:rFonts w:ascii="Helvetica" w:hAnsi="Helvetica"/>
          <w:vertAlign w:val="superscript"/>
        </w:rPr>
        <w:t>6</w:t>
      </w:r>
      <w:r>
        <w:rPr>
          <w:rFonts w:ascii="Helvetica" w:hAnsi="Helvetica"/>
        </w:rPr>
        <w:t xml:space="preserve"> s</w:t>
      </w:r>
      <w:r w:rsidRPr="00DD2F04">
        <w:rPr>
          <w:rFonts w:ascii="Helvetica" w:hAnsi="Helvetica"/>
        </w:rPr>
        <w:t xml:space="preserve">.  In other words, we could determine the history of </w:t>
      </w:r>
      <w:proofErr w:type="spellStart"/>
      <w:r w:rsidRPr="00DD2F04">
        <w:rPr>
          <w:rFonts w:ascii="Helvetica" w:hAnsi="Helvetica"/>
        </w:rPr>
        <w:t>reionzation</w:t>
      </w:r>
      <w:proofErr w:type="spellEnd"/>
      <w:r w:rsidRPr="00DD2F04">
        <w:rPr>
          <w:rFonts w:ascii="Helvetica" w:hAnsi="Helvetica"/>
        </w:rPr>
        <w:t xml:space="preserve"> for an investment of telescope time comparable to the Hubble Ultra Deep Field or a similar treasury-scale HST GO program.</w:t>
      </w:r>
    </w:p>
    <w:p w:rsidR="00ED6A6F" w:rsidRPr="00DD2F04" w:rsidRDefault="00ED6A6F" w:rsidP="00ED6A6F">
      <w:pPr>
        <w:ind w:left="360"/>
        <w:rPr>
          <w:rFonts w:ascii="Helvetica" w:hAnsi="Helvetica"/>
        </w:rPr>
      </w:pPr>
    </w:p>
    <w:p w:rsidR="00ED6A6F" w:rsidRDefault="00ED6A6F" w:rsidP="00ED6A6F">
      <w:pPr>
        <w:ind w:left="360"/>
        <w:jc w:val="both"/>
        <w:rPr>
          <w:rFonts w:ascii="Helvetica" w:hAnsi="Helvetica"/>
        </w:rPr>
      </w:pPr>
    </w:p>
    <w:p w:rsidR="00ED6A6F" w:rsidRDefault="00ED6A6F" w:rsidP="00B1693F">
      <w:pPr>
        <w:ind w:left="1440"/>
        <w:jc w:val="both"/>
        <w:rPr>
          <w:rFonts w:ascii="Helvetica" w:hAnsi="Helvetica"/>
        </w:rPr>
      </w:pPr>
      <w:r w:rsidRPr="00ED6A6F">
        <w:rPr>
          <w:rFonts w:ascii="Helvetica" w:hAnsi="Helvetica"/>
        </w:rPr>
        <w:drawing>
          <wp:inline distT="0" distB="0" distL="0" distR="0">
            <wp:extent cx="3435350" cy="3536950"/>
            <wp:effectExtent l="25400" t="0" r="0" b="0"/>
            <wp:docPr id="32" name="Picture 6" descr="reion_history_nro_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eion_history_nro_v2"/>
                    <pic:cNvPicPr>
                      <a:picLocks noChangeAspect="1" noChangeArrowheads="1"/>
                    </pic:cNvPicPr>
                  </pic:nvPicPr>
                  <pic:blipFill>
                    <a:blip r:embed="rId33"/>
                    <a:srcRect/>
                    <a:stretch>
                      <a:fillRect/>
                    </a:stretch>
                  </pic:blipFill>
                  <pic:spPr bwMode="auto">
                    <a:xfrm>
                      <a:off x="0" y="0"/>
                      <a:ext cx="3435350" cy="3536950"/>
                    </a:xfrm>
                    <a:prstGeom prst="rect">
                      <a:avLst/>
                    </a:prstGeom>
                    <a:noFill/>
                    <a:ln w="9525">
                      <a:noFill/>
                      <a:miter lim="800000"/>
                      <a:headEnd/>
                      <a:tailEnd/>
                    </a:ln>
                  </pic:spPr>
                </pic:pic>
              </a:graphicData>
            </a:graphic>
          </wp:inline>
        </w:drawing>
      </w:r>
    </w:p>
    <w:p w:rsidR="004C3C46" w:rsidRDefault="004C3C46" w:rsidP="008572D4">
      <w:pPr>
        <w:ind w:left="1512" w:right="720"/>
        <w:jc w:val="both"/>
        <w:rPr>
          <w:rFonts w:ascii="Helvetica" w:hAnsi="Helvetica"/>
          <w:i/>
          <w:sz w:val="22"/>
        </w:rPr>
      </w:pPr>
    </w:p>
    <w:p w:rsidR="004F23F3" w:rsidRPr="00DD2F04" w:rsidRDefault="004F23F3" w:rsidP="00340606">
      <w:pPr>
        <w:ind w:left="720" w:right="720"/>
        <w:rPr>
          <w:rFonts w:ascii="Helvetica" w:hAnsi="Helvetica"/>
        </w:rPr>
      </w:pPr>
    </w:p>
    <w:p w:rsidR="004F23F3" w:rsidRPr="0005624E" w:rsidRDefault="004F23F3" w:rsidP="008572D4">
      <w:pPr>
        <w:ind w:left="720" w:right="720"/>
        <w:jc w:val="both"/>
        <w:rPr>
          <w:rFonts w:ascii="Helvetica" w:hAnsi="Helvetica"/>
          <w:i/>
          <w:sz w:val="22"/>
        </w:rPr>
      </w:pPr>
      <w:r w:rsidRPr="0005624E">
        <w:rPr>
          <w:rFonts w:ascii="Helvetica" w:hAnsi="Helvetica"/>
          <w:i/>
          <w:sz w:val="22"/>
        </w:rPr>
        <w:t>F</w:t>
      </w:r>
      <w:r w:rsidR="00FE7616">
        <w:rPr>
          <w:rFonts w:ascii="Helvetica" w:hAnsi="Helvetica"/>
          <w:i/>
          <w:sz w:val="22"/>
        </w:rPr>
        <w:t>igure 19</w:t>
      </w:r>
      <w:r w:rsidRPr="0005624E">
        <w:rPr>
          <w:rFonts w:ascii="Helvetica" w:hAnsi="Helvetica"/>
          <w:i/>
          <w:sz w:val="22"/>
        </w:rPr>
        <w:t xml:space="preserve">: </w:t>
      </w:r>
      <w:proofErr w:type="spellStart"/>
      <w:r w:rsidRPr="0005624E">
        <w:rPr>
          <w:rFonts w:ascii="Helvetica" w:hAnsi="Helvetica"/>
          <w:i/>
          <w:sz w:val="22"/>
        </w:rPr>
        <w:t>Reionization</w:t>
      </w:r>
      <w:proofErr w:type="spellEnd"/>
      <w:r w:rsidRPr="0005624E">
        <w:rPr>
          <w:rFonts w:ascii="Helvetica" w:hAnsi="Helvetica"/>
          <w:i/>
          <w:sz w:val="22"/>
        </w:rPr>
        <w:t xml:space="preserve"> history—</w:t>
      </w:r>
      <w:r w:rsidR="008572D4">
        <w:rPr>
          <w:rFonts w:ascii="Helvetica" w:hAnsi="Helvetica"/>
          <w:i/>
          <w:sz w:val="22"/>
        </w:rPr>
        <w:t xml:space="preserve"> </w:t>
      </w:r>
      <w:r w:rsidRPr="0005624E">
        <w:rPr>
          <w:rFonts w:ascii="Helvetica" w:hAnsi="Helvetica"/>
          <w:i/>
          <w:sz w:val="22"/>
        </w:rPr>
        <w:t>the IGM neutral fract</w:t>
      </w:r>
      <w:r w:rsidR="0005624E">
        <w:rPr>
          <w:rFonts w:ascii="Helvetica" w:hAnsi="Helvetica"/>
          <w:i/>
          <w:sz w:val="22"/>
        </w:rPr>
        <w:t xml:space="preserve">ion as a function of </w:t>
      </w:r>
      <w:proofErr w:type="spellStart"/>
      <w:r w:rsidR="0005624E">
        <w:rPr>
          <w:rFonts w:ascii="Helvetica" w:hAnsi="Helvetica"/>
          <w:i/>
          <w:sz w:val="22"/>
        </w:rPr>
        <w:t>redshift</w:t>
      </w:r>
      <w:proofErr w:type="spellEnd"/>
      <w:r w:rsidR="0005624E">
        <w:rPr>
          <w:rFonts w:ascii="Helvetica" w:hAnsi="Helvetica"/>
          <w:i/>
          <w:sz w:val="22"/>
        </w:rPr>
        <w:t xml:space="preserve">, </w:t>
      </w:r>
      <w:r w:rsidRPr="0005624E">
        <w:rPr>
          <w:rFonts w:ascii="Helvetica" w:hAnsi="Helvetica"/>
          <w:i/>
          <w:sz w:val="22"/>
        </w:rPr>
        <w:t>as constrained by several present and future methods.  The measurements at z</w:t>
      </w:r>
      <w:r w:rsidR="008572D4">
        <w:rPr>
          <w:rFonts w:ascii="Helvetica" w:hAnsi="Helvetica"/>
          <w:i/>
          <w:sz w:val="22"/>
        </w:rPr>
        <w:t xml:space="preserve"> </w:t>
      </w:r>
      <w:r w:rsidRPr="0005624E">
        <w:rPr>
          <w:rFonts w:ascii="Helvetica" w:hAnsi="Helvetica"/>
          <w:i/>
          <w:sz w:val="22"/>
        </w:rPr>
        <w:t>&lt;</w:t>
      </w:r>
      <w:r w:rsidR="008572D4">
        <w:rPr>
          <w:rFonts w:ascii="Helvetica" w:hAnsi="Helvetica"/>
          <w:i/>
          <w:sz w:val="22"/>
        </w:rPr>
        <w:t xml:space="preserve"> </w:t>
      </w:r>
      <w:r w:rsidRPr="0005624E">
        <w:rPr>
          <w:rFonts w:ascii="Helvetica" w:hAnsi="Helvetica"/>
          <w:i/>
          <w:sz w:val="22"/>
        </w:rPr>
        <w:t>6 and lower limit at z</w:t>
      </w:r>
      <w:r w:rsidR="008572D4">
        <w:rPr>
          <w:rFonts w:ascii="Helvetica" w:hAnsi="Helvetica"/>
          <w:i/>
          <w:sz w:val="22"/>
        </w:rPr>
        <w:t xml:space="preserve"> </w:t>
      </w:r>
      <w:r w:rsidRPr="0005624E">
        <w:rPr>
          <w:rFonts w:ascii="Helvetica" w:hAnsi="Helvetica"/>
          <w:i/>
          <w:sz w:val="22"/>
        </w:rPr>
        <w:t>=</w:t>
      </w:r>
      <w:r w:rsidR="008572D4">
        <w:rPr>
          <w:rFonts w:ascii="Helvetica" w:hAnsi="Helvetica"/>
          <w:i/>
          <w:sz w:val="22"/>
        </w:rPr>
        <w:t xml:space="preserve"> </w:t>
      </w:r>
      <w:r w:rsidRPr="0005624E">
        <w:rPr>
          <w:rFonts w:ascii="Helvetica" w:hAnsi="Helvetica"/>
          <w:i/>
          <w:sz w:val="22"/>
        </w:rPr>
        <w:t>6.0 come from quasar Gunn-Peterson test results (Becker et al</w:t>
      </w:r>
      <w:r w:rsidR="00D07B5E">
        <w:rPr>
          <w:rFonts w:ascii="Helvetica" w:hAnsi="Helvetica"/>
          <w:i/>
          <w:sz w:val="22"/>
        </w:rPr>
        <w:t>.</w:t>
      </w:r>
      <w:r w:rsidRPr="0005624E">
        <w:rPr>
          <w:rFonts w:ascii="Helvetica" w:hAnsi="Helvetica"/>
          <w:i/>
          <w:sz w:val="22"/>
        </w:rPr>
        <w:t xml:space="preserve"> 2004, Fan et al</w:t>
      </w:r>
      <w:r w:rsidR="00D07B5E">
        <w:rPr>
          <w:rFonts w:ascii="Helvetica" w:hAnsi="Helvetica"/>
          <w:i/>
          <w:sz w:val="22"/>
        </w:rPr>
        <w:t>.</w:t>
      </w:r>
      <w:r w:rsidR="004D56D7">
        <w:rPr>
          <w:rFonts w:ascii="Helvetica" w:hAnsi="Helvetica"/>
          <w:i/>
          <w:sz w:val="22"/>
        </w:rPr>
        <w:t xml:space="preserve"> 2006).  Ly</w:t>
      </w:r>
      <w:r w:rsidRPr="0005624E">
        <w:rPr>
          <w:rFonts w:ascii="Helvetica" w:hAnsi="Helvetica"/>
          <w:i/>
          <w:sz w:val="22"/>
        </w:rPr>
        <w:sym w:font="Symbol" w:char="F061"/>
      </w:r>
      <w:r w:rsidRPr="0005624E">
        <w:rPr>
          <w:rFonts w:ascii="Helvetica" w:hAnsi="Helvetica"/>
          <w:i/>
          <w:sz w:val="22"/>
        </w:rPr>
        <w:t xml:space="preserve"> emission studies provide complementary upper limit</w:t>
      </w:r>
      <w:r w:rsidR="00D07B5E">
        <w:rPr>
          <w:rFonts w:ascii="Helvetica" w:hAnsi="Helvetica"/>
          <w:i/>
          <w:sz w:val="22"/>
        </w:rPr>
        <w:t xml:space="preserve">s at 5.7 &lt; z &lt; 7 (RM01: Rhoads and </w:t>
      </w:r>
      <w:proofErr w:type="spellStart"/>
      <w:r w:rsidR="00D07B5E">
        <w:rPr>
          <w:rFonts w:ascii="Helvetica" w:hAnsi="Helvetica"/>
          <w:i/>
          <w:sz w:val="22"/>
        </w:rPr>
        <w:t>Malhotra</w:t>
      </w:r>
      <w:proofErr w:type="spellEnd"/>
      <w:r w:rsidR="00D07B5E">
        <w:rPr>
          <w:rFonts w:ascii="Helvetica" w:hAnsi="Helvetica"/>
          <w:i/>
          <w:sz w:val="22"/>
        </w:rPr>
        <w:t xml:space="preserve"> 2001, MR04: </w:t>
      </w:r>
      <w:proofErr w:type="spellStart"/>
      <w:r w:rsidR="00D07B5E">
        <w:rPr>
          <w:rFonts w:ascii="Helvetica" w:hAnsi="Helvetica"/>
          <w:i/>
          <w:sz w:val="22"/>
        </w:rPr>
        <w:t>Malhotra</w:t>
      </w:r>
      <w:proofErr w:type="spellEnd"/>
      <w:r w:rsidR="00D07B5E">
        <w:rPr>
          <w:rFonts w:ascii="Helvetica" w:hAnsi="Helvetica"/>
          <w:i/>
          <w:sz w:val="22"/>
        </w:rPr>
        <w:t xml:space="preserve"> and Rhoads 2004;</w:t>
      </w:r>
      <w:r w:rsidRPr="0005624E">
        <w:rPr>
          <w:rFonts w:ascii="Helvetica" w:hAnsi="Helvetica"/>
          <w:i/>
          <w:sz w:val="22"/>
        </w:rPr>
        <w:t xml:space="preserve"> St05: Stern et al</w:t>
      </w:r>
      <w:r w:rsidR="00D07B5E">
        <w:rPr>
          <w:rFonts w:ascii="Helvetica" w:hAnsi="Helvetica"/>
          <w:i/>
          <w:sz w:val="22"/>
        </w:rPr>
        <w:t xml:space="preserve">. 2005; Ou10: </w:t>
      </w:r>
      <w:proofErr w:type="spellStart"/>
      <w:r w:rsidR="00D07B5E">
        <w:rPr>
          <w:rFonts w:ascii="Helvetica" w:hAnsi="Helvetica"/>
          <w:i/>
          <w:sz w:val="22"/>
        </w:rPr>
        <w:t>Ouchi</w:t>
      </w:r>
      <w:proofErr w:type="spellEnd"/>
      <w:r w:rsidR="00D07B5E">
        <w:rPr>
          <w:rFonts w:ascii="Helvetica" w:hAnsi="Helvetica"/>
          <w:i/>
          <w:sz w:val="22"/>
        </w:rPr>
        <w:t xml:space="preserve"> et al 2010;</w:t>
      </w:r>
      <w:r w:rsidRPr="0005624E">
        <w:rPr>
          <w:rFonts w:ascii="Helvetica" w:hAnsi="Helvetica"/>
          <w:i/>
          <w:sz w:val="22"/>
        </w:rPr>
        <w:t xml:space="preserve"> Ka11: </w:t>
      </w:r>
      <w:proofErr w:type="spellStart"/>
      <w:r w:rsidRPr="0005624E">
        <w:rPr>
          <w:rFonts w:ascii="Helvetica" w:hAnsi="Helvetica"/>
          <w:i/>
          <w:sz w:val="22"/>
        </w:rPr>
        <w:t>Kashikawa</w:t>
      </w:r>
      <w:proofErr w:type="spellEnd"/>
      <w:r w:rsidRPr="0005624E">
        <w:rPr>
          <w:rFonts w:ascii="Helvetica" w:hAnsi="Helvetica"/>
          <w:i/>
          <w:sz w:val="22"/>
        </w:rPr>
        <w:t xml:space="preserve"> et al</w:t>
      </w:r>
      <w:r w:rsidR="00D07B5E">
        <w:rPr>
          <w:rFonts w:ascii="Helvetica" w:hAnsi="Helvetica"/>
          <w:i/>
          <w:sz w:val="22"/>
        </w:rPr>
        <w:t>.</w:t>
      </w:r>
      <w:r w:rsidR="004D56D7">
        <w:rPr>
          <w:rFonts w:ascii="Helvetica" w:hAnsi="Helvetica"/>
          <w:i/>
          <w:sz w:val="22"/>
        </w:rPr>
        <w:t xml:space="preserve"> 2011).  Ly</w:t>
      </w:r>
      <w:r w:rsidRPr="0005624E">
        <w:rPr>
          <w:rFonts w:ascii="Helvetica" w:hAnsi="Helvetica"/>
          <w:i/>
          <w:sz w:val="22"/>
        </w:rPr>
        <w:sym w:font="Symbol" w:char="F061"/>
      </w:r>
      <w:r w:rsidRPr="0005624E">
        <w:rPr>
          <w:rFonts w:ascii="Helvetica" w:hAnsi="Helvetica"/>
          <w:i/>
          <w:sz w:val="22"/>
        </w:rPr>
        <w:t xml:space="preserve"> equivalent width stud</w:t>
      </w:r>
      <w:r w:rsidR="00D07B5E">
        <w:rPr>
          <w:rFonts w:ascii="Helvetica" w:hAnsi="Helvetica"/>
          <w:i/>
          <w:sz w:val="22"/>
        </w:rPr>
        <w:t xml:space="preserve">ies (Sch11: </w:t>
      </w:r>
      <w:proofErr w:type="spellStart"/>
      <w:r w:rsidR="00D07B5E">
        <w:rPr>
          <w:rFonts w:ascii="Helvetica" w:hAnsi="Helvetica"/>
          <w:i/>
          <w:sz w:val="22"/>
        </w:rPr>
        <w:t>Schenker</w:t>
      </w:r>
      <w:proofErr w:type="spellEnd"/>
      <w:r w:rsidR="00D07B5E">
        <w:rPr>
          <w:rFonts w:ascii="Helvetica" w:hAnsi="Helvetica"/>
          <w:i/>
          <w:sz w:val="22"/>
        </w:rPr>
        <w:t xml:space="preserve"> et al. 2011;</w:t>
      </w:r>
      <w:r w:rsidRPr="0005624E">
        <w:rPr>
          <w:rFonts w:ascii="Helvetica" w:hAnsi="Helvetica"/>
          <w:i/>
          <w:sz w:val="22"/>
        </w:rPr>
        <w:t xml:space="preserve"> Ono11: Ono et al</w:t>
      </w:r>
      <w:r w:rsidR="00D07B5E">
        <w:rPr>
          <w:rFonts w:ascii="Helvetica" w:hAnsi="Helvetica"/>
          <w:i/>
          <w:sz w:val="22"/>
        </w:rPr>
        <w:t>.</w:t>
      </w:r>
      <w:r w:rsidRPr="0005624E">
        <w:rPr>
          <w:rFonts w:ascii="Helvetica" w:hAnsi="Helvetica"/>
          <w:i/>
          <w:sz w:val="22"/>
        </w:rPr>
        <w:t xml:space="preserve"> 201</w:t>
      </w:r>
      <w:r w:rsidR="00D07B5E">
        <w:rPr>
          <w:rFonts w:ascii="Helvetica" w:hAnsi="Helvetica"/>
          <w:i/>
          <w:sz w:val="22"/>
        </w:rPr>
        <w:t>1;</w:t>
      </w:r>
      <w:r w:rsidRPr="0005624E">
        <w:rPr>
          <w:rFonts w:ascii="Helvetica" w:hAnsi="Helvetica"/>
          <w:i/>
          <w:sz w:val="22"/>
        </w:rPr>
        <w:t xml:space="preserve"> P11: </w:t>
      </w:r>
      <w:proofErr w:type="spellStart"/>
      <w:r w:rsidRPr="0005624E">
        <w:rPr>
          <w:rFonts w:ascii="Helvetica" w:hAnsi="Helvetica"/>
          <w:i/>
          <w:sz w:val="22"/>
        </w:rPr>
        <w:t>Pentericci</w:t>
      </w:r>
      <w:proofErr w:type="spellEnd"/>
      <w:r w:rsidRPr="0005624E">
        <w:rPr>
          <w:rFonts w:ascii="Helvetica" w:hAnsi="Helvetica"/>
          <w:i/>
          <w:sz w:val="22"/>
        </w:rPr>
        <w:t xml:space="preserve"> et al</w:t>
      </w:r>
      <w:r w:rsidR="00D07B5E">
        <w:rPr>
          <w:rFonts w:ascii="Helvetica" w:hAnsi="Helvetica"/>
          <w:i/>
          <w:sz w:val="22"/>
        </w:rPr>
        <w:t>.</w:t>
      </w:r>
      <w:r w:rsidRPr="0005624E">
        <w:rPr>
          <w:rFonts w:ascii="Helvetica" w:hAnsi="Helvetica"/>
          <w:i/>
          <w:sz w:val="22"/>
        </w:rPr>
        <w:t xml:space="preserve"> 2011) and the near zone studies of the z=7.08 quasar (Mo11: </w:t>
      </w:r>
      <w:proofErr w:type="spellStart"/>
      <w:r w:rsidRPr="0005624E">
        <w:rPr>
          <w:rFonts w:ascii="Helvetica" w:hAnsi="Helvetica"/>
          <w:i/>
          <w:sz w:val="22"/>
        </w:rPr>
        <w:t>Mortlock</w:t>
      </w:r>
      <w:proofErr w:type="spellEnd"/>
      <w:r w:rsidRPr="0005624E">
        <w:rPr>
          <w:rFonts w:ascii="Helvetica" w:hAnsi="Helvetica"/>
          <w:i/>
          <w:sz w:val="22"/>
        </w:rPr>
        <w:t xml:space="preserve"> et al</w:t>
      </w:r>
      <w:r w:rsidR="00D07B5E">
        <w:rPr>
          <w:rFonts w:ascii="Helvetica" w:hAnsi="Helvetica"/>
          <w:i/>
          <w:sz w:val="22"/>
        </w:rPr>
        <w:t>. 2011;</w:t>
      </w:r>
      <w:r w:rsidRPr="0005624E">
        <w:rPr>
          <w:rFonts w:ascii="Helvetica" w:hAnsi="Helvetica"/>
          <w:i/>
          <w:sz w:val="22"/>
        </w:rPr>
        <w:t xml:space="preserve"> B11: Bolton et al 2011) provide recent evidence for neutral ga</w:t>
      </w:r>
      <w:r w:rsidR="004D56D7">
        <w:rPr>
          <w:rFonts w:ascii="Helvetica" w:hAnsi="Helvetica"/>
          <w:i/>
          <w:sz w:val="22"/>
        </w:rPr>
        <w:t>s at z=7, as do some Ly</w:t>
      </w:r>
      <w:r w:rsidR="004D56D7">
        <w:rPr>
          <w:rFonts w:ascii="Helvetica" w:hAnsi="Helvetica"/>
          <w:i/>
          <w:sz w:val="22"/>
        </w:rPr>
        <w:sym w:font="Symbol" w:char="F061"/>
      </w:r>
      <w:r w:rsidRPr="0005624E">
        <w:rPr>
          <w:rFonts w:ascii="Helvetica" w:hAnsi="Helvetica"/>
          <w:i/>
          <w:sz w:val="22"/>
        </w:rPr>
        <w:t xml:space="preserve"> searches (</w:t>
      </w:r>
      <w:proofErr w:type="spellStart"/>
      <w:r w:rsidRPr="0005624E">
        <w:rPr>
          <w:rFonts w:ascii="Helvetica" w:hAnsi="Helvetica"/>
          <w:i/>
          <w:sz w:val="22"/>
        </w:rPr>
        <w:t>Iye</w:t>
      </w:r>
      <w:proofErr w:type="spellEnd"/>
      <w:r w:rsidRPr="0005624E">
        <w:rPr>
          <w:rFonts w:ascii="Helvetica" w:hAnsi="Helvetica"/>
          <w:i/>
          <w:sz w:val="22"/>
        </w:rPr>
        <w:t xml:space="preserve"> et al</w:t>
      </w:r>
      <w:r w:rsidR="00D07B5E">
        <w:rPr>
          <w:rFonts w:ascii="Helvetica" w:hAnsi="Helvetica"/>
          <w:i/>
          <w:sz w:val="22"/>
        </w:rPr>
        <w:t>.</w:t>
      </w:r>
      <w:r w:rsidRPr="0005624E">
        <w:rPr>
          <w:rFonts w:ascii="Helvetica" w:hAnsi="Helvetica"/>
          <w:i/>
          <w:sz w:val="22"/>
        </w:rPr>
        <w:t xml:space="preserve"> 2006).  At higher </w:t>
      </w:r>
      <w:proofErr w:type="spellStart"/>
      <w:r w:rsidRPr="0005624E">
        <w:rPr>
          <w:rFonts w:ascii="Helvetica" w:hAnsi="Helvetica"/>
          <w:i/>
          <w:sz w:val="22"/>
        </w:rPr>
        <w:t>redshift</w:t>
      </w:r>
      <w:proofErr w:type="spellEnd"/>
      <w:r w:rsidRPr="0005624E">
        <w:rPr>
          <w:rFonts w:ascii="Helvetica" w:hAnsi="Helvetica"/>
          <w:i/>
          <w:sz w:val="22"/>
        </w:rPr>
        <w:t>, microwave background polarization (Komatsu et al</w:t>
      </w:r>
      <w:r w:rsidR="00D07B5E">
        <w:rPr>
          <w:rFonts w:ascii="Helvetica" w:hAnsi="Helvetica"/>
          <w:i/>
          <w:sz w:val="22"/>
        </w:rPr>
        <w:t>.</w:t>
      </w:r>
      <w:r w:rsidRPr="0005624E">
        <w:rPr>
          <w:rFonts w:ascii="Helvetica" w:hAnsi="Helvetica"/>
          <w:i/>
          <w:sz w:val="22"/>
        </w:rPr>
        <w:t xml:space="preserve"> 2010) gives an integral constraint on the free electron column density and tells us that the neutral fraction was about 50% somewhere between z</w:t>
      </w:r>
      <w:r w:rsidR="00D07B5E">
        <w:rPr>
          <w:rFonts w:ascii="Helvetica" w:hAnsi="Helvetica"/>
          <w:i/>
          <w:sz w:val="22"/>
        </w:rPr>
        <w:t xml:space="preserve"> </w:t>
      </w:r>
      <w:r w:rsidRPr="0005624E">
        <w:rPr>
          <w:rFonts w:ascii="Helvetica" w:hAnsi="Helvetica"/>
          <w:i/>
          <w:sz w:val="22"/>
        </w:rPr>
        <w:t>=</w:t>
      </w:r>
      <w:r w:rsidR="00D07B5E">
        <w:rPr>
          <w:rFonts w:ascii="Helvetica" w:hAnsi="Helvetica"/>
          <w:i/>
          <w:sz w:val="22"/>
        </w:rPr>
        <w:t xml:space="preserve"> </w:t>
      </w:r>
      <w:r w:rsidR="004D56D7">
        <w:rPr>
          <w:rFonts w:ascii="Helvetica" w:hAnsi="Helvetica"/>
          <w:i/>
          <w:sz w:val="22"/>
        </w:rPr>
        <w:t>9 and 11.5.  Ly</w:t>
      </w:r>
      <w:r w:rsidRPr="0005624E">
        <w:rPr>
          <w:rFonts w:ascii="Helvetica" w:hAnsi="Helvetica"/>
          <w:i/>
          <w:sz w:val="22"/>
        </w:rPr>
        <w:sym w:font="Symbol" w:char="F061"/>
      </w:r>
      <w:r w:rsidR="008572D4">
        <w:rPr>
          <w:rFonts w:ascii="Helvetica" w:hAnsi="Helvetica"/>
          <w:i/>
          <w:sz w:val="22"/>
        </w:rPr>
        <w:t xml:space="preserve"> studies using NEW </w:t>
      </w:r>
      <w:r w:rsidRPr="0005624E">
        <w:rPr>
          <w:rFonts w:ascii="Helvetica" w:hAnsi="Helvetica"/>
          <w:i/>
          <w:sz w:val="22"/>
        </w:rPr>
        <w:t xml:space="preserve">WFIRST will probe this range of neutral fractions and </w:t>
      </w:r>
      <w:proofErr w:type="spellStart"/>
      <w:r w:rsidRPr="0005624E">
        <w:rPr>
          <w:rFonts w:ascii="Helvetica" w:hAnsi="Helvetica"/>
          <w:i/>
          <w:sz w:val="22"/>
        </w:rPr>
        <w:t>redshifts</w:t>
      </w:r>
      <w:proofErr w:type="spellEnd"/>
      <w:r w:rsidRPr="0005624E">
        <w:rPr>
          <w:rFonts w:ascii="Helvetica" w:hAnsi="Helvetica"/>
          <w:i/>
          <w:sz w:val="22"/>
        </w:rPr>
        <w:t xml:space="preserve">, enabling us to pin down the history of </w:t>
      </w:r>
      <w:proofErr w:type="spellStart"/>
      <w:r w:rsidRPr="0005624E">
        <w:rPr>
          <w:rFonts w:ascii="Helvetica" w:hAnsi="Helvetica"/>
          <w:i/>
          <w:sz w:val="22"/>
        </w:rPr>
        <w:t>reionization</w:t>
      </w:r>
      <w:proofErr w:type="spellEnd"/>
      <w:r w:rsidRPr="0005624E">
        <w:rPr>
          <w:rFonts w:ascii="Helvetica" w:hAnsi="Helvetica"/>
          <w:i/>
          <w:sz w:val="22"/>
        </w:rPr>
        <w:t xml:space="preserve"> at the crucial epoch and in great detail.  They will provide a crucial second method to compare with future 21cm </w:t>
      </w:r>
      <w:r w:rsidR="008572D4">
        <w:rPr>
          <w:rFonts w:ascii="Helvetica" w:hAnsi="Helvetica"/>
          <w:i/>
          <w:sz w:val="22"/>
        </w:rPr>
        <w:t xml:space="preserve">radio </w:t>
      </w:r>
      <w:r w:rsidRPr="0005624E">
        <w:rPr>
          <w:rFonts w:ascii="Helvetica" w:hAnsi="Helvetica"/>
          <w:i/>
          <w:sz w:val="22"/>
        </w:rPr>
        <w:t>studies, which are a very promising method but whose application depends on successful mitigation of extremely bright foreground signals.</w:t>
      </w:r>
    </w:p>
    <w:p w:rsidR="00ED6A6F" w:rsidRDefault="00ED6A6F" w:rsidP="00ED6A6F">
      <w:pPr>
        <w:ind w:left="360"/>
        <w:jc w:val="both"/>
        <w:rPr>
          <w:rFonts w:ascii="Helvetica" w:eastAsia="Cambria" w:hAnsi="Helvetica" w:cs="Times New Roman"/>
        </w:rPr>
      </w:pPr>
    </w:p>
    <w:p w:rsidR="004F23F3" w:rsidRPr="00DD2F04" w:rsidRDefault="00D07B5E" w:rsidP="00B408ED">
      <w:pPr>
        <w:ind w:left="360"/>
        <w:rPr>
          <w:rFonts w:ascii="Helvetica" w:hAnsi="Helvetica"/>
        </w:rPr>
      </w:pPr>
      <w:r>
        <w:rPr>
          <w:rFonts w:ascii="Helvetica" w:hAnsi="Helvetica"/>
        </w:rPr>
        <w:t>5.6</w:t>
      </w:r>
      <w:r w:rsidR="00FE7616">
        <w:rPr>
          <w:rFonts w:ascii="Helvetica" w:hAnsi="Helvetica"/>
        </w:rPr>
        <w:t>.4</w:t>
      </w:r>
      <w:r w:rsidR="0005624E">
        <w:rPr>
          <w:rFonts w:ascii="Helvetica" w:hAnsi="Helvetica"/>
        </w:rPr>
        <w:t xml:space="preserve"> </w:t>
      </w:r>
      <w:r w:rsidR="004F23F3" w:rsidRPr="00DD2F04">
        <w:rPr>
          <w:rFonts w:ascii="Helvetica" w:hAnsi="Helvetica"/>
        </w:rPr>
        <w:t>Lyman b</w:t>
      </w:r>
      <w:r>
        <w:rPr>
          <w:rFonts w:ascii="Helvetica" w:hAnsi="Helvetica"/>
        </w:rPr>
        <w:t>reak galaxy samples from WFIRST</w:t>
      </w:r>
      <w:r w:rsidR="004F23F3" w:rsidRPr="00DD2F04">
        <w:rPr>
          <w:rFonts w:ascii="Helvetica" w:hAnsi="Helvetica"/>
        </w:rPr>
        <w:t xml:space="preserve"> </w:t>
      </w:r>
    </w:p>
    <w:p w:rsidR="0005624E" w:rsidRDefault="0005624E" w:rsidP="0005624E">
      <w:pPr>
        <w:ind w:left="360"/>
        <w:rPr>
          <w:rFonts w:ascii="Helvetica" w:hAnsi="Helvetica"/>
        </w:rPr>
      </w:pPr>
    </w:p>
    <w:p w:rsidR="004F23F3" w:rsidRPr="00DD2F04" w:rsidRDefault="008572D4" w:rsidP="00E55285">
      <w:pPr>
        <w:ind w:left="360"/>
        <w:jc w:val="both"/>
        <w:rPr>
          <w:rFonts w:ascii="Helvetica" w:hAnsi="Helvetica"/>
        </w:rPr>
      </w:pPr>
      <w:r>
        <w:rPr>
          <w:rFonts w:ascii="Helvetica" w:hAnsi="Helvetica"/>
        </w:rPr>
        <w:t xml:space="preserve">NEW </w:t>
      </w:r>
      <w:r w:rsidR="004F23F3" w:rsidRPr="00DD2F04">
        <w:rPr>
          <w:rFonts w:ascii="Helvetica" w:hAnsi="Helvetica"/>
        </w:rPr>
        <w:t xml:space="preserve">WFIRST can offer an essentially complete census of Lyman break galaxies at </w:t>
      </w:r>
      <w:proofErr w:type="spellStart"/>
      <w:r w:rsidR="004F23F3" w:rsidRPr="00DD2F04">
        <w:rPr>
          <w:rFonts w:ascii="Helvetica" w:hAnsi="Helvetica"/>
        </w:rPr>
        <w:t>redshift</w:t>
      </w:r>
      <w:proofErr w:type="spellEnd"/>
      <w:r w:rsidR="004F23F3" w:rsidRPr="00DD2F04">
        <w:rPr>
          <w:rFonts w:ascii="Helvetica" w:hAnsi="Helvetica"/>
        </w:rPr>
        <w:t xml:space="preserve"> </w:t>
      </w:r>
      <w:r w:rsidR="00D07B5E">
        <w:rPr>
          <w:rFonts w:ascii="Helvetica" w:hAnsi="Helvetica"/>
        </w:rPr>
        <w:t xml:space="preserve">z = </w:t>
      </w:r>
      <w:r w:rsidR="004F23F3" w:rsidRPr="00DD2F04">
        <w:rPr>
          <w:rFonts w:ascii="Helvetica" w:hAnsi="Helvetica"/>
        </w:rPr>
        <w:t xml:space="preserve">8.  Consider the combined data from the full supernova survey, as described above.  Six square degrees, three filters, and an aggregate 0.45 years of telescope time translates to just under 300 </w:t>
      </w:r>
      <w:proofErr w:type="spellStart"/>
      <w:r w:rsidR="004F23F3" w:rsidRPr="00DD2F04">
        <w:rPr>
          <w:rFonts w:ascii="Helvetica" w:hAnsi="Helvetica"/>
        </w:rPr>
        <w:t>ksec</w:t>
      </w:r>
      <w:proofErr w:type="spellEnd"/>
      <w:r w:rsidR="004F23F3" w:rsidRPr="00DD2F04">
        <w:rPr>
          <w:rFonts w:ascii="Helvetica" w:hAnsi="Helvetica"/>
        </w:rPr>
        <w:t xml:space="preserve"> of integration time per field per filter.  Scaling from z</w:t>
      </w:r>
      <w:r>
        <w:rPr>
          <w:rFonts w:ascii="Helvetica" w:hAnsi="Helvetica"/>
        </w:rPr>
        <w:t xml:space="preserve"> </w:t>
      </w:r>
      <w:r w:rsidR="004F23F3" w:rsidRPr="00DD2F04">
        <w:rPr>
          <w:rFonts w:ascii="Helvetica" w:hAnsi="Helvetica"/>
        </w:rPr>
        <w:t>=</w:t>
      </w:r>
      <w:r>
        <w:rPr>
          <w:rFonts w:ascii="Helvetica" w:hAnsi="Helvetica"/>
        </w:rPr>
        <w:t xml:space="preserve"> </w:t>
      </w:r>
      <w:r w:rsidR="004F23F3" w:rsidRPr="00DD2F04">
        <w:rPr>
          <w:rFonts w:ascii="Helvetica" w:hAnsi="Helvetica"/>
        </w:rPr>
        <w:t xml:space="preserve">8 Lyman break studies by </w:t>
      </w:r>
      <w:proofErr w:type="spellStart"/>
      <w:r w:rsidR="004F23F3" w:rsidRPr="00DD2F04">
        <w:rPr>
          <w:rFonts w:ascii="Helvetica" w:hAnsi="Helvetica"/>
        </w:rPr>
        <w:t>Bouwens</w:t>
      </w:r>
      <w:proofErr w:type="spellEnd"/>
      <w:r w:rsidR="004F23F3" w:rsidRPr="00DD2F04">
        <w:rPr>
          <w:rFonts w:ascii="Helvetica" w:hAnsi="Helvetica"/>
        </w:rPr>
        <w:t xml:space="preserve"> et al</w:t>
      </w:r>
      <w:r w:rsidR="00D07B5E">
        <w:rPr>
          <w:rFonts w:ascii="Helvetica" w:hAnsi="Helvetica"/>
        </w:rPr>
        <w:t>.</w:t>
      </w:r>
      <w:r w:rsidR="004F23F3" w:rsidRPr="00DD2F04">
        <w:rPr>
          <w:rFonts w:ascii="Helvetica" w:hAnsi="Helvetica"/>
        </w:rPr>
        <w:t xml:space="preserve"> (2011), based </w:t>
      </w:r>
      <w:proofErr w:type="gramStart"/>
      <w:r w:rsidR="004F23F3" w:rsidRPr="00DD2F04">
        <w:rPr>
          <w:rFonts w:ascii="Helvetica" w:hAnsi="Helvetica"/>
        </w:rPr>
        <w:t>on  WFC3</w:t>
      </w:r>
      <w:proofErr w:type="gramEnd"/>
      <w:r w:rsidR="004F23F3" w:rsidRPr="00DD2F04">
        <w:rPr>
          <w:rFonts w:ascii="Helvetica" w:hAnsi="Helvetica"/>
        </w:rPr>
        <w:t>-IR data, this sho</w:t>
      </w:r>
      <w:r>
        <w:rPr>
          <w:rFonts w:ascii="Helvetica" w:hAnsi="Helvetica"/>
        </w:rPr>
        <w:t>uld achieve 5</w:t>
      </w:r>
      <w:r>
        <w:rPr>
          <w:rFonts w:ascii="Helvetica" w:hAnsi="Helvetica"/>
        </w:rPr>
        <w:sym w:font="Symbol" w:char="F073"/>
      </w:r>
      <w:r w:rsidR="004F23F3" w:rsidRPr="00DD2F04">
        <w:rPr>
          <w:rFonts w:ascii="Helvetica" w:hAnsi="Helvetica"/>
        </w:rPr>
        <w:t xml:space="preserve"> sensitivities of  30.3 AB magnitude, while L</w:t>
      </w:r>
      <w:r>
        <w:rPr>
          <w:rFonts w:ascii="Helvetica" w:hAnsi="Helvetica"/>
        </w:rPr>
        <w:t>* is between 27 and 28 mag</w:t>
      </w:r>
      <w:r w:rsidR="004F23F3" w:rsidRPr="00DD2F04">
        <w:rPr>
          <w:rFonts w:ascii="Helvetica" w:hAnsi="Helvetica"/>
        </w:rPr>
        <w:t xml:space="preserve">.  Presuming clean selection of </w:t>
      </w:r>
      <w:proofErr w:type="spellStart"/>
      <w:r w:rsidR="004F23F3" w:rsidRPr="00DD2F04">
        <w:rPr>
          <w:rFonts w:ascii="Helvetica" w:hAnsi="Helvetica"/>
        </w:rPr>
        <w:t>LBGs</w:t>
      </w:r>
      <w:proofErr w:type="spellEnd"/>
      <w:r w:rsidR="004F23F3" w:rsidRPr="00DD2F04">
        <w:rPr>
          <w:rFonts w:ascii="Helvetica" w:hAnsi="Helvetica"/>
        </w:rPr>
        <w:t xml:space="preserve"> down to a 10</w:t>
      </w:r>
      <w:r>
        <w:rPr>
          <w:rFonts w:ascii="Helvetica" w:hAnsi="Helvetica"/>
        </w:rPr>
        <w:sym w:font="Symbol" w:char="F073"/>
      </w:r>
      <w:r>
        <w:rPr>
          <w:rFonts w:ascii="Helvetica" w:hAnsi="Helvetica"/>
        </w:rPr>
        <w:t xml:space="preserve"> </w:t>
      </w:r>
      <w:r w:rsidR="004F23F3" w:rsidRPr="00DD2F04">
        <w:rPr>
          <w:rFonts w:ascii="Helvetica" w:hAnsi="Helvetica"/>
        </w:rPr>
        <w:t xml:space="preserve">flux level, the </w:t>
      </w:r>
      <w:proofErr w:type="spellStart"/>
      <w:r w:rsidR="004F23F3" w:rsidRPr="00DD2F04">
        <w:rPr>
          <w:rFonts w:ascii="Helvetica" w:hAnsi="Helvetica"/>
        </w:rPr>
        <w:t>Bouwens</w:t>
      </w:r>
      <w:proofErr w:type="spellEnd"/>
      <w:r w:rsidR="004F23F3" w:rsidRPr="00DD2F04">
        <w:rPr>
          <w:rFonts w:ascii="Helvetica" w:hAnsi="Helvetica"/>
        </w:rPr>
        <w:t xml:space="preserve"> et al</w:t>
      </w:r>
      <w:r w:rsidR="00D07B5E">
        <w:rPr>
          <w:rFonts w:ascii="Helvetica" w:hAnsi="Helvetica"/>
        </w:rPr>
        <w:t>.</w:t>
      </w:r>
      <w:r w:rsidR="004F23F3" w:rsidRPr="00DD2F04">
        <w:rPr>
          <w:rFonts w:ascii="Helvetica" w:hAnsi="Helvetica"/>
        </w:rPr>
        <w:t xml:space="preserve"> LF suggests that 6 </w:t>
      </w:r>
      <w:r>
        <w:rPr>
          <w:rFonts w:ascii="Helvetica" w:hAnsi="Helvetica"/>
        </w:rPr>
        <w:t>deg</w:t>
      </w:r>
      <w:r>
        <w:rPr>
          <w:rFonts w:ascii="Helvetica" w:hAnsi="Helvetica"/>
          <w:vertAlign w:val="superscript"/>
        </w:rPr>
        <w:t>2</w:t>
      </w:r>
      <w:r>
        <w:rPr>
          <w:rFonts w:ascii="Helvetica" w:hAnsi="Helvetica"/>
        </w:rPr>
        <w:t xml:space="preserve"> should include about 10</w:t>
      </w:r>
      <w:r>
        <w:rPr>
          <w:rFonts w:ascii="Helvetica" w:hAnsi="Helvetica"/>
          <w:vertAlign w:val="superscript"/>
        </w:rPr>
        <w:t>5</w:t>
      </w:r>
      <w:r w:rsidR="004F23F3" w:rsidRPr="00DD2F04">
        <w:rPr>
          <w:rFonts w:ascii="Helvetica" w:hAnsi="Helvetica"/>
        </w:rPr>
        <w:t xml:space="preserve"> Lyman break galaxies per unit </w:t>
      </w:r>
      <w:proofErr w:type="spellStart"/>
      <w:r w:rsidR="004F23F3" w:rsidRPr="00DD2F04">
        <w:rPr>
          <w:rFonts w:ascii="Helvetica" w:hAnsi="Helvetica"/>
        </w:rPr>
        <w:t>redshift</w:t>
      </w:r>
      <w:proofErr w:type="spellEnd"/>
      <w:r w:rsidR="004F23F3" w:rsidRPr="00DD2F04">
        <w:rPr>
          <w:rFonts w:ascii="Helvetica" w:hAnsi="Helvetica"/>
        </w:rPr>
        <w:t xml:space="preserve"> around z</w:t>
      </w:r>
      <w:r>
        <w:rPr>
          <w:rFonts w:ascii="Helvetica" w:hAnsi="Helvetica"/>
        </w:rPr>
        <w:t xml:space="preserve"> </w:t>
      </w:r>
      <w:r w:rsidR="004F23F3" w:rsidRPr="00DD2F04">
        <w:rPr>
          <w:rFonts w:ascii="Helvetica" w:hAnsi="Helvetica"/>
        </w:rPr>
        <w:t>=</w:t>
      </w:r>
      <w:r>
        <w:rPr>
          <w:rFonts w:ascii="Helvetica" w:hAnsi="Helvetica"/>
        </w:rPr>
        <w:t xml:space="preserve"> 8 –</w:t>
      </w:r>
      <w:r w:rsidR="004F23F3" w:rsidRPr="00DD2F04">
        <w:rPr>
          <w:rFonts w:ascii="Helvetica" w:hAnsi="Helvetica"/>
        </w:rPr>
        <w:t xml:space="preserve"> 9.  With such large numbers, estimates of the ionizing photon production enter the “systematic dominated” regime, where uncertainties in the ionizing photon production (due to incomplete knowledge of stellar populations), the extrapolation of the luminosity function to fainter levels, and the ionizing photon escape fraction become dominant.  While progress on some of these issues may require JWST follow-up spectroscopy, some may be partially addressed using </w:t>
      </w:r>
      <w:r>
        <w:rPr>
          <w:rFonts w:ascii="Helvetica" w:hAnsi="Helvetica"/>
        </w:rPr>
        <w:t xml:space="preserve">NEW </w:t>
      </w:r>
      <w:r w:rsidR="004F23F3" w:rsidRPr="00DD2F04">
        <w:rPr>
          <w:rFonts w:ascii="Helvetica" w:hAnsi="Helvetica"/>
        </w:rPr>
        <w:t xml:space="preserve">WFIRST itself, if deep spectroscopy accompanies the </w:t>
      </w:r>
      <w:proofErr w:type="gramStart"/>
      <w:r w:rsidR="004F23F3" w:rsidRPr="00DD2F04">
        <w:rPr>
          <w:rFonts w:ascii="Helvetica" w:hAnsi="Helvetica"/>
        </w:rPr>
        <w:t>supernova imaging</w:t>
      </w:r>
      <w:proofErr w:type="gramEnd"/>
      <w:r w:rsidR="004F23F3" w:rsidRPr="00DD2F04">
        <w:rPr>
          <w:rFonts w:ascii="Helvetica" w:hAnsi="Helvetica"/>
        </w:rPr>
        <w:t xml:space="preserve"> program.  The inclusion of a filter wheel with filters beyond the basic Y-J-H trio could also provide for more flexible Lyman break surveys.   In particular, inclusion of a deep K</w:t>
      </w:r>
      <w:r w:rsidR="004F23F3" w:rsidRPr="00DD2F04">
        <w:rPr>
          <w:rFonts w:ascii="Helvetica" w:hAnsi="Helvetica"/>
          <w:vertAlign w:val="subscript"/>
        </w:rPr>
        <w:t>s</w:t>
      </w:r>
      <w:r w:rsidR="004F23F3" w:rsidRPr="00DD2F04">
        <w:rPr>
          <w:rFonts w:ascii="Helvetica" w:hAnsi="Helvetica"/>
        </w:rPr>
        <w:t xml:space="preserve"> imaging capability would allow the J-drop Lyman break galaxies to be confidently selected. </w:t>
      </w:r>
    </w:p>
    <w:p w:rsidR="004F23F3" w:rsidRPr="00DD2F04" w:rsidRDefault="004F23F3" w:rsidP="00E55285">
      <w:pPr>
        <w:ind w:left="360"/>
        <w:jc w:val="both"/>
        <w:rPr>
          <w:rFonts w:ascii="Helvetica" w:hAnsi="Helvetica"/>
        </w:rPr>
      </w:pPr>
    </w:p>
    <w:p w:rsidR="004F23F3" w:rsidRPr="00DD2F04" w:rsidRDefault="008572D4" w:rsidP="00E55285">
      <w:pPr>
        <w:ind w:left="360"/>
        <w:jc w:val="both"/>
        <w:rPr>
          <w:rFonts w:ascii="Helvetica" w:hAnsi="Helvetica"/>
        </w:rPr>
      </w:pPr>
      <w:r>
        <w:rPr>
          <w:rFonts w:ascii="Helvetica" w:hAnsi="Helvetica"/>
        </w:rPr>
        <w:t xml:space="preserve">If WNEW </w:t>
      </w:r>
      <w:r w:rsidR="004F23F3" w:rsidRPr="00DD2F04">
        <w:rPr>
          <w:rFonts w:ascii="Helvetica" w:hAnsi="Helvetica"/>
        </w:rPr>
        <w:t xml:space="preserve">WFIRST were to search for supernovae through </w:t>
      </w:r>
      <w:r w:rsidR="004F23F3" w:rsidRPr="00DD2F04">
        <w:rPr>
          <w:rFonts w:ascii="Helvetica" w:hAnsi="Helvetica"/>
          <w:i/>
        </w:rPr>
        <w:t>spectroscopic</w:t>
      </w:r>
      <w:r w:rsidR="004F23F3" w:rsidRPr="00DD2F04">
        <w:rPr>
          <w:rFonts w:ascii="Helvetica" w:hAnsi="Helvetica"/>
        </w:rPr>
        <w:t xml:space="preserve"> monitoring, using an R ~ 75 </w:t>
      </w:r>
      <w:proofErr w:type="spellStart"/>
      <w:r w:rsidR="004F23F3" w:rsidRPr="00DD2F04">
        <w:rPr>
          <w:rFonts w:ascii="Helvetica" w:hAnsi="Helvetica"/>
        </w:rPr>
        <w:t>slitless</w:t>
      </w:r>
      <w:proofErr w:type="spellEnd"/>
      <w:r w:rsidR="004F23F3" w:rsidRPr="00DD2F04">
        <w:rPr>
          <w:rFonts w:ascii="Helvetica" w:hAnsi="Helvetica"/>
        </w:rPr>
        <w:t xml:space="preserve"> </w:t>
      </w:r>
      <w:proofErr w:type="spellStart"/>
      <w:r w:rsidR="004F23F3" w:rsidRPr="00DD2F04">
        <w:rPr>
          <w:rFonts w:ascii="Helvetica" w:hAnsi="Helvetica"/>
        </w:rPr>
        <w:t>grism</w:t>
      </w:r>
      <w:proofErr w:type="spellEnd"/>
      <w:r w:rsidR="004F23F3" w:rsidRPr="00DD2F04">
        <w:rPr>
          <w:rFonts w:ascii="Helvetica" w:hAnsi="Helvetica"/>
        </w:rPr>
        <w:t>, the aggregate deep field data would yield spectroscopic Lyman break confirmations for about 3000 galaxies down to AB</w:t>
      </w:r>
      <w:r>
        <w:rPr>
          <w:rFonts w:ascii="Helvetica" w:hAnsi="Helvetica"/>
        </w:rPr>
        <w:t xml:space="preserve"> </w:t>
      </w:r>
      <w:r w:rsidR="004F23F3" w:rsidRPr="00DD2F04">
        <w:rPr>
          <w:rFonts w:ascii="Helvetica" w:hAnsi="Helvetica"/>
        </w:rPr>
        <w:t>=</w:t>
      </w:r>
      <w:r>
        <w:rPr>
          <w:rFonts w:ascii="Helvetica" w:hAnsi="Helvetica"/>
        </w:rPr>
        <w:t xml:space="preserve"> 27 over 6 deg</w:t>
      </w:r>
      <w:r>
        <w:rPr>
          <w:rFonts w:ascii="Helvetica" w:hAnsi="Helvetica"/>
          <w:vertAlign w:val="superscript"/>
        </w:rPr>
        <w:t>2</w:t>
      </w:r>
      <w:r w:rsidR="004F23F3" w:rsidRPr="00DD2F04">
        <w:rPr>
          <w:rFonts w:ascii="Helvetica" w:hAnsi="Helvetica"/>
        </w:rPr>
        <w:t>.  For reasonable assumptions, the most distant confirmations from such a spectroscopic survey might be as distant as z</w:t>
      </w:r>
      <w:r>
        <w:rPr>
          <w:rFonts w:ascii="Helvetica" w:hAnsi="Helvetica"/>
        </w:rPr>
        <w:t xml:space="preserve"> </w:t>
      </w:r>
      <w:r w:rsidR="004F23F3" w:rsidRPr="00DD2F04">
        <w:rPr>
          <w:rFonts w:ascii="Helvetica" w:hAnsi="Helvetica"/>
        </w:rPr>
        <w:t>=</w:t>
      </w:r>
      <w:r>
        <w:rPr>
          <w:rFonts w:ascii="Helvetica" w:hAnsi="Helvetica"/>
        </w:rPr>
        <w:t xml:space="preserve"> </w:t>
      </w:r>
      <w:r w:rsidR="004F23F3" w:rsidRPr="00DD2F04">
        <w:rPr>
          <w:rFonts w:ascii="Helvetica" w:hAnsi="Helvetica"/>
        </w:rPr>
        <w:t>12 (conservatively) to 14 (optimistically).</w:t>
      </w:r>
    </w:p>
    <w:p w:rsidR="004F23F3" w:rsidRPr="00DD2F04" w:rsidRDefault="004F23F3" w:rsidP="00E55285">
      <w:pPr>
        <w:ind w:left="360"/>
        <w:jc w:val="both"/>
        <w:rPr>
          <w:rFonts w:ascii="Helvetica" w:hAnsi="Helvetica"/>
        </w:rPr>
      </w:pPr>
    </w:p>
    <w:p w:rsidR="004F23F3" w:rsidRPr="00DD2F04" w:rsidRDefault="004F23F3" w:rsidP="00E55285">
      <w:pPr>
        <w:ind w:left="360"/>
        <w:jc w:val="both"/>
        <w:rPr>
          <w:rFonts w:ascii="Helvetica" w:hAnsi="Helvetica"/>
        </w:rPr>
      </w:pPr>
      <w:r w:rsidRPr="00DD2F04">
        <w:rPr>
          <w:rFonts w:ascii="Helvetica" w:hAnsi="Helvetica"/>
        </w:rPr>
        <w:t>The above Lyman break sample numbers come for free with the dark energy supernova survey.   If considered as a GO program, a</w:t>
      </w:r>
      <w:r w:rsidR="00D1259A">
        <w:rPr>
          <w:rFonts w:ascii="Helvetica" w:hAnsi="Helvetica"/>
        </w:rPr>
        <w:t xml:space="preserve"> more modest survey area (1 deg</w:t>
      </w:r>
      <w:r w:rsidR="00D1259A">
        <w:rPr>
          <w:rFonts w:ascii="Helvetica" w:hAnsi="Helvetica"/>
          <w:vertAlign w:val="superscript"/>
        </w:rPr>
        <w:t>2</w:t>
      </w:r>
      <w:r w:rsidRPr="00DD2F04">
        <w:rPr>
          <w:rFonts w:ascii="Helvetica" w:hAnsi="Helvetica"/>
        </w:rPr>
        <w:t xml:space="preserve">) and depth (29 </w:t>
      </w:r>
      <w:proofErr w:type="spellStart"/>
      <w:r w:rsidRPr="00DD2F04">
        <w:rPr>
          <w:rFonts w:ascii="Helvetica" w:hAnsi="Helvetica"/>
        </w:rPr>
        <w:t>mag</w:t>
      </w:r>
      <w:proofErr w:type="spellEnd"/>
      <w:r w:rsidRPr="00DD2F04">
        <w:rPr>
          <w:rFonts w:ascii="Helvetica" w:hAnsi="Helvetica"/>
        </w:rPr>
        <w:t xml:space="preserve"> AB) would be achievable in 250 </w:t>
      </w:r>
      <w:proofErr w:type="spellStart"/>
      <w:r w:rsidRPr="00DD2F04">
        <w:rPr>
          <w:rFonts w:ascii="Helvetica" w:hAnsi="Helvetica"/>
        </w:rPr>
        <w:t>ksec</w:t>
      </w:r>
      <w:proofErr w:type="spellEnd"/>
      <w:r w:rsidRPr="00DD2F04">
        <w:rPr>
          <w:rFonts w:ascii="Helvetica" w:hAnsi="Helvetica"/>
        </w:rPr>
        <w:t xml:space="preserve"> of telescope time, corresponding to a medium-sized HST GO program, and would yield a sample of order 2000 Lyman break galaxies at z</w:t>
      </w:r>
      <w:r w:rsidR="008572D4">
        <w:rPr>
          <w:rFonts w:ascii="Helvetica" w:hAnsi="Helvetica"/>
        </w:rPr>
        <w:t xml:space="preserve"> </w:t>
      </w:r>
      <w:r w:rsidRPr="00DD2F04">
        <w:rPr>
          <w:rFonts w:ascii="Helvetica" w:hAnsi="Helvetica"/>
        </w:rPr>
        <w:t>~</w:t>
      </w:r>
      <w:r w:rsidR="008572D4">
        <w:rPr>
          <w:rFonts w:ascii="Helvetica" w:hAnsi="Helvetica"/>
        </w:rPr>
        <w:t xml:space="preserve"> </w:t>
      </w:r>
      <w:r w:rsidRPr="00DD2F04">
        <w:rPr>
          <w:rFonts w:ascii="Helvetica" w:hAnsi="Helvetica"/>
        </w:rPr>
        <w:t>8.</w:t>
      </w:r>
    </w:p>
    <w:p w:rsidR="0005624E" w:rsidRDefault="0005624E" w:rsidP="00E55285">
      <w:pPr>
        <w:ind w:left="360"/>
        <w:jc w:val="both"/>
        <w:rPr>
          <w:rFonts w:ascii="Helvetica" w:hAnsi="Helvetica"/>
        </w:rPr>
      </w:pPr>
    </w:p>
    <w:p w:rsidR="004F23F3" w:rsidRPr="00DD2F04" w:rsidRDefault="00D07B5E" w:rsidP="00E55285">
      <w:pPr>
        <w:ind w:left="360"/>
        <w:jc w:val="both"/>
        <w:rPr>
          <w:rFonts w:ascii="Helvetica" w:hAnsi="Helvetica"/>
        </w:rPr>
      </w:pPr>
      <w:r>
        <w:rPr>
          <w:rFonts w:ascii="Helvetica" w:hAnsi="Helvetica"/>
        </w:rPr>
        <w:t>5.6</w:t>
      </w:r>
      <w:r w:rsidR="00FE7616">
        <w:rPr>
          <w:rFonts w:ascii="Helvetica" w:hAnsi="Helvetica"/>
        </w:rPr>
        <w:t>.5</w:t>
      </w:r>
      <w:r w:rsidR="0005624E">
        <w:rPr>
          <w:rFonts w:ascii="Helvetica" w:hAnsi="Helvetica"/>
        </w:rPr>
        <w:t xml:space="preserve"> </w:t>
      </w:r>
      <w:r>
        <w:rPr>
          <w:rFonts w:ascii="Helvetica" w:hAnsi="Helvetica"/>
        </w:rPr>
        <w:t>Gamma Ray Burst Afterglows</w:t>
      </w:r>
    </w:p>
    <w:p w:rsidR="0005624E" w:rsidRDefault="0005624E" w:rsidP="00E55285">
      <w:pPr>
        <w:ind w:left="360"/>
        <w:jc w:val="both"/>
        <w:rPr>
          <w:rFonts w:ascii="Helvetica" w:hAnsi="Helvetica"/>
        </w:rPr>
      </w:pPr>
    </w:p>
    <w:p w:rsidR="004F23F3" w:rsidRPr="00DD2F04" w:rsidRDefault="004F23F3" w:rsidP="00E55285">
      <w:pPr>
        <w:ind w:left="360"/>
        <w:jc w:val="both"/>
        <w:rPr>
          <w:rFonts w:ascii="Helvetica" w:hAnsi="Helvetica"/>
        </w:rPr>
      </w:pPr>
      <w:r w:rsidRPr="00DD2F04">
        <w:rPr>
          <w:rFonts w:ascii="Helvetica" w:hAnsi="Helvetica"/>
        </w:rPr>
        <w:t xml:space="preserve">Finally, </w:t>
      </w:r>
      <w:r w:rsidR="008572D4">
        <w:rPr>
          <w:rFonts w:ascii="Helvetica" w:hAnsi="Helvetica"/>
        </w:rPr>
        <w:t xml:space="preserve">NEW </w:t>
      </w:r>
      <w:r w:rsidRPr="00DD2F04">
        <w:rPr>
          <w:rFonts w:ascii="Helvetica" w:hAnsi="Helvetica"/>
        </w:rPr>
        <w:t xml:space="preserve">WFIRST could address </w:t>
      </w:r>
      <w:proofErr w:type="spellStart"/>
      <w:r w:rsidRPr="00DD2F04">
        <w:rPr>
          <w:rFonts w:ascii="Helvetica" w:hAnsi="Helvetica"/>
        </w:rPr>
        <w:t>reio</w:t>
      </w:r>
      <w:r w:rsidR="008572D4">
        <w:rPr>
          <w:rFonts w:ascii="Helvetica" w:hAnsi="Helvetica"/>
        </w:rPr>
        <w:t>nization</w:t>
      </w:r>
      <w:proofErr w:type="spellEnd"/>
      <w:r w:rsidR="008572D4">
        <w:rPr>
          <w:rFonts w:ascii="Helvetica" w:hAnsi="Helvetica"/>
        </w:rPr>
        <w:t xml:space="preserve"> science through Target-of-</w:t>
      </w:r>
      <w:r w:rsidRPr="00DD2F04">
        <w:rPr>
          <w:rFonts w:ascii="Helvetica" w:hAnsi="Helvetica"/>
        </w:rPr>
        <w:t>Opportunity follow</w:t>
      </w:r>
      <w:r w:rsidR="00D07B5E">
        <w:rPr>
          <w:rFonts w:ascii="Helvetica" w:hAnsi="Helvetica"/>
        </w:rPr>
        <w:t>-</w:t>
      </w:r>
      <w:r w:rsidRPr="00DD2F04">
        <w:rPr>
          <w:rFonts w:ascii="Helvetica" w:hAnsi="Helvetica"/>
        </w:rPr>
        <w:t xml:space="preserve">up of high </w:t>
      </w:r>
      <w:proofErr w:type="spellStart"/>
      <w:r w:rsidRPr="00DD2F04">
        <w:rPr>
          <w:rFonts w:ascii="Helvetica" w:hAnsi="Helvetica"/>
        </w:rPr>
        <w:t>redshift</w:t>
      </w:r>
      <w:proofErr w:type="spellEnd"/>
      <w:r w:rsidRPr="00DD2F04">
        <w:rPr>
          <w:rFonts w:ascii="Helvetica" w:hAnsi="Helvetica"/>
        </w:rPr>
        <w:t xml:space="preserve"> gamma ray burst afterglows.  Spectra of GRB afterglows prior to </w:t>
      </w:r>
      <w:proofErr w:type="spellStart"/>
      <w:r w:rsidRPr="00DD2F04">
        <w:rPr>
          <w:rFonts w:ascii="Helvetica" w:hAnsi="Helvetica"/>
        </w:rPr>
        <w:t>reionization</w:t>
      </w:r>
      <w:proofErr w:type="spellEnd"/>
      <w:r w:rsidRPr="00DD2F04">
        <w:rPr>
          <w:rFonts w:ascii="Helvetica" w:hAnsi="Helvetica"/>
        </w:rPr>
        <w:t xml:space="preserve"> w</w:t>
      </w:r>
      <w:r w:rsidR="008572D4">
        <w:rPr>
          <w:rFonts w:ascii="Helvetica" w:hAnsi="Helvetica"/>
        </w:rPr>
        <w:t>ill show the damping wing of Ly</w:t>
      </w:r>
      <w:r w:rsidRPr="00DD2F04">
        <w:rPr>
          <w:rFonts w:ascii="Helvetica" w:hAnsi="Helvetica"/>
        </w:rPr>
        <w:sym w:font="Symbol" w:char="F061"/>
      </w:r>
      <w:r w:rsidR="0005624E">
        <w:rPr>
          <w:rFonts w:ascii="Helvetica" w:hAnsi="Helvetica"/>
        </w:rPr>
        <w:t xml:space="preserve"> absorption from the </w:t>
      </w:r>
      <w:r w:rsidRPr="00DD2F04">
        <w:rPr>
          <w:rFonts w:ascii="Helvetica" w:hAnsi="Helvetica"/>
        </w:rPr>
        <w:t>surrounding neutral IGM (e.</w:t>
      </w:r>
      <w:r w:rsidR="00D07B5E">
        <w:rPr>
          <w:rFonts w:ascii="Helvetica" w:hAnsi="Helvetica"/>
        </w:rPr>
        <w:t>g.</w:t>
      </w:r>
      <w:r w:rsidR="008572D4">
        <w:rPr>
          <w:rFonts w:ascii="Helvetica" w:hAnsi="Helvetica"/>
        </w:rPr>
        <w:t>,</w:t>
      </w:r>
      <w:r w:rsidR="00D07B5E">
        <w:rPr>
          <w:rFonts w:ascii="Helvetica" w:hAnsi="Helvetica"/>
        </w:rPr>
        <w:t xml:space="preserve"> </w:t>
      </w:r>
      <w:proofErr w:type="spellStart"/>
      <w:r w:rsidR="00D07B5E">
        <w:rPr>
          <w:rFonts w:ascii="Helvetica" w:hAnsi="Helvetica"/>
        </w:rPr>
        <w:t>Totani</w:t>
      </w:r>
      <w:proofErr w:type="spellEnd"/>
      <w:r w:rsidR="00D07B5E">
        <w:rPr>
          <w:rFonts w:ascii="Helvetica" w:hAnsi="Helvetica"/>
        </w:rPr>
        <w:t xml:space="preserve"> et al</w:t>
      </w:r>
      <w:r w:rsidR="008572D4">
        <w:rPr>
          <w:rFonts w:ascii="Helvetica" w:hAnsi="Helvetica"/>
        </w:rPr>
        <w:t>.</w:t>
      </w:r>
      <w:r w:rsidR="00D07B5E">
        <w:rPr>
          <w:rFonts w:ascii="Helvetica" w:hAnsi="Helvetica"/>
        </w:rPr>
        <w:t xml:space="preserve"> 2006; </w:t>
      </w:r>
      <w:proofErr w:type="spellStart"/>
      <w:r w:rsidR="00D07B5E">
        <w:rPr>
          <w:rFonts w:ascii="Helvetica" w:hAnsi="Helvetica"/>
        </w:rPr>
        <w:t>Mesinger</w:t>
      </w:r>
      <w:proofErr w:type="spellEnd"/>
      <w:r w:rsidR="00D07B5E">
        <w:rPr>
          <w:rFonts w:ascii="Helvetica" w:hAnsi="Helvetica"/>
        </w:rPr>
        <w:t xml:space="preserve"> and</w:t>
      </w:r>
      <w:r w:rsidRPr="00DD2F04">
        <w:rPr>
          <w:rFonts w:ascii="Helvetica" w:hAnsi="Helvetica"/>
        </w:rPr>
        <w:t xml:space="preserve"> </w:t>
      </w:r>
      <w:proofErr w:type="spellStart"/>
      <w:r w:rsidRPr="00DD2F04">
        <w:rPr>
          <w:rFonts w:ascii="Helvetica" w:hAnsi="Helvetica"/>
        </w:rPr>
        <w:t>Furlanetto</w:t>
      </w:r>
      <w:proofErr w:type="spellEnd"/>
      <w:r w:rsidRPr="00DD2F04">
        <w:rPr>
          <w:rFonts w:ascii="Helvetica" w:hAnsi="Helvetica"/>
        </w:rPr>
        <w:t xml:space="preserve"> 2008).  Sensitive IR spectroscopy at R</w:t>
      </w:r>
      <w:r w:rsidR="00D07B5E">
        <w:rPr>
          <w:rFonts w:ascii="Helvetica" w:hAnsi="Helvetica"/>
        </w:rPr>
        <w:t xml:space="preserve"> </w:t>
      </w:r>
      <w:r w:rsidRPr="00DD2F04">
        <w:rPr>
          <w:rFonts w:ascii="Helvetica" w:hAnsi="Helvetica"/>
        </w:rPr>
        <w:t>~</w:t>
      </w:r>
      <w:r w:rsidR="00D07B5E">
        <w:rPr>
          <w:rFonts w:ascii="Helvetica" w:hAnsi="Helvetica"/>
        </w:rPr>
        <w:t xml:space="preserve"> </w:t>
      </w:r>
      <w:r w:rsidRPr="00DD2F04">
        <w:rPr>
          <w:rFonts w:ascii="Helvetica" w:hAnsi="Helvetica"/>
        </w:rPr>
        <w:t>600, unimpeded by Earth’s atmosphere, should detect this signature.  The main issues to consider will be (a) response time, (b) field of regard,</w:t>
      </w:r>
      <w:r w:rsidR="00D07B5E">
        <w:rPr>
          <w:rFonts w:ascii="Helvetica" w:hAnsi="Helvetica"/>
        </w:rPr>
        <w:t xml:space="preserve"> and (c) availability of events</w:t>
      </w:r>
    </w:p>
    <w:p w:rsidR="00B92722" w:rsidRDefault="00B92722" w:rsidP="00E55285">
      <w:pPr>
        <w:autoSpaceDE w:val="0"/>
        <w:autoSpaceDN w:val="0"/>
        <w:adjustRightInd w:val="0"/>
        <w:spacing w:line="280" w:lineRule="exact"/>
        <w:jc w:val="both"/>
        <w:rPr>
          <w:rFonts w:ascii="Helvetica" w:eastAsia="헤드라인A" w:hAnsi="Helvetica" w:cs="Times New Roman"/>
        </w:rPr>
      </w:pPr>
    </w:p>
    <w:p w:rsidR="00B408ED" w:rsidRDefault="00B408ED" w:rsidP="00E55285">
      <w:pPr>
        <w:autoSpaceDE w:val="0"/>
        <w:autoSpaceDN w:val="0"/>
        <w:adjustRightInd w:val="0"/>
        <w:spacing w:line="280" w:lineRule="exact"/>
        <w:jc w:val="both"/>
        <w:rPr>
          <w:rFonts w:ascii="Helvetica" w:eastAsia="헤드라인A" w:hAnsi="Helvetica" w:cs="Times New Roman"/>
        </w:rPr>
      </w:pPr>
    </w:p>
    <w:p w:rsidR="00B408ED" w:rsidRDefault="00B408ED" w:rsidP="00E55285">
      <w:pPr>
        <w:autoSpaceDE w:val="0"/>
        <w:autoSpaceDN w:val="0"/>
        <w:adjustRightInd w:val="0"/>
        <w:spacing w:line="280" w:lineRule="exact"/>
        <w:jc w:val="both"/>
        <w:rPr>
          <w:rFonts w:ascii="Helvetica" w:eastAsia="헤드라인A" w:hAnsi="Helvetica" w:cs="Times New Roman"/>
        </w:rPr>
      </w:pPr>
    </w:p>
    <w:p w:rsidR="00B408ED" w:rsidRDefault="00B408ED" w:rsidP="00E55285">
      <w:pPr>
        <w:autoSpaceDE w:val="0"/>
        <w:autoSpaceDN w:val="0"/>
        <w:adjustRightInd w:val="0"/>
        <w:spacing w:line="280" w:lineRule="exact"/>
        <w:jc w:val="both"/>
        <w:rPr>
          <w:rFonts w:ascii="Helvetica" w:eastAsia="헤드라인A" w:hAnsi="Helvetica" w:cs="Times New Roman"/>
        </w:rPr>
      </w:pPr>
    </w:p>
    <w:p w:rsidR="00B408ED" w:rsidRDefault="00B408ED" w:rsidP="00E55285">
      <w:pPr>
        <w:autoSpaceDE w:val="0"/>
        <w:autoSpaceDN w:val="0"/>
        <w:adjustRightInd w:val="0"/>
        <w:spacing w:line="280" w:lineRule="exact"/>
        <w:jc w:val="both"/>
        <w:rPr>
          <w:rFonts w:ascii="Helvetica" w:eastAsia="헤드라인A" w:hAnsi="Helvetica" w:cs="Times New Roman"/>
        </w:rPr>
      </w:pPr>
    </w:p>
    <w:p w:rsidR="008A6750" w:rsidRDefault="008A6750" w:rsidP="00E55285">
      <w:pPr>
        <w:autoSpaceDE w:val="0"/>
        <w:autoSpaceDN w:val="0"/>
        <w:adjustRightInd w:val="0"/>
        <w:spacing w:line="280" w:lineRule="exact"/>
        <w:jc w:val="both"/>
        <w:rPr>
          <w:rFonts w:ascii="Helvetica" w:eastAsia="헤드라인A" w:hAnsi="Helvetica" w:cs="Times New Roman"/>
        </w:rPr>
      </w:pPr>
    </w:p>
    <w:p w:rsidR="008A6750" w:rsidRDefault="00D07B5E" w:rsidP="00E55285">
      <w:pPr>
        <w:pStyle w:val="ListParagraph"/>
        <w:ind w:left="0"/>
        <w:jc w:val="both"/>
        <w:rPr>
          <w:rFonts w:ascii="Helvetica" w:hAnsi="Helvetica"/>
        </w:rPr>
      </w:pPr>
      <w:r>
        <w:rPr>
          <w:rFonts w:ascii="Helvetica" w:hAnsi="Helvetica"/>
        </w:rPr>
        <w:t>5.7</w:t>
      </w:r>
      <w:r w:rsidR="004D56D7">
        <w:rPr>
          <w:rFonts w:ascii="Helvetica" w:hAnsi="Helvetica"/>
        </w:rPr>
        <w:t xml:space="preserve"> Summary: How does NEW </w:t>
      </w:r>
      <w:r w:rsidR="008A6750">
        <w:rPr>
          <w:rFonts w:ascii="Helvetica" w:hAnsi="Helvetica"/>
        </w:rPr>
        <w:t>WFIRST stack up compared to SDT DRM1?</w:t>
      </w:r>
    </w:p>
    <w:p w:rsidR="008A6750" w:rsidRDefault="008A6750" w:rsidP="00E55285">
      <w:pPr>
        <w:pStyle w:val="ListParagraph"/>
        <w:ind w:left="0"/>
        <w:jc w:val="both"/>
        <w:rPr>
          <w:rFonts w:ascii="Helvetica" w:hAnsi="Helvetica"/>
        </w:rPr>
      </w:pPr>
    </w:p>
    <w:p w:rsidR="008A6750" w:rsidRDefault="008A6750" w:rsidP="00E55285">
      <w:pPr>
        <w:pStyle w:val="ListParagraph"/>
        <w:ind w:left="432"/>
        <w:jc w:val="both"/>
        <w:rPr>
          <w:rFonts w:ascii="Helvetica" w:hAnsi="Helvetica"/>
        </w:rPr>
      </w:pPr>
      <w:proofErr w:type="gramStart"/>
      <w:r>
        <w:rPr>
          <w:rFonts w:ascii="Helvetica" w:hAnsi="Helvetica"/>
        </w:rPr>
        <w:t xml:space="preserve">WFIRST as envisioned in </w:t>
      </w:r>
      <w:r>
        <w:rPr>
          <w:rFonts w:ascii="Helvetica" w:hAnsi="Helvetica"/>
          <w:i/>
        </w:rPr>
        <w:t>NWNH</w:t>
      </w:r>
      <w:r>
        <w:rPr>
          <w:rFonts w:ascii="Helvetica" w:hAnsi="Helvetica"/>
        </w:rPr>
        <w:t xml:space="preserve"> was anchored by t</w:t>
      </w:r>
      <w:r w:rsidR="00154934">
        <w:rPr>
          <w:rFonts w:ascii="Helvetica" w:hAnsi="Helvetica"/>
        </w:rPr>
        <w:t>wo core programs</w:t>
      </w:r>
      <w:proofErr w:type="gramEnd"/>
      <w:r w:rsidR="00154934">
        <w:rPr>
          <w:rFonts w:ascii="Helvetica" w:hAnsi="Helvetica"/>
        </w:rPr>
        <w:t xml:space="preserve">.  However, the </w:t>
      </w:r>
      <w:r w:rsidR="00154934">
        <w:rPr>
          <w:rFonts w:ascii="Helvetica" w:hAnsi="Helvetica"/>
          <w:i/>
        </w:rPr>
        <w:t xml:space="preserve">NWNH </w:t>
      </w:r>
      <w:r w:rsidR="00154934">
        <w:rPr>
          <w:rFonts w:ascii="Helvetica" w:hAnsi="Helvetica"/>
        </w:rPr>
        <w:t>stressed that</w:t>
      </w:r>
      <w:r w:rsidR="00154934" w:rsidRPr="00154934">
        <w:rPr>
          <w:rFonts w:ascii="Helvetica" w:hAnsi="Helvetica"/>
        </w:rPr>
        <w:t xml:space="preserve"> </w:t>
      </w:r>
      <w:r>
        <w:rPr>
          <w:rFonts w:ascii="Helvetica" w:hAnsi="Helvetica"/>
        </w:rPr>
        <w:t xml:space="preserve">the </w:t>
      </w:r>
      <w:r w:rsidR="00154934">
        <w:rPr>
          <w:rFonts w:ascii="Helvetica" w:hAnsi="Helvetica"/>
        </w:rPr>
        <w:t>wealth of data for general astrophysics program</w:t>
      </w:r>
      <w:r w:rsidR="00D1259A">
        <w:rPr>
          <w:rFonts w:ascii="Helvetica" w:hAnsi="Helvetica"/>
        </w:rPr>
        <w:t xml:space="preserve">s from the dark energy surveys </w:t>
      </w:r>
      <w:r w:rsidR="00154934">
        <w:rPr>
          <w:rFonts w:ascii="Helvetica" w:hAnsi="Helvetica"/>
        </w:rPr>
        <w:t xml:space="preserve">and </w:t>
      </w:r>
      <w:r>
        <w:rPr>
          <w:rFonts w:ascii="Helvetica" w:hAnsi="Helvetica"/>
        </w:rPr>
        <w:t>GO-led surveys</w:t>
      </w:r>
      <w:r w:rsidR="00154934">
        <w:rPr>
          <w:rFonts w:ascii="Helvetica" w:hAnsi="Helvetica"/>
        </w:rPr>
        <w:t xml:space="preserve">, and from GO targeted observations, were the </w:t>
      </w:r>
      <w:r w:rsidR="00154934" w:rsidRPr="00154934">
        <w:rPr>
          <w:rFonts w:ascii="Helvetica" w:hAnsi="Helvetica"/>
          <w:b/>
          <w:i/>
        </w:rPr>
        <w:t>most important component</w:t>
      </w:r>
      <w:r w:rsidR="00154934">
        <w:rPr>
          <w:rFonts w:ascii="Helvetica" w:hAnsi="Helvetica"/>
          <w:b/>
          <w:i/>
        </w:rPr>
        <w:t>s</w:t>
      </w:r>
      <w:r w:rsidR="00154934" w:rsidRPr="00154934">
        <w:rPr>
          <w:rFonts w:ascii="Helvetica" w:hAnsi="Helvetica"/>
          <w:b/>
        </w:rPr>
        <w:t xml:space="preserve"> </w:t>
      </w:r>
      <w:r>
        <w:rPr>
          <w:rFonts w:ascii="Helvetica" w:hAnsi="Helvetica"/>
        </w:rPr>
        <w:t>o</w:t>
      </w:r>
      <w:r w:rsidR="00154934">
        <w:rPr>
          <w:rFonts w:ascii="Helvetica" w:hAnsi="Helvetica"/>
        </w:rPr>
        <w:t>f the WFIRST scientific program</w:t>
      </w:r>
      <w:r w:rsidR="008572D4">
        <w:rPr>
          <w:rFonts w:ascii="Helvetica" w:hAnsi="Helvetica"/>
        </w:rPr>
        <w:t>.</w:t>
      </w:r>
      <w:r>
        <w:rPr>
          <w:rFonts w:ascii="Helvetica" w:hAnsi="Helvetica"/>
        </w:rPr>
        <w:t xml:space="preserve"> The above discussion has made clear that, at th</w:t>
      </w:r>
      <w:r w:rsidR="00F14A7F">
        <w:rPr>
          <w:rFonts w:ascii="Helvetica" w:hAnsi="Helvetica"/>
        </w:rPr>
        <w:t xml:space="preserve">is early stage of analysis, NEW </w:t>
      </w:r>
      <w:r>
        <w:rPr>
          <w:rFonts w:ascii="Helvetica" w:hAnsi="Helvetica"/>
        </w:rPr>
        <w:t xml:space="preserve">WFIRST will perform the dark energy surveys and the </w:t>
      </w:r>
      <w:proofErr w:type="spellStart"/>
      <w:r>
        <w:rPr>
          <w:rFonts w:ascii="Helvetica" w:hAnsi="Helvetica"/>
        </w:rPr>
        <w:t>microlensing</w:t>
      </w:r>
      <w:proofErr w:type="spellEnd"/>
      <w:r>
        <w:rPr>
          <w:rFonts w:ascii="Helvetica" w:hAnsi="Helvetica"/>
        </w:rPr>
        <w:t xml:space="preserve"> planet search planned for SDT DRM1 at an equivalent and in most cases superior level.  Particularly in the case of the dark energy program, “known-unknown” issues, most notably the stability and degree-of-knowledge of the </w:t>
      </w:r>
      <w:r w:rsidR="00F14A7F" w:rsidRPr="00F14A7F">
        <w:rPr>
          <w:rFonts w:ascii="Helvetica" w:hAnsi="Helvetica"/>
        </w:rPr>
        <w:t>PSF</w:t>
      </w:r>
      <w:r>
        <w:rPr>
          <w:rFonts w:ascii="Helvetica" w:hAnsi="Helvetica"/>
        </w:rPr>
        <w:t xml:space="preserve">, are crucial to the success of the weak </w:t>
      </w:r>
      <w:proofErr w:type="spellStart"/>
      <w:r>
        <w:rPr>
          <w:rFonts w:ascii="Helvetica" w:hAnsi="Helvetica"/>
        </w:rPr>
        <w:t>lensing</w:t>
      </w:r>
      <w:proofErr w:type="spellEnd"/>
      <w:r>
        <w:rPr>
          <w:rFonts w:ascii="Helvetica" w:hAnsi="Helvetica"/>
        </w:rPr>
        <w:t xml:space="preserve"> program, and these matters will require considerable developme</w:t>
      </w:r>
      <w:r w:rsidR="00F14A7F">
        <w:rPr>
          <w:rFonts w:ascii="Helvetica" w:hAnsi="Helvetica"/>
        </w:rPr>
        <w:t xml:space="preserve">nt and understanding of the NEW </w:t>
      </w:r>
      <w:r>
        <w:rPr>
          <w:rFonts w:ascii="Helvetica" w:hAnsi="Helvetica"/>
        </w:rPr>
        <w:t>WFIRST system.  This, and the photometric stability issue discussed above for the supernova program, and the only potential barriers that wou</w:t>
      </w:r>
      <w:r w:rsidR="00F14A7F">
        <w:rPr>
          <w:rFonts w:ascii="Helvetica" w:hAnsi="Helvetica"/>
        </w:rPr>
        <w:t xml:space="preserve">ld challenge the ability of NEW </w:t>
      </w:r>
      <w:r>
        <w:rPr>
          <w:rFonts w:ascii="Helvetica" w:hAnsi="Helvetica"/>
        </w:rPr>
        <w:t>WFIRST to meet or exceed the performance of the SDT DRM1 in the two core programs.</w:t>
      </w:r>
    </w:p>
    <w:p w:rsidR="008A6750" w:rsidRDefault="008A6750" w:rsidP="00E55285">
      <w:pPr>
        <w:pStyle w:val="ListParagraph"/>
        <w:ind w:left="432"/>
        <w:jc w:val="both"/>
        <w:rPr>
          <w:rFonts w:ascii="Helvetica" w:hAnsi="Helvetica"/>
        </w:rPr>
      </w:pPr>
    </w:p>
    <w:p w:rsidR="008A6750" w:rsidRPr="00D50ECD" w:rsidRDefault="008F4E9D" w:rsidP="00E55285">
      <w:pPr>
        <w:pStyle w:val="ListParagraph"/>
        <w:ind w:left="432"/>
        <w:jc w:val="both"/>
        <w:rPr>
          <w:rFonts w:ascii="Helvetica" w:hAnsi="Helvetica"/>
        </w:rPr>
      </w:pPr>
      <w:r>
        <w:rPr>
          <w:rFonts w:ascii="Helvetica" w:hAnsi="Helvetica"/>
        </w:rPr>
        <w:t>We have many</w:t>
      </w:r>
      <w:r w:rsidR="008A6750">
        <w:rPr>
          <w:rFonts w:ascii="Helvetica" w:hAnsi="Helvetica"/>
        </w:rPr>
        <w:t xml:space="preserve"> few examples of the kinds of GO science, including surveys and pointed observations, that demonstrate the breadth of exciting, scie</w:t>
      </w:r>
      <w:r w:rsidR="00F14A7F">
        <w:rPr>
          <w:rFonts w:ascii="Helvetica" w:hAnsi="Helvetica"/>
        </w:rPr>
        <w:t xml:space="preserve">nce that either the DRM1 or NEW </w:t>
      </w:r>
      <w:r w:rsidR="008A6750">
        <w:rPr>
          <w:rFonts w:ascii="Helvetica" w:hAnsi="Helvetica"/>
        </w:rPr>
        <w:t>WFIRST could achieve, greatly beyond the capability of any existing or planned facility.  But, these examples are but a t</w:t>
      </w:r>
      <w:r w:rsidR="00F14A7F">
        <w:rPr>
          <w:rFonts w:ascii="Helvetica" w:hAnsi="Helvetica"/>
        </w:rPr>
        <w:t xml:space="preserve">aste of the contribution of NEW </w:t>
      </w:r>
      <w:r w:rsidR="008A6750">
        <w:rPr>
          <w:rFonts w:ascii="Helvetica" w:hAnsi="Helvetica"/>
        </w:rPr>
        <w:t>WFIRST could make, over an above the DRM1 design.  This is because the</w:t>
      </w:r>
      <w:r>
        <w:rPr>
          <w:rFonts w:ascii="Helvetica" w:hAnsi="Helvetica"/>
        </w:rPr>
        <w:t xml:space="preserve"> increased aperture and sharper</w:t>
      </w:r>
      <w:r w:rsidR="008A6750">
        <w:rPr>
          <w:rFonts w:ascii="Helvetica" w:hAnsi="Helvetica"/>
        </w:rPr>
        <w:t xml:space="preserve"> </w:t>
      </w:r>
      <w:r w:rsidRPr="00F14A7F">
        <w:rPr>
          <w:rFonts w:ascii="Helvetica" w:hAnsi="Helvetica"/>
        </w:rPr>
        <w:t>PSF</w:t>
      </w:r>
      <w:r>
        <w:rPr>
          <w:rFonts w:ascii="Helvetica" w:hAnsi="Helvetica"/>
        </w:rPr>
        <w:t xml:space="preserve"> </w:t>
      </w:r>
      <w:r w:rsidR="008A6750">
        <w:rPr>
          <w:rFonts w:ascii="Helvetica" w:hAnsi="Helvetica"/>
        </w:rPr>
        <w:t>take this version of WFIRST into the Hubble regi</w:t>
      </w:r>
      <w:r w:rsidR="00753C91">
        <w:rPr>
          <w:rFonts w:ascii="Helvetica" w:hAnsi="Helvetica"/>
        </w:rPr>
        <w:t>me, that is, the power of a 2.4</w:t>
      </w:r>
      <w:r w:rsidR="008A6750">
        <w:rPr>
          <w:rFonts w:ascii="Helvetica" w:hAnsi="Helvetica"/>
        </w:rPr>
        <w:t xml:space="preserve">m diffraction-limited spaced telescope. HST is arguably the most successful science tool in history. When one considers how much </w:t>
      </w:r>
      <w:r>
        <w:rPr>
          <w:rFonts w:ascii="Helvetica" w:hAnsi="Helvetica"/>
        </w:rPr>
        <w:t>imaging alone contributed to the wealth of Hubble science</w:t>
      </w:r>
      <w:r w:rsidR="008A6750">
        <w:rPr>
          <w:rFonts w:ascii="Helvetica" w:hAnsi="Helvetica"/>
        </w:rPr>
        <w:t xml:space="preserve">, and how a factor of 100 increase in field size </w:t>
      </w:r>
      <w:r w:rsidR="00F14A7F">
        <w:rPr>
          <w:rFonts w:ascii="Helvetica" w:hAnsi="Helvetica"/>
        </w:rPr>
        <w:t>—</w:t>
      </w:r>
      <w:r w:rsidR="008A6750">
        <w:rPr>
          <w:rFonts w:ascii="Helvetica" w:hAnsi="Helvetica"/>
        </w:rPr>
        <w:t xml:space="preserve"> such as NRO realization of WFIRST provides </w:t>
      </w:r>
      <w:r w:rsidR="00F14A7F">
        <w:rPr>
          <w:rFonts w:ascii="Helvetica" w:hAnsi="Helvetica"/>
        </w:rPr>
        <w:t>—</w:t>
      </w:r>
      <w:r w:rsidR="008A6750">
        <w:rPr>
          <w:rFonts w:ascii="Helvetica" w:hAnsi="Helvetica"/>
        </w:rPr>
        <w:t xml:space="preserve"> can open the door to programs even Hubble couldn’t a</w:t>
      </w:r>
      <w:r w:rsidR="00F14A7F">
        <w:rPr>
          <w:rFonts w:ascii="Helvetica" w:hAnsi="Helvetica"/>
        </w:rPr>
        <w:t xml:space="preserve">ccomplish, it is clear that NEW </w:t>
      </w:r>
      <w:r w:rsidR="008A6750">
        <w:rPr>
          <w:rFonts w:ascii="Helvetica" w:hAnsi="Helvetica"/>
        </w:rPr>
        <w:t xml:space="preserve">WFIRST has the potential to be a facility that can be </w:t>
      </w:r>
      <w:r>
        <w:rPr>
          <w:rFonts w:ascii="Helvetica" w:hAnsi="Helvetica"/>
        </w:rPr>
        <w:t xml:space="preserve">placed in the same class as the Hubble Space Telescope, </w:t>
      </w:r>
      <w:r w:rsidR="008A6750">
        <w:rPr>
          <w:rFonts w:ascii="Helvetica" w:hAnsi="Helvetica"/>
        </w:rPr>
        <w:t>something that would be unprecedented for an investment of this size.</w:t>
      </w:r>
    </w:p>
    <w:p w:rsidR="008A6750" w:rsidRDefault="008A6750" w:rsidP="00E55285">
      <w:pPr>
        <w:autoSpaceDE w:val="0"/>
        <w:autoSpaceDN w:val="0"/>
        <w:adjustRightInd w:val="0"/>
        <w:spacing w:line="280" w:lineRule="exact"/>
        <w:ind w:left="360"/>
        <w:jc w:val="both"/>
        <w:rPr>
          <w:rFonts w:ascii="Helvetica" w:eastAsia="헤드라인A" w:hAnsi="Helvetica" w:cs="Times New Roman"/>
          <w:iCs/>
        </w:rPr>
      </w:pPr>
    </w:p>
    <w:p w:rsidR="008A6750" w:rsidRDefault="008A6750" w:rsidP="00E55285">
      <w:pPr>
        <w:autoSpaceDE w:val="0"/>
        <w:autoSpaceDN w:val="0"/>
        <w:adjustRightInd w:val="0"/>
        <w:spacing w:line="280" w:lineRule="exact"/>
        <w:ind w:left="360"/>
        <w:jc w:val="both"/>
        <w:rPr>
          <w:rFonts w:ascii="Helvetica" w:eastAsia="헤드라인A" w:hAnsi="Helvetica" w:cs="Times New Roman"/>
          <w:iCs/>
        </w:rPr>
      </w:pPr>
    </w:p>
    <w:p w:rsidR="008A6750" w:rsidRPr="00D07B5E" w:rsidRDefault="008A6750" w:rsidP="008A6750">
      <w:pPr>
        <w:pStyle w:val="Body"/>
        <w:jc w:val="center"/>
        <w:rPr>
          <w:b/>
          <w:sz w:val="26"/>
        </w:rPr>
      </w:pPr>
      <w:r w:rsidRPr="00D07B5E">
        <w:rPr>
          <w:b/>
          <w:sz w:val="26"/>
        </w:rPr>
        <w:t>6.0 Value Added: Direct-ima</w:t>
      </w:r>
      <w:r w:rsidR="004D56D7">
        <w:rPr>
          <w:b/>
          <w:sz w:val="26"/>
        </w:rPr>
        <w:t xml:space="preserve">ging </w:t>
      </w:r>
      <w:proofErr w:type="spellStart"/>
      <w:r w:rsidR="004D56D7">
        <w:rPr>
          <w:b/>
          <w:sz w:val="26"/>
        </w:rPr>
        <w:t>Exoplanet</w:t>
      </w:r>
      <w:proofErr w:type="spellEnd"/>
      <w:r w:rsidR="004D56D7">
        <w:rPr>
          <w:b/>
          <w:sz w:val="26"/>
        </w:rPr>
        <w:t xml:space="preserve"> Science with NEW </w:t>
      </w:r>
      <w:r w:rsidRPr="00D07B5E">
        <w:rPr>
          <w:b/>
          <w:sz w:val="26"/>
        </w:rPr>
        <w:t>WFIRST</w:t>
      </w:r>
    </w:p>
    <w:p w:rsidR="00B92722" w:rsidRDefault="00B92722">
      <w:pPr>
        <w:pStyle w:val="BodyA"/>
      </w:pPr>
    </w:p>
    <w:p w:rsidR="00B92722" w:rsidRDefault="00B92722">
      <w:pPr>
        <w:pStyle w:val="BodyA"/>
      </w:pPr>
      <w:r>
        <w:t>6.1 Overview</w:t>
      </w:r>
    </w:p>
    <w:p w:rsidR="00B92722" w:rsidRDefault="00B92722">
      <w:pPr>
        <w:pStyle w:val="BodyA"/>
      </w:pPr>
    </w:p>
    <w:p w:rsidR="004C3C46" w:rsidRDefault="00B92722" w:rsidP="00E55285">
      <w:pPr>
        <w:pStyle w:val="BodyA"/>
        <w:ind w:left="360"/>
        <w:jc w:val="both"/>
      </w:pPr>
      <w:r>
        <w:t xml:space="preserve">In addition to dark energy, </w:t>
      </w:r>
      <w:r w:rsidR="008F4E9D">
        <w:rPr>
          <w:i/>
        </w:rPr>
        <w:t xml:space="preserve">NWNH </w:t>
      </w:r>
      <w:r>
        <w:t xml:space="preserve">placed a high priority on </w:t>
      </w:r>
      <w:proofErr w:type="spellStart"/>
      <w:r>
        <w:t>Exoplanet</w:t>
      </w:r>
      <w:proofErr w:type="spellEnd"/>
      <w:r>
        <w:t xml:space="preserve"> discovery and characterization.  The growth in interest and the rate of discoveries in the </w:t>
      </w:r>
      <w:proofErr w:type="spellStart"/>
      <w:r>
        <w:t>exoplanet</w:t>
      </w:r>
      <w:proofErr w:type="spellEnd"/>
      <w:r>
        <w:t xml:space="preserve"> field has been explosive over the last decade. Although gravitational </w:t>
      </w:r>
      <w:proofErr w:type="spellStart"/>
      <w:r>
        <w:t>microlensing</w:t>
      </w:r>
      <w:proofErr w:type="spellEnd"/>
      <w:r>
        <w:t xml:space="preserve"> with the NRO telescope offers the potential for a significant statistical characterization of </w:t>
      </w:r>
      <w:proofErr w:type="spellStart"/>
      <w:r>
        <w:t>exoplanet</w:t>
      </w:r>
      <w:proofErr w:type="spellEnd"/>
      <w:r>
        <w:t xml:space="preserve"> populations, that tech</w:t>
      </w:r>
      <w:r w:rsidR="00E55285">
        <w:t>nique measures only planet</w:t>
      </w:r>
      <w:r>
        <w:t xml:space="preserve"> masses and orbital parameters, not their composition.  However, unlike the baselin</w:t>
      </w:r>
      <w:r w:rsidR="00E55285">
        <w:t>e WFIRST, the NEW WFIRST</w:t>
      </w:r>
      <w:r>
        <w:t xml:space="preserve"> could also be equipped to </w:t>
      </w:r>
      <w:r>
        <w:rPr>
          <w:b/>
          <w:i/>
        </w:rPr>
        <w:t>directly</w:t>
      </w:r>
      <w:r>
        <w:t xml:space="preserve"> detect nearby </w:t>
      </w:r>
      <w:proofErr w:type="spellStart"/>
      <w:r>
        <w:t>exoplanets</w:t>
      </w:r>
      <w:proofErr w:type="spellEnd"/>
      <w:r>
        <w:t>, resolving them from their parent star, allowing for spectroscopic characterization that can provide unique insights into planetary properties, history, and formation. The power of this technique has recently been shown by extensive studies of the young giant pla</w:t>
      </w:r>
      <w:r w:rsidR="0020376F">
        <w:t>nets in the HR8799 system (see Figure 20).</w:t>
      </w:r>
    </w:p>
    <w:p w:rsidR="004C3C46" w:rsidRDefault="004C3C46" w:rsidP="00E55285">
      <w:pPr>
        <w:pStyle w:val="BodyA"/>
        <w:ind w:left="360"/>
        <w:jc w:val="both"/>
      </w:pPr>
    </w:p>
    <w:p w:rsidR="004C3C46" w:rsidRDefault="00E55285" w:rsidP="00E55285">
      <w:pPr>
        <w:pStyle w:val="BodyA"/>
        <w:ind w:left="360"/>
        <w:jc w:val="both"/>
      </w:pPr>
      <w:r>
        <w:t>Although a NEW WFIRST</w:t>
      </w:r>
      <w:r w:rsidR="004C3C46">
        <w:t xml:space="preserve"> coronagraph would be less capable than one on an optimized mission</w:t>
      </w:r>
      <w:r>
        <w:t xml:space="preserve"> with a 2.4m aperture</w:t>
      </w:r>
      <w:r w:rsidR="004C3C46">
        <w:t xml:space="preserve">, advances in technology would give it orders of magnitude more sensitivity than any instruments on HST, and be an important complement to ground-based facilities.  This would have significant scientific value, particularly if the instrument meets at least one of the following requirements </w:t>
      </w:r>
      <w:r>
        <w:t>—</w:t>
      </w:r>
      <w:r w:rsidR="004C3C46">
        <w:t xml:space="preserve"> sensitivity to </w:t>
      </w:r>
      <w:proofErr w:type="spellStart"/>
      <w:r w:rsidR="004C3C46">
        <w:t>planet</w:t>
      </w:r>
      <w:proofErr w:type="gramStart"/>
      <w:r w:rsidR="004C3C46">
        <w:t>:star</w:t>
      </w:r>
      <w:proofErr w:type="spellEnd"/>
      <w:proofErr w:type="gramEnd"/>
      <w:r w:rsidR="004C3C46">
        <w:t xml:space="preserve"> contrast ratios of 10</w:t>
      </w:r>
      <w:r w:rsidR="004C3C46">
        <w:rPr>
          <w:vertAlign w:val="superscript"/>
        </w:rPr>
        <w:t>-9</w:t>
      </w:r>
      <w:r w:rsidR="004C3C46">
        <w:t xml:space="preserve">, a near-infrared channel for studying self-luminous planets, and/or a moderate resolution combined coronagraph/spectrometer.  It would also serve to prove the technology for future missions that would one day detect and characterize Earthlike planets. </w:t>
      </w:r>
    </w:p>
    <w:p w:rsidR="00B92722" w:rsidRDefault="00B92722" w:rsidP="00E55285">
      <w:pPr>
        <w:pStyle w:val="BodyA"/>
        <w:ind w:left="360"/>
        <w:jc w:val="both"/>
      </w:pPr>
    </w:p>
    <w:p w:rsidR="00B92722" w:rsidRDefault="00B92722" w:rsidP="00B92722">
      <w:pPr>
        <w:pStyle w:val="BodyA"/>
        <w:ind w:left="360"/>
      </w:pPr>
    </w:p>
    <w:p w:rsidR="00B92722" w:rsidRDefault="00B92722">
      <w:pPr>
        <w:pStyle w:val="BodyA"/>
      </w:pPr>
      <w:r w:rsidRPr="00B92722">
        <w:rPr>
          <w:noProof/>
        </w:rPr>
        <w:drawing>
          <wp:inline distT="0" distB="0" distL="0" distR="0">
            <wp:extent cx="5542539" cy="2413000"/>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34"/>
                    <a:srcRect l="-7176"/>
                    <a:stretch>
                      <a:fillRect/>
                    </a:stretch>
                  </pic:blipFill>
                  <pic:spPr bwMode="auto">
                    <a:xfrm>
                      <a:off x="0" y="0"/>
                      <a:ext cx="5542539" cy="2413000"/>
                    </a:xfrm>
                    <a:prstGeom prst="rect">
                      <a:avLst/>
                    </a:prstGeom>
                    <a:noFill/>
                    <a:ln w="9525" cap="flat">
                      <a:noFill/>
                      <a:round/>
                      <a:headEnd/>
                      <a:tailEnd/>
                    </a:ln>
                  </pic:spPr>
                </pic:pic>
              </a:graphicData>
            </a:graphic>
          </wp:inline>
        </w:drawing>
      </w:r>
    </w:p>
    <w:p w:rsidR="00B92722" w:rsidRPr="00B92722" w:rsidRDefault="0020376F" w:rsidP="00E55285">
      <w:pPr>
        <w:pStyle w:val="CaptionA"/>
        <w:ind w:left="720" w:right="720"/>
        <w:jc w:val="both"/>
        <w:rPr>
          <w:rFonts w:ascii="Helvetica" w:hAnsi="Helvetica"/>
          <w:b w:val="0"/>
          <w:i/>
          <w:sz w:val="22"/>
        </w:rPr>
      </w:pPr>
      <w:r>
        <w:rPr>
          <w:rFonts w:ascii="Helvetica" w:hAnsi="Helvetica"/>
          <w:b w:val="0"/>
          <w:i/>
          <w:sz w:val="22"/>
        </w:rPr>
        <w:t>Figure 20</w:t>
      </w:r>
      <w:r w:rsidR="00B92722" w:rsidRPr="00B92722">
        <w:rPr>
          <w:rFonts w:ascii="Helvetica" w:hAnsi="Helvetica"/>
          <w:b w:val="0"/>
          <w:i/>
          <w:sz w:val="22"/>
        </w:rPr>
        <w:t>: Near-infrared image of four giant planets orbiting the young star HR8799, taken with the Keck adaptive optics system (</w:t>
      </w:r>
      <w:proofErr w:type="spellStart"/>
      <w:r w:rsidR="00B92722" w:rsidRPr="00B92722">
        <w:rPr>
          <w:rFonts w:ascii="Helvetica" w:hAnsi="Helvetica"/>
          <w:b w:val="0"/>
          <w:i/>
          <w:sz w:val="22"/>
        </w:rPr>
        <w:t>Marois</w:t>
      </w:r>
      <w:proofErr w:type="spellEnd"/>
      <w:r w:rsidR="00B92722" w:rsidRPr="00B92722">
        <w:rPr>
          <w:rFonts w:ascii="Helvetica" w:hAnsi="Helvetica"/>
          <w:b w:val="0"/>
          <w:i/>
          <w:sz w:val="22"/>
        </w:rPr>
        <w:t xml:space="preserve"> et al. 2010). </w:t>
      </w:r>
    </w:p>
    <w:p w:rsidR="00B92722" w:rsidRDefault="00B92722" w:rsidP="00E55285">
      <w:pPr>
        <w:pStyle w:val="BodyA"/>
        <w:ind w:left="720" w:right="720"/>
        <w:jc w:val="both"/>
      </w:pPr>
    </w:p>
    <w:p w:rsidR="00B92722" w:rsidRDefault="00B92722" w:rsidP="00B92722">
      <w:pPr>
        <w:pStyle w:val="BodyA"/>
        <w:ind w:left="360"/>
      </w:pPr>
    </w:p>
    <w:p w:rsidR="00B92722" w:rsidRDefault="00B92722">
      <w:pPr>
        <w:pStyle w:val="BodyA"/>
      </w:pPr>
      <w:r>
        <w:t>6.2 High-Contrast Imaging Technology</w:t>
      </w:r>
    </w:p>
    <w:p w:rsidR="00B92722" w:rsidRDefault="00B92722">
      <w:pPr>
        <w:pStyle w:val="BodyA"/>
      </w:pPr>
    </w:p>
    <w:p w:rsidR="00B92722" w:rsidRDefault="00B92722" w:rsidP="00E55285">
      <w:pPr>
        <w:pStyle w:val="BodyA"/>
        <w:ind w:left="360"/>
        <w:jc w:val="both"/>
      </w:pPr>
      <w:r>
        <w:t>While the NRO telescopes were originally designed for wide-fiel</w:t>
      </w:r>
      <w:r w:rsidR="00E55285">
        <w:t>d applications, and the WFIRST science is enabled by</w:t>
      </w:r>
      <w:r>
        <w:t xml:space="preserve"> that</w:t>
      </w:r>
      <w:r w:rsidR="00E55285">
        <w:t xml:space="preserve"> capability, and NRO telescope also make an excellent</w:t>
      </w:r>
      <w:r>
        <w:t xml:space="preserve"> platform for including a narrow-field camera (and potentially a spectrometer).  The telescope's reported performance of 60 nm RMS </w:t>
      </w:r>
      <w:proofErr w:type="spellStart"/>
      <w:r>
        <w:t>wavefront</w:t>
      </w:r>
      <w:proofErr w:type="spellEnd"/>
      <w:r>
        <w:t xml:space="preserve"> error suggests that an instrument could be diffraction-limited for wavelengths longer than 840 nm (using the rule of thumb that diffraction-limited imaging requires </w:t>
      </w:r>
      <w:r w:rsidR="00E55285">
        <w:sym w:font="Symbol" w:char="F06C"/>
      </w:r>
      <w:r>
        <w:t xml:space="preserve">/14 RMS </w:t>
      </w:r>
      <w:proofErr w:type="spellStart"/>
      <w:r>
        <w:t>wavefront</w:t>
      </w:r>
      <w:proofErr w:type="spellEnd"/>
      <w:r>
        <w:t xml:space="preserve"> error).  The performance at the on-axis field point is likely to be better than 60 nm, allowing for diffraction-limited imaging at shorter wavelengths with a narrow-field on-axis instrument.  In addition, correction of the static </w:t>
      </w:r>
      <w:proofErr w:type="spellStart"/>
      <w:r>
        <w:t>wavefront</w:t>
      </w:r>
      <w:proofErr w:type="spellEnd"/>
      <w:r>
        <w:t xml:space="preserve"> error at the on-axis field point could be carried out using one or more deformable mirrors if necessary, further improving the performance of an on-axis imager.</w:t>
      </w:r>
    </w:p>
    <w:p w:rsidR="00B92722" w:rsidRDefault="00B92722" w:rsidP="00B92722">
      <w:pPr>
        <w:pStyle w:val="BodyA"/>
        <w:ind w:left="360"/>
      </w:pPr>
    </w:p>
    <w:p w:rsidR="00B92722" w:rsidRDefault="00B92722" w:rsidP="00E55285">
      <w:pPr>
        <w:pStyle w:val="BodyA"/>
        <w:ind w:left="360"/>
        <w:jc w:val="both"/>
      </w:pPr>
      <w:r>
        <w:t>Furthermore, any wide-field instruments designed for the system are likel</w:t>
      </w:r>
      <w:r w:rsidR="00E55285">
        <w:t>y to be off-axis in field angle (such as the designs presented in Section 4).  These</w:t>
      </w:r>
      <w:r>
        <w:t xml:space="preserve"> designs leave room for a pickoff mirror at the on-axis field point, in the image plane of the two-mirror telescope.  Three reflections (the primary, secondary, and the pickoff) would be needed to direct the beam into a narrow-field imager.  The volume available for instruments is large enough to accommodate multiple instruments.  This opens up the possibility of including a coronagraph with </w:t>
      </w:r>
      <w:proofErr w:type="spellStart"/>
      <w:r>
        <w:t>wavefront</w:t>
      </w:r>
      <w:proofErr w:type="spellEnd"/>
      <w:r>
        <w:t xml:space="preserve"> control, or under certain restrictions, flying an accompanying </w:t>
      </w:r>
      <w:proofErr w:type="spellStart"/>
      <w:r>
        <w:t>occulter</w:t>
      </w:r>
      <w:proofErr w:type="spellEnd"/>
      <w:r>
        <w:t>, to perform high-contrast imaging.  While cost and volume may dictate only a single narrow-band channel, significant science and technological development could be achieved.  In this section we summarize the state of technology and the feasibility of using the telescope for high-contrast imaging.</w:t>
      </w:r>
    </w:p>
    <w:p w:rsidR="004C3C46" w:rsidRDefault="004C3C46">
      <w:pPr>
        <w:pStyle w:val="BodyA"/>
      </w:pPr>
    </w:p>
    <w:p w:rsidR="00B92722" w:rsidRDefault="00F92F62" w:rsidP="009B0EDF">
      <w:pPr>
        <w:pStyle w:val="BodyA"/>
        <w:ind w:left="360"/>
      </w:pPr>
      <w:r>
        <w:t xml:space="preserve">6.2.1 </w:t>
      </w:r>
      <w:r w:rsidR="00B92722">
        <w:t>Coronagraph Technology</w:t>
      </w:r>
    </w:p>
    <w:p w:rsidR="00B92722" w:rsidRDefault="00B92722">
      <w:pPr>
        <w:pStyle w:val="BodyA"/>
      </w:pPr>
    </w:p>
    <w:p w:rsidR="00B92722" w:rsidRDefault="00B92722" w:rsidP="00E55285">
      <w:pPr>
        <w:pStyle w:val="BodyA"/>
        <w:ind w:left="360"/>
        <w:jc w:val="both"/>
      </w:pPr>
      <w:r>
        <w:t xml:space="preserve">Great advances have been over the last decade in coronagraph design and </w:t>
      </w:r>
      <w:proofErr w:type="spellStart"/>
      <w:r>
        <w:t>wavefront</w:t>
      </w:r>
      <w:proofErr w:type="spellEnd"/>
      <w:r>
        <w:t xml:space="preserve"> cont</w:t>
      </w:r>
      <w:r w:rsidR="00E55285">
        <w:t xml:space="preserve">rol for high-contrast imaging. </w:t>
      </w:r>
      <w:r>
        <w:t xml:space="preserve">There are numerous designs proposed each with different advantages and disadvantages </w:t>
      </w:r>
      <w:r w:rsidR="0020376F">
        <w:t xml:space="preserve">and performance spaces.  There </w:t>
      </w:r>
      <w:r>
        <w:t xml:space="preserve">are also at least three active laboratories studying </w:t>
      </w:r>
      <w:proofErr w:type="spellStart"/>
      <w:r>
        <w:t>wavefront</w:t>
      </w:r>
      <w:proofErr w:type="spellEnd"/>
      <w:r>
        <w:t xml:space="preserve"> control for high-contrast space-based applications (the high-contrast imaging </w:t>
      </w:r>
      <w:proofErr w:type="spellStart"/>
      <w:r>
        <w:t>testbed</w:t>
      </w:r>
      <w:proofErr w:type="spellEnd"/>
      <w:r>
        <w:t xml:space="preserve"> (HCIT) at the Jet Propulsion Laboratory (JPL), the high-contrast imaging laboratory (HCIL) a</w:t>
      </w:r>
      <w:r w:rsidR="00E55285">
        <w:t xml:space="preserve">t Princeton, and the NASA Ames </w:t>
      </w:r>
      <w:proofErr w:type="spellStart"/>
      <w:r w:rsidR="00E55285">
        <w:t>T</w:t>
      </w:r>
      <w:r>
        <w:t>estbed</w:t>
      </w:r>
      <w:proofErr w:type="spellEnd"/>
      <w:r>
        <w:t>).  Contrasts as high as a few times 10</w:t>
      </w:r>
      <w:r>
        <w:rPr>
          <w:vertAlign w:val="superscript"/>
        </w:rPr>
        <w:t>-10</w:t>
      </w:r>
      <w:r>
        <w:t xml:space="preserve"> have been achieved at JPL in 10% broadband light.  Numerous concepts were submitted to the last decadal survey using telescopes of similar apertures to the NRO telescope that utilized coronagraphs to image and characterize earth-sized</w:t>
      </w:r>
      <w:r>
        <w:rPr>
          <w:color w:val="144F98"/>
        </w:rPr>
        <w:t xml:space="preserve"> </w:t>
      </w:r>
      <w:proofErr w:type="spellStart"/>
      <w:r>
        <w:t>exoplanets</w:t>
      </w:r>
      <w:proofErr w:type="spellEnd"/>
      <w:r>
        <w:t xml:space="preserve"> about the nearest stars. </w:t>
      </w:r>
      <w:r w:rsidR="00E55285">
        <w:t xml:space="preserve">NEW WFIRST </w:t>
      </w:r>
      <w:r>
        <w:t xml:space="preserve">provides a unique opportunity to advance the technology for </w:t>
      </w:r>
      <w:proofErr w:type="spellStart"/>
      <w:r>
        <w:t>coronagraphic</w:t>
      </w:r>
      <w:proofErr w:type="spellEnd"/>
      <w:r>
        <w:t xml:space="preserve"> imaging and achieve unique science by including a narrow field coronagraph.  Not only could interesting science be accomplished, but testing components and algorithms is a crucial step toward a future large flagship </w:t>
      </w:r>
      <w:proofErr w:type="spellStart"/>
      <w:r>
        <w:t>exoplanet</w:t>
      </w:r>
      <w:proofErr w:type="spellEnd"/>
      <w:r>
        <w:t xml:space="preserve"> mission.</w:t>
      </w:r>
    </w:p>
    <w:p w:rsidR="00B92722" w:rsidRDefault="00B92722" w:rsidP="00B92722">
      <w:pPr>
        <w:pStyle w:val="BodyA"/>
        <w:ind w:left="360"/>
      </w:pPr>
    </w:p>
    <w:p w:rsidR="00B92722" w:rsidRDefault="00B92722" w:rsidP="00E55285">
      <w:pPr>
        <w:pStyle w:val="BodyA"/>
        <w:ind w:left="360"/>
        <w:jc w:val="both"/>
      </w:pPr>
      <w:r>
        <w:t xml:space="preserve">The NRO telescope does present some unique challenges to implementing a coronagraph.  In particular, because of the central obscuration and the </w:t>
      </w:r>
      <w:r>
        <w:rPr>
          <w:color w:val="144F98"/>
        </w:rPr>
        <w:t xml:space="preserve">six </w:t>
      </w:r>
      <w:r>
        <w:t xml:space="preserve">supporting struts, it possesses a complicated pupil geometry that rules out many of the standard coronagraphs.  Fortunately, much progress has been made in the last few years on developing coronagraphs for on-axis telescopes.  These include new shaped pupil designs that incorporate central obstructions and spiders, new </w:t>
      </w:r>
      <w:proofErr w:type="spellStart"/>
      <w:r>
        <w:t>Lyot</w:t>
      </w:r>
      <w:proofErr w:type="spellEnd"/>
      <w:r>
        <w:t xml:space="preserve"> approaches with phase varying pupil stops for masking out the secondary, the new PIAA-CMC that uses an achromatic focal plane mask, and the Visible </w:t>
      </w:r>
      <w:proofErr w:type="spellStart"/>
      <w:r>
        <w:t>Nulling</w:t>
      </w:r>
      <w:proofErr w:type="spellEnd"/>
      <w:r>
        <w:t xml:space="preserve"> Coronagraph (VNC) that can mask out the central obstruction and segments by careful control of the pupil shear.  </w:t>
      </w:r>
    </w:p>
    <w:p w:rsidR="004C3C46" w:rsidRDefault="004C3C46" w:rsidP="00B92722">
      <w:pPr>
        <w:pStyle w:val="BodyA"/>
        <w:ind w:left="360"/>
      </w:pPr>
    </w:p>
    <w:p w:rsidR="004C3C46" w:rsidRDefault="0020376F" w:rsidP="00E55285">
      <w:pPr>
        <w:pStyle w:val="BodyA"/>
        <w:ind w:left="360"/>
        <w:jc w:val="both"/>
      </w:pPr>
      <w:r>
        <w:t>For illustration, Figure 21</w:t>
      </w:r>
      <w:r w:rsidR="004C3C46">
        <w:t xml:space="preserve"> shows a shaped pupil designed for a pupil similar to the NRO telescope pupil that generates two dark holes with an inner working angle of 3 </w:t>
      </w:r>
      <w:r w:rsidR="004C3C46">
        <w:sym w:font="Symbol" w:char="F06C"/>
      </w:r>
      <w:r w:rsidR="004C3C46">
        <w:t xml:space="preserve">/D, an outer working angle of 21 </w:t>
      </w:r>
      <w:r w:rsidR="004C3C46">
        <w:sym w:font="Symbol" w:char="F06C"/>
      </w:r>
      <w:r w:rsidR="004C3C46">
        <w:t>/D, 23% throughput, and a contrast of 10</w:t>
      </w:r>
      <w:r w:rsidR="004C3C46">
        <w:rPr>
          <w:vertAlign w:val="superscript"/>
        </w:rPr>
        <w:t>-8</w:t>
      </w:r>
      <w:r w:rsidR="004C3C46">
        <w:t>.  Other designs are also possible with higher (or lower) contrast and smaller inner working angle that trade with the size of the discovery space and the system throughput.  Similar masks to these have been manufactured and verified in the laboratory, demonstrating the maturity of the technology f</w:t>
      </w:r>
      <w:r>
        <w:t>or on-axis telescopes. Figure 22</w:t>
      </w:r>
      <w:r w:rsidR="004C3C46">
        <w:t xml:space="preserve"> shows a dark hole formed using a shaped pupil </w:t>
      </w:r>
      <w:proofErr w:type="spellStart"/>
      <w:r w:rsidR="004C3C46">
        <w:t>mask</w:t>
      </w:r>
      <w:r w:rsidR="00E55285">
        <w:t>at</w:t>
      </w:r>
      <w:proofErr w:type="spellEnd"/>
      <w:r w:rsidR="00E55285">
        <w:t xml:space="preserve"> HCIT</w:t>
      </w:r>
      <w:r w:rsidR="004C3C46">
        <w:t xml:space="preserve">, demonstrating the maturity of </w:t>
      </w:r>
      <w:proofErr w:type="spellStart"/>
      <w:r w:rsidR="004C3C46">
        <w:t>wavefront</w:t>
      </w:r>
      <w:proofErr w:type="spellEnd"/>
      <w:r w:rsidR="004C3C46">
        <w:t xml:space="preserve"> control.  The mask was used in conjunction with a </w:t>
      </w:r>
      <w:proofErr w:type="spellStart"/>
      <w:r w:rsidR="004C3C46">
        <w:t>wavefront</w:t>
      </w:r>
      <w:proofErr w:type="spellEnd"/>
      <w:r w:rsidR="004C3C46">
        <w:t xml:space="preserve"> control system to reduce scatter in the dark hole to a contrast of 2.4x10</w:t>
      </w:r>
      <w:r w:rsidR="004C3C46">
        <w:rPr>
          <w:vertAlign w:val="superscript"/>
        </w:rPr>
        <w:t>-9</w:t>
      </w:r>
      <w:r w:rsidR="004C3C46">
        <w:t xml:space="preserve"> in a 10% optical bandwidth (</w:t>
      </w:r>
      <w:proofErr w:type="spellStart"/>
      <w:r w:rsidR="004C3C46">
        <w:t>Belikov</w:t>
      </w:r>
      <w:proofErr w:type="spellEnd"/>
      <w:r w:rsidR="004C3C46">
        <w:t xml:space="preserve"> et al</w:t>
      </w:r>
      <w:r w:rsidR="00E55285">
        <w:t>.</w:t>
      </w:r>
      <w:r w:rsidR="004C3C46">
        <w:t xml:space="preserve"> 2007).</w:t>
      </w:r>
    </w:p>
    <w:p w:rsidR="00B92722" w:rsidRDefault="00B92722" w:rsidP="00B92722">
      <w:pPr>
        <w:pStyle w:val="BodyA"/>
        <w:ind w:left="360"/>
      </w:pPr>
    </w:p>
    <w:p w:rsidR="00B92722" w:rsidRDefault="00F92F62" w:rsidP="00F92F62">
      <w:pPr>
        <w:pStyle w:val="BodyA"/>
        <w:ind w:left="360"/>
      </w:pPr>
      <w:r>
        <w:rPr>
          <w:noProof/>
        </w:rPr>
        <w:drawing>
          <wp:inline distT="0" distB="0" distL="0" distR="0">
            <wp:extent cx="5943600" cy="2630535"/>
            <wp:effectExtent l="25400" t="0" r="0" b="0"/>
            <wp:docPr id="11"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35"/>
                    <a:srcRect/>
                    <a:stretch>
                      <a:fillRect/>
                    </a:stretch>
                  </pic:blipFill>
                  <pic:spPr bwMode="auto">
                    <a:xfrm>
                      <a:off x="0" y="0"/>
                      <a:ext cx="5943600" cy="2630535"/>
                    </a:xfrm>
                    <a:prstGeom prst="rect">
                      <a:avLst/>
                    </a:prstGeom>
                    <a:noFill/>
                    <a:ln w="12700" cap="flat">
                      <a:noFill/>
                      <a:miter lim="800000"/>
                      <a:headEnd/>
                      <a:tailEnd/>
                    </a:ln>
                  </pic:spPr>
                </pic:pic>
              </a:graphicData>
            </a:graphic>
          </wp:inline>
        </w:drawing>
      </w:r>
      <w:r>
        <w:t xml:space="preserve"> </w:t>
      </w:r>
    </w:p>
    <w:p w:rsidR="00B92722" w:rsidRPr="00F92F62" w:rsidRDefault="0020376F" w:rsidP="00E55285">
      <w:pPr>
        <w:pStyle w:val="BodyA"/>
        <w:ind w:left="720" w:right="720"/>
        <w:jc w:val="both"/>
      </w:pPr>
      <w:r>
        <w:rPr>
          <w:i/>
          <w:sz w:val="22"/>
        </w:rPr>
        <w:t>Figure 21</w:t>
      </w:r>
      <w:r w:rsidR="00B92722" w:rsidRPr="00F61310">
        <w:rPr>
          <w:i/>
          <w:sz w:val="22"/>
        </w:rPr>
        <w:t>: A shaped pupil (left) designed for a pupil similar to the NRO telescope pupil with central obstruction and the corresponding high-contrast point spread function (right).  Dark holes are 10</w:t>
      </w:r>
      <w:r w:rsidR="00B92722" w:rsidRPr="00F61310">
        <w:rPr>
          <w:i/>
          <w:sz w:val="22"/>
          <w:vertAlign w:val="superscript"/>
        </w:rPr>
        <w:t>-8</w:t>
      </w:r>
      <w:r w:rsidR="00B92722" w:rsidRPr="00F61310">
        <w:rPr>
          <w:i/>
          <w:sz w:val="22"/>
        </w:rPr>
        <w:t xml:space="preserve"> contrast with an inner working ang</w:t>
      </w:r>
      <w:r w:rsidR="00B92722">
        <w:rPr>
          <w:i/>
          <w:sz w:val="22"/>
        </w:rPr>
        <w:t xml:space="preserve">le of 3 </w:t>
      </w:r>
      <w:r w:rsidR="00B92722">
        <w:rPr>
          <w:i/>
          <w:sz w:val="22"/>
        </w:rPr>
        <w:sym w:font="Symbol" w:char="F06C"/>
      </w:r>
      <w:r w:rsidR="00B92722" w:rsidRPr="00F61310">
        <w:rPr>
          <w:i/>
          <w:sz w:val="22"/>
        </w:rPr>
        <w:t xml:space="preserve">/D (0.2 </w:t>
      </w:r>
      <w:proofErr w:type="spellStart"/>
      <w:r w:rsidR="00B92722" w:rsidRPr="00F61310">
        <w:rPr>
          <w:i/>
          <w:sz w:val="22"/>
        </w:rPr>
        <w:t>arcsec</w:t>
      </w:r>
      <w:proofErr w:type="spellEnd"/>
      <w:r w:rsidR="00B92722" w:rsidRPr="00F61310">
        <w:rPr>
          <w:i/>
          <w:sz w:val="22"/>
        </w:rPr>
        <w:t xml:space="preserve"> at 800 nm) and an outer working angle of 21 </w:t>
      </w:r>
      <w:r w:rsidR="00B92722">
        <w:rPr>
          <w:i/>
          <w:sz w:val="22"/>
        </w:rPr>
        <w:sym w:font="Symbol" w:char="F06C"/>
      </w:r>
      <w:r w:rsidR="00B92722" w:rsidRPr="00F61310">
        <w:rPr>
          <w:i/>
          <w:sz w:val="22"/>
        </w:rPr>
        <w:t>/D.</w:t>
      </w:r>
    </w:p>
    <w:p w:rsidR="00F92F62" w:rsidRDefault="00F92F62" w:rsidP="00E55285">
      <w:pPr>
        <w:pStyle w:val="BodyA"/>
        <w:ind w:left="720" w:right="720"/>
        <w:jc w:val="both"/>
      </w:pPr>
    </w:p>
    <w:p w:rsidR="00B92722" w:rsidRDefault="00B92722" w:rsidP="009B4C6E">
      <w:pPr>
        <w:pStyle w:val="BodyA"/>
        <w:ind w:left="360"/>
      </w:pPr>
    </w:p>
    <w:p w:rsidR="004C3C46" w:rsidRDefault="00B92722" w:rsidP="00E55285">
      <w:pPr>
        <w:pStyle w:val="BodyA"/>
        <w:ind w:left="360"/>
        <w:jc w:val="both"/>
      </w:pPr>
      <w:r>
        <w:t xml:space="preserve">It is also possible to modify the shaped pupil mask to directly account for measured phase errors in the telescope.  For instance, </w:t>
      </w:r>
      <w:proofErr w:type="spellStart"/>
      <w:r>
        <w:t>Carolotti</w:t>
      </w:r>
      <w:proofErr w:type="spellEnd"/>
      <w:r>
        <w:t xml:space="preserve"> et al. </w:t>
      </w:r>
      <w:r w:rsidR="00E55285">
        <w:t xml:space="preserve">(2012) </w:t>
      </w:r>
      <w:r>
        <w:t xml:space="preserve">show how a mask was designed for JWST that created a single-sided dark hole in the presence of the nominal phase error without any </w:t>
      </w:r>
      <w:proofErr w:type="spellStart"/>
      <w:r>
        <w:t>wavefront</w:t>
      </w:r>
      <w:proofErr w:type="spellEnd"/>
      <w:r>
        <w:t xml:space="preserve"> correction.  This sort of unified design approach ensures that it is possible to combine </w:t>
      </w:r>
      <w:proofErr w:type="spellStart"/>
      <w:r>
        <w:t>wavefront</w:t>
      </w:r>
      <w:proofErr w:type="spellEnd"/>
      <w:r>
        <w:t xml:space="preserve"> control with existing deformable mirror technology with the </w:t>
      </w:r>
      <w:proofErr w:type="spellStart"/>
      <w:r>
        <w:t>wavefront</w:t>
      </w:r>
      <w:proofErr w:type="spellEnd"/>
      <w:r>
        <w:t xml:space="preserve"> quality of the NRO telescope </w:t>
      </w:r>
      <w:r w:rsidR="009B4C6E">
        <w:t>“</w:t>
      </w:r>
      <w:r>
        <w:t xml:space="preserve">as </w:t>
      </w:r>
      <w:r w:rsidR="004C3C46">
        <w:t>is”</w:t>
      </w:r>
    </w:p>
    <w:p w:rsidR="004C3C46" w:rsidRDefault="004C3C46" w:rsidP="004C3C46">
      <w:pPr>
        <w:pStyle w:val="BodyA"/>
        <w:ind w:left="360"/>
      </w:pPr>
    </w:p>
    <w:p w:rsidR="004C3C46" w:rsidRDefault="004C3C46" w:rsidP="00E55285">
      <w:pPr>
        <w:pStyle w:val="BodyA"/>
        <w:ind w:left="360"/>
        <w:jc w:val="both"/>
      </w:pPr>
      <w:r>
        <w:t>The largest unknown affecting the achievable contrast is the expected stability of the telescope.  Because of the long integration times needed to perform correction, the telescope needs to be stable during the several hours that might be necessary to take an image.  For very high-contrast (10</w:t>
      </w:r>
      <w:r>
        <w:rPr>
          <w:vertAlign w:val="superscript"/>
        </w:rPr>
        <w:t>-9</w:t>
      </w:r>
      <w:r>
        <w:t xml:space="preserve"> or better) this can place extremely taxing requirements on telescope stability.  Fortunately, the NRO telescope is equipped for active thermal control and active control of the secondary which may make contrasts up to 10</w:t>
      </w:r>
      <w:r>
        <w:rPr>
          <w:vertAlign w:val="superscript"/>
        </w:rPr>
        <w:t>-8</w:t>
      </w:r>
      <w:r>
        <w:t xml:space="preserve"> or better possible, though 10</w:t>
      </w:r>
      <w:r>
        <w:rPr>
          <w:vertAlign w:val="superscript"/>
        </w:rPr>
        <w:t>-10</w:t>
      </w:r>
      <w:r>
        <w:t xml:space="preserve"> is likely impossible.  This needs to be studied carefully.  However, it is important to note that placin</w:t>
      </w:r>
      <w:r w:rsidR="00E55285">
        <w:t xml:space="preserve">g a coronagraph on NEW WFIRST </w:t>
      </w:r>
      <w:r>
        <w:t>provides an unparalleled opportunity to study coronagraph performance in space and gain direct knowledge regarding the interaction of the telescope short- and long-term stability with achievable contrast.</w:t>
      </w:r>
    </w:p>
    <w:p w:rsidR="004C3C46" w:rsidRDefault="004C3C46" w:rsidP="00ED6A6F">
      <w:pPr>
        <w:pStyle w:val="BodyA"/>
      </w:pPr>
    </w:p>
    <w:p w:rsidR="004C3C46" w:rsidRDefault="004C3C46" w:rsidP="004C3C46">
      <w:pPr>
        <w:pStyle w:val="BodyA"/>
        <w:rPr>
          <w:noProof/>
        </w:rPr>
      </w:pPr>
      <w:r>
        <w:t xml:space="preserve">  </w:t>
      </w:r>
      <w:r w:rsidRPr="004C3C46">
        <w:rPr>
          <w:noProof/>
        </w:rPr>
        <w:t xml:space="preserve"> </w:t>
      </w:r>
    </w:p>
    <w:p w:rsidR="004C3C46" w:rsidRDefault="004C3C46" w:rsidP="004C3C46">
      <w:pPr>
        <w:pStyle w:val="BodyA"/>
        <w:rPr>
          <w:noProof/>
        </w:rPr>
      </w:pPr>
    </w:p>
    <w:p w:rsidR="004C3C46" w:rsidRDefault="004C3C46" w:rsidP="004C3C46">
      <w:pPr>
        <w:pStyle w:val="BodyA"/>
      </w:pPr>
      <w:r>
        <w:rPr>
          <w:noProof/>
        </w:rPr>
        <w:drawing>
          <wp:inline distT="0" distB="0" distL="0" distR="0">
            <wp:extent cx="4696161" cy="2862072"/>
            <wp:effectExtent l="0" t="0" r="2839" b="0"/>
            <wp:docPr id="97"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36"/>
                    <a:srcRect l="-29111" b="2150"/>
                    <a:stretch>
                      <a:fillRect/>
                    </a:stretch>
                  </pic:blipFill>
                  <pic:spPr bwMode="auto">
                    <a:xfrm>
                      <a:off x="0" y="0"/>
                      <a:ext cx="4696161" cy="2862072"/>
                    </a:xfrm>
                    <a:prstGeom prst="rect">
                      <a:avLst/>
                    </a:prstGeom>
                    <a:noFill/>
                    <a:ln w="9525" cap="flat">
                      <a:noFill/>
                      <a:miter lim="800000"/>
                      <a:headEnd/>
                      <a:tailEnd/>
                    </a:ln>
                  </pic:spPr>
                </pic:pic>
              </a:graphicData>
            </a:graphic>
          </wp:inline>
        </w:drawing>
      </w:r>
      <w:bookmarkStart w:id="3" w:name="Ref208033976"/>
      <w:bookmarkEnd w:id="3"/>
    </w:p>
    <w:p w:rsidR="009B4C6E" w:rsidRPr="004C3C46" w:rsidRDefault="009B4C6E" w:rsidP="004C3C46">
      <w:pPr>
        <w:pStyle w:val="BodyA"/>
      </w:pPr>
    </w:p>
    <w:p w:rsidR="00B92722" w:rsidRDefault="00B92722" w:rsidP="00E55285">
      <w:pPr>
        <w:pStyle w:val="CaptionA"/>
        <w:keepNext/>
        <w:ind w:left="720" w:right="720"/>
        <w:jc w:val="both"/>
        <w:rPr>
          <w:rFonts w:ascii="Helvetica" w:hAnsi="Helvetica"/>
          <w:b w:val="0"/>
          <w:i/>
          <w:sz w:val="22"/>
        </w:rPr>
      </w:pPr>
      <w:r w:rsidRPr="00F61310">
        <w:rPr>
          <w:rFonts w:ascii="Helvetica" w:hAnsi="Helvetica"/>
          <w:b w:val="0"/>
          <w:i/>
          <w:sz w:val="22"/>
        </w:rPr>
        <w:t xml:space="preserve">Figure </w:t>
      </w:r>
      <w:r w:rsidR="0020376F">
        <w:rPr>
          <w:rFonts w:ascii="Helvetica" w:hAnsi="Helvetica"/>
          <w:b w:val="0"/>
          <w:i/>
          <w:sz w:val="22"/>
        </w:rPr>
        <w:t>22</w:t>
      </w:r>
      <w:r w:rsidRPr="00F61310">
        <w:rPr>
          <w:rFonts w:ascii="Helvetica" w:hAnsi="Helvetica"/>
          <w:b w:val="0"/>
          <w:i/>
          <w:sz w:val="22"/>
        </w:rPr>
        <w:t xml:space="preserve">: The dark trapezoidal region on the right side of the image is a dark </w:t>
      </w:r>
    </w:p>
    <w:p w:rsidR="00B92722" w:rsidRPr="00F61310" w:rsidRDefault="00B92722" w:rsidP="00E55285">
      <w:pPr>
        <w:pStyle w:val="CaptionA"/>
        <w:keepNext/>
        <w:ind w:left="720" w:right="720"/>
        <w:jc w:val="both"/>
        <w:rPr>
          <w:rFonts w:ascii="Helvetica" w:hAnsi="Helvetica"/>
          <w:b w:val="0"/>
          <w:i/>
          <w:sz w:val="22"/>
        </w:rPr>
      </w:pPr>
      <w:proofErr w:type="gramStart"/>
      <w:r w:rsidRPr="00F61310">
        <w:rPr>
          <w:rFonts w:ascii="Helvetica" w:hAnsi="Helvetica"/>
          <w:b w:val="0"/>
          <w:i/>
          <w:sz w:val="22"/>
        </w:rPr>
        <w:t>hole</w:t>
      </w:r>
      <w:proofErr w:type="gramEnd"/>
      <w:r w:rsidRPr="00F61310">
        <w:rPr>
          <w:rFonts w:ascii="Helvetica" w:hAnsi="Helvetica"/>
          <w:b w:val="0"/>
          <w:i/>
          <w:sz w:val="22"/>
        </w:rPr>
        <w:t xml:space="preserve"> formed in a laboratory </w:t>
      </w:r>
      <w:proofErr w:type="spellStart"/>
      <w:r w:rsidRPr="00F61310">
        <w:rPr>
          <w:rFonts w:ascii="Helvetica" w:hAnsi="Helvetica"/>
          <w:b w:val="0"/>
          <w:i/>
          <w:sz w:val="22"/>
        </w:rPr>
        <w:t>testbed</w:t>
      </w:r>
      <w:proofErr w:type="spellEnd"/>
      <w:r w:rsidRPr="00F61310">
        <w:rPr>
          <w:rFonts w:ascii="Helvetica" w:hAnsi="Helvetica"/>
          <w:b w:val="0"/>
          <w:i/>
          <w:sz w:val="22"/>
        </w:rPr>
        <w:t>.</w:t>
      </w:r>
    </w:p>
    <w:p w:rsidR="00B92722" w:rsidRPr="00F61310" w:rsidRDefault="00B92722" w:rsidP="00E55285">
      <w:pPr>
        <w:pStyle w:val="BodyA"/>
        <w:ind w:left="720" w:right="720"/>
        <w:jc w:val="both"/>
        <w:rPr>
          <w:i/>
          <w:sz w:val="22"/>
        </w:rPr>
      </w:pPr>
    </w:p>
    <w:p w:rsidR="004C3C46" w:rsidRDefault="004C3C46" w:rsidP="009B4C6E">
      <w:pPr>
        <w:pStyle w:val="BodyA"/>
        <w:ind w:left="360"/>
      </w:pPr>
    </w:p>
    <w:p w:rsidR="00B92722" w:rsidRDefault="00B92722" w:rsidP="009B4C6E">
      <w:pPr>
        <w:pStyle w:val="BodyA"/>
        <w:ind w:left="360"/>
      </w:pPr>
      <w:r>
        <w:t xml:space="preserve">6.2.2 </w:t>
      </w:r>
      <w:proofErr w:type="spellStart"/>
      <w:r>
        <w:t>Occulters</w:t>
      </w:r>
      <w:proofErr w:type="spellEnd"/>
    </w:p>
    <w:p w:rsidR="00B92722" w:rsidRDefault="00B92722">
      <w:pPr>
        <w:pStyle w:val="BodyA"/>
      </w:pPr>
    </w:p>
    <w:p w:rsidR="00B92722" w:rsidRPr="00B92722" w:rsidRDefault="002655A2" w:rsidP="00E55285">
      <w:pPr>
        <w:pStyle w:val="BodyA"/>
        <w:ind w:left="360"/>
        <w:jc w:val="both"/>
        <w:rPr>
          <w:color w:val="000000" w:themeColor="text1"/>
        </w:rPr>
      </w:pPr>
      <w:r>
        <w:rPr>
          <w:color w:val="000000" w:themeColor="text1"/>
        </w:rPr>
        <w:t xml:space="preserve">An </w:t>
      </w:r>
      <w:proofErr w:type="spellStart"/>
      <w:r>
        <w:rPr>
          <w:color w:val="000000" w:themeColor="text1"/>
        </w:rPr>
        <w:t>o</w:t>
      </w:r>
      <w:r w:rsidR="00B92722" w:rsidRPr="00B92722">
        <w:rPr>
          <w:color w:val="000000" w:themeColor="text1"/>
        </w:rPr>
        <w:t>cculter</w:t>
      </w:r>
      <w:proofErr w:type="spellEnd"/>
      <w:r w:rsidR="00B92722" w:rsidRPr="00B92722">
        <w:rPr>
          <w:color w:val="000000" w:themeColor="text1"/>
        </w:rPr>
        <w:t xml:space="preserve"> </w:t>
      </w:r>
      <w:r>
        <w:rPr>
          <w:color w:val="000000" w:themeColor="text1"/>
        </w:rPr>
        <w:t>mission</w:t>
      </w:r>
      <w:r w:rsidR="009B4C6E">
        <w:rPr>
          <w:color w:val="000000" w:themeColor="text1"/>
        </w:rPr>
        <w:t xml:space="preserve"> employ</w:t>
      </w:r>
      <w:r>
        <w:rPr>
          <w:color w:val="000000" w:themeColor="text1"/>
        </w:rPr>
        <w:t>s</w:t>
      </w:r>
      <w:r w:rsidR="00B92722" w:rsidRPr="00B92722">
        <w:rPr>
          <w:color w:val="000000" w:themeColor="text1"/>
        </w:rPr>
        <w:t xml:space="preserve"> a large free-flying </w:t>
      </w:r>
      <w:proofErr w:type="spellStart"/>
      <w:r w:rsidR="00B92722" w:rsidRPr="00B92722">
        <w:rPr>
          <w:color w:val="000000" w:themeColor="text1"/>
        </w:rPr>
        <w:t>starshade</w:t>
      </w:r>
      <w:proofErr w:type="spellEnd"/>
      <w:r w:rsidR="00B92722" w:rsidRPr="00B92722">
        <w:rPr>
          <w:color w:val="000000" w:themeColor="text1"/>
        </w:rPr>
        <w:t xml:space="preserve"> to block the </w:t>
      </w:r>
      <w:r w:rsidR="009B4C6E">
        <w:rPr>
          <w:color w:val="000000" w:themeColor="text1"/>
        </w:rPr>
        <w:t>light of the</w:t>
      </w:r>
      <w:r>
        <w:rPr>
          <w:color w:val="000000" w:themeColor="text1"/>
        </w:rPr>
        <w:t xml:space="preserve"> parent star from the telescope </w:t>
      </w:r>
      <w:r w:rsidR="00E55285">
        <w:rPr>
          <w:color w:val="000000" w:themeColor="text1"/>
        </w:rPr>
        <w:t>—</w:t>
      </w:r>
      <w:r w:rsidR="009B4C6E">
        <w:rPr>
          <w:color w:val="000000" w:themeColor="text1"/>
        </w:rPr>
        <w:t xml:space="preserve"> this is</w:t>
      </w:r>
      <w:r w:rsidR="00B92722" w:rsidRPr="00B92722">
        <w:rPr>
          <w:color w:val="000000" w:themeColor="text1"/>
        </w:rPr>
        <w:t xml:space="preserve"> an attractive alternative to coronagraphs for high-contrast science in space.  Their bigges</w:t>
      </w:r>
      <w:r>
        <w:rPr>
          <w:color w:val="000000" w:themeColor="text1"/>
        </w:rPr>
        <w:t>t advantage is that they provide</w:t>
      </w:r>
      <w:r w:rsidR="00B92722" w:rsidRPr="00B92722">
        <w:rPr>
          <w:color w:val="000000" w:themeColor="text1"/>
        </w:rPr>
        <w:t xml:space="preserve"> the high-contrast starlight rejection so that a</w:t>
      </w:r>
      <w:r w:rsidR="009B4C6E">
        <w:rPr>
          <w:color w:val="000000" w:themeColor="text1"/>
        </w:rPr>
        <w:t xml:space="preserve"> conventional telescope </w:t>
      </w:r>
      <w:r w:rsidR="00E55285">
        <w:rPr>
          <w:color w:val="000000" w:themeColor="text1"/>
        </w:rPr>
        <w:t>—</w:t>
      </w:r>
      <w:r w:rsidR="009B4C6E">
        <w:rPr>
          <w:color w:val="000000" w:themeColor="text1"/>
        </w:rPr>
        <w:t xml:space="preserve"> without</w:t>
      </w:r>
      <w:r w:rsidR="00B92722" w:rsidRPr="00B92722">
        <w:rPr>
          <w:color w:val="000000" w:themeColor="text1"/>
        </w:rPr>
        <w:t xml:space="preserve"> especially challenging stability </w:t>
      </w:r>
      <w:r w:rsidR="009B4C6E">
        <w:rPr>
          <w:color w:val="000000" w:themeColor="text1"/>
        </w:rPr>
        <w:t xml:space="preserve">or optical quality requirements </w:t>
      </w:r>
      <w:r w:rsidR="00E55285">
        <w:rPr>
          <w:color w:val="000000" w:themeColor="text1"/>
        </w:rPr>
        <w:t>—</w:t>
      </w:r>
      <w:r w:rsidR="00B92722" w:rsidRPr="00B92722">
        <w:rPr>
          <w:color w:val="000000" w:themeColor="text1"/>
        </w:rPr>
        <w:t xml:space="preserve"> </w:t>
      </w:r>
      <w:r>
        <w:rPr>
          <w:color w:val="000000" w:themeColor="text1"/>
        </w:rPr>
        <w:t xml:space="preserve">can image </w:t>
      </w:r>
      <w:proofErr w:type="spellStart"/>
      <w:r>
        <w:rPr>
          <w:color w:val="000000" w:themeColor="text1"/>
        </w:rPr>
        <w:t>exoplanets</w:t>
      </w:r>
      <w:proofErr w:type="spellEnd"/>
      <w:r>
        <w:rPr>
          <w:color w:val="000000" w:themeColor="text1"/>
        </w:rPr>
        <w:t xml:space="preserve">. Further, </w:t>
      </w:r>
      <w:proofErr w:type="spellStart"/>
      <w:r>
        <w:rPr>
          <w:color w:val="000000" w:themeColor="text1"/>
        </w:rPr>
        <w:t>occulters</w:t>
      </w:r>
      <w:proofErr w:type="spellEnd"/>
      <w:r w:rsidR="00B92722" w:rsidRPr="00B92722">
        <w:rPr>
          <w:color w:val="000000" w:themeColor="text1"/>
        </w:rPr>
        <w:t xml:space="preserve"> decouple the angular</w:t>
      </w:r>
      <w:r>
        <w:rPr>
          <w:color w:val="000000" w:themeColor="text1"/>
        </w:rPr>
        <w:t xml:space="preserve"> resolution from telescope size:  even with a 2.4</w:t>
      </w:r>
      <w:r w:rsidR="00B92722" w:rsidRPr="00B92722">
        <w:rPr>
          <w:color w:val="000000" w:themeColor="text1"/>
        </w:rPr>
        <w:t>m telescope, very small inner working angles can be achieved and a sizeable number of Earthlike</w:t>
      </w:r>
      <w:r w:rsidR="00E55285">
        <w:rPr>
          <w:color w:val="000000" w:themeColor="text1"/>
        </w:rPr>
        <w:t xml:space="preserve"> planets could be discovered. </w:t>
      </w:r>
      <w:r w:rsidR="00B92722" w:rsidRPr="00B92722">
        <w:rPr>
          <w:color w:val="000000" w:themeColor="text1"/>
        </w:rPr>
        <w:t xml:space="preserve">The telescope instrumentation consists </w:t>
      </w:r>
      <w:r>
        <w:rPr>
          <w:color w:val="000000" w:themeColor="text1"/>
        </w:rPr>
        <w:t xml:space="preserve">only </w:t>
      </w:r>
      <w:r w:rsidR="00B92722" w:rsidRPr="00B92722">
        <w:rPr>
          <w:color w:val="000000" w:themeColor="text1"/>
        </w:rPr>
        <w:t xml:space="preserve">of a simple camera (and possibly a spectrograph).  Since no starlight enters the telescope, no sophisticated </w:t>
      </w:r>
      <w:proofErr w:type="spellStart"/>
      <w:r w:rsidR="00B92722" w:rsidRPr="00B92722">
        <w:rPr>
          <w:color w:val="000000" w:themeColor="text1"/>
        </w:rPr>
        <w:t>wavefront</w:t>
      </w:r>
      <w:proofErr w:type="spellEnd"/>
      <w:r w:rsidR="00B92722" w:rsidRPr="00B92722">
        <w:rPr>
          <w:color w:val="000000" w:themeColor="text1"/>
        </w:rPr>
        <w:t xml:space="preserve"> co</w:t>
      </w:r>
      <w:r>
        <w:rPr>
          <w:color w:val="000000" w:themeColor="text1"/>
        </w:rPr>
        <w:t>n</w:t>
      </w:r>
      <w:r w:rsidR="0020376F">
        <w:rPr>
          <w:color w:val="000000" w:themeColor="text1"/>
        </w:rPr>
        <w:t>trol system is needed. Figure 23</w:t>
      </w:r>
      <w:r w:rsidR="00B92722" w:rsidRPr="00B92722">
        <w:rPr>
          <w:color w:val="000000" w:themeColor="text1"/>
        </w:rPr>
        <w:t xml:space="preserve"> shows the precision petal that was recently completed at JPL. This petal is consistent with star to planet contrast of 10</w:t>
      </w:r>
      <w:r w:rsidR="00B92722" w:rsidRPr="00B92722">
        <w:rPr>
          <w:color w:val="000000" w:themeColor="text1"/>
          <w:vertAlign w:val="superscript"/>
        </w:rPr>
        <w:t xml:space="preserve">-10 </w:t>
      </w:r>
      <w:r w:rsidR="00B92722" w:rsidRPr="00B92722">
        <w:rPr>
          <w:color w:val="000000" w:themeColor="text1"/>
        </w:rPr>
        <w:t>(</w:t>
      </w:r>
      <w:proofErr w:type="spellStart"/>
      <w:r w:rsidR="00B92722" w:rsidRPr="00B92722">
        <w:rPr>
          <w:color w:val="000000" w:themeColor="text1"/>
        </w:rPr>
        <w:t>Kasdin</w:t>
      </w:r>
      <w:proofErr w:type="spellEnd"/>
      <w:r w:rsidR="00B92722" w:rsidRPr="00B92722">
        <w:rPr>
          <w:color w:val="000000" w:themeColor="text1"/>
        </w:rPr>
        <w:t xml:space="preserve"> et al. 2012).</w:t>
      </w:r>
    </w:p>
    <w:p w:rsidR="00B92722" w:rsidRPr="00B92722" w:rsidRDefault="00B92722" w:rsidP="00B92722">
      <w:pPr>
        <w:pStyle w:val="BodyA"/>
        <w:ind w:left="360"/>
        <w:rPr>
          <w:color w:val="000000" w:themeColor="text1"/>
        </w:rPr>
      </w:pPr>
    </w:p>
    <w:p w:rsidR="00B92722" w:rsidRDefault="00B92722">
      <w:pPr>
        <w:pStyle w:val="BodyA"/>
        <w:keepNext/>
      </w:pPr>
      <w:r>
        <w:rPr>
          <w:noProof/>
        </w:rPr>
        <w:drawing>
          <wp:inline distT="0" distB="0" distL="0" distR="0">
            <wp:extent cx="4149049" cy="3200400"/>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37"/>
                    <a:srcRect l="-55876"/>
                    <a:stretch>
                      <a:fillRect/>
                    </a:stretch>
                  </pic:blipFill>
                  <pic:spPr bwMode="auto">
                    <a:xfrm>
                      <a:off x="0" y="0"/>
                      <a:ext cx="4149049" cy="3200400"/>
                    </a:xfrm>
                    <a:prstGeom prst="rect">
                      <a:avLst/>
                    </a:prstGeom>
                    <a:noFill/>
                    <a:ln w="9525" cap="flat">
                      <a:noFill/>
                      <a:miter lim="800000"/>
                      <a:headEnd/>
                      <a:tailEnd/>
                    </a:ln>
                  </pic:spPr>
                </pic:pic>
              </a:graphicData>
            </a:graphic>
          </wp:inline>
        </w:drawing>
      </w:r>
    </w:p>
    <w:p w:rsidR="00B92722" w:rsidRDefault="00B92722" w:rsidP="00B92722">
      <w:pPr>
        <w:pStyle w:val="Caption1"/>
        <w:ind w:left="720"/>
        <w:rPr>
          <w:rFonts w:ascii="Helvetica" w:hAnsi="Helvetica"/>
          <w:b w:val="0"/>
          <w:i/>
          <w:color w:val="000000" w:themeColor="text1"/>
          <w:sz w:val="22"/>
        </w:rPr>
      </w:pPr>
    </w:p>
    <w:p w:rsidR="00B92722" w:rsidRPr="00F61310" w:rsidRDefault="0020376F" w:rsidP="00E55285">
      <w:pPr>
        <w:pStyle w:val="Caption1"/>
        <w:ind w:left="720" w:right="720"/>
        <w:jc w:val="both"/>
        <w:rPr>
          <w:rFonts w:ascii="Helvetica" w:hAnsi="Helvetica"/>
          <w:b w:val="0"/>
          <w:i/>
          <w:color w:val="000000" w:themeColor="text1"/>
          <w:sz w:val="22"/>
        </w:rPr>
      </w:pPr>
      <w:r>
        <w:rPr>
          <w:rFonts w:ascii="Helvetica" w:hAnsi="Helvetica"/>
          <w:b w:val="0"/>
          <w:i/>
          <w:color w:val="000000" w:themeColor="text1"/>
          <w:sz w:val="22"/>
        </w:rPr>
        <w:t>Figure 23</w:t>
      </w:r>
      <w:r w:rsidR="00B92722" w:rsidRPr="00F61310">
        <w:rPr>
          <w:rFonts w:ascii="Helvetica" w:hAnsi="Helvetica"/>
          <w:b w:val="0"/>
          <w:i/>
          <w:color w:val="000000" w:themeColor="text1"/>
          <w:sz w:val="22"/>
        </w:rPr>
        <w:t xml:space="preserve">:  Full scale precision </w:t>
      </w:r>
      <w:proofErr w:type="spellStart"/>
      <w:r w:rsidR="00B92722" w:rsidRPr="00F61310">
        <w:rPr>
          <w:rFonts w:ascii="Helvetica" w:hAnsi="Helvetica"/>
          <w:b w:val="0"/>
          <w:i/>
          <w:color w:val="000000" w:themeColor="text1"/>
          <w:sz w:val="22"/>
        </w:rPr>
        <w:t>starshade</w:t>
      </w:r>
      <w:proofErr w:type="spellEnd"/>
      <w:r w:rsidR="00B92722" w:rsidRPr="00F61310">
        <w:rPr>
          <w:rFonts w:ascii="Helvetica" w:hAnsi="Helvetica"/>
          <w:b w:val="0"/>
          <w:i/>
          <w:color w:val="000000" w:themeColor="text1"/>
          <w:sz w:val="22"/>
        </w:rPr>
        <w:t>. The overall shape is consistent with 10</w:t>
      </w:r>
      <w:r w:rsidR="00B92722" w:rsidRPr="00F61310">
        <w:rPr>
          <w:rFonts w:ascii="Helvetica" w:hAnsi="Helvetica"/>
          <w:b w:val="0"/>
          <w:i/>
          <w:color w:val="000000" w:themeColor="text1"/>
          <w:sz w:val="22"/>
          <w:vertAlign w:val="superscript"/>
        </w:rPr>
        <w:t>-10</w:t>
      </w:r>
      <w:r w:rsidR="00B92722" w:rsidRPr="00F61310">
        <w:rPr>
          <w:rFonts w:ascii="Helvetica" w:hAnsi="Helvetica"/>
          <w:b w:val="0"/>
          <w:i/>
          <w:color w:val="000000" w:themeColor="text1"/>
          <w:sz w:val="22"/>
        </w:rPr>
        <w:t xml:space="preserve"> imaging. The petal includes the precision optical edge but is missing the non-structural opaque blanket.</w:t>
      </w:r>
    </w:p>
    <w:p w:rsidR="00B92722" w:rsidRDefault="00B92722">
      <w:pPr>
        <w:pStyle w:val="BodyA"/>
      </w:pPr>
    </w:p>
    <w:p w:rsidR="0020376F" w:rsidRDefault="00E82DBB" w:rsidP="00E55285">
      <w:pPr>
        <w:pStyle w:val="BodyA"/>
        <w:ind w:left="360"/>
        <w:jc w:val="both"/>
      </w:pPr>
      <w:r>
        <w:t>Of course</w:t>
      </w:r>
      <w:r w:rsidR="00B92722">
        <w:t xml:space="preserve">, these advantages come at a cost.  A separate spacecraft for the </w:t>
      </w:r>
      <w:proofErr w:type="spellStart"/>
      <w:r w:rsidR="00B92722">
        <w:t>starshade</w:t>
      </w:r>
      <w:proofErr w:type="spellEnd"/>
      <w:r w:rsidR="00B92722">
        <w:t xml:space="preserve"> is needed that would likely cost many hundreds of millions of dollars.  More importantly, it is extremely difficult, if not impossible, to architect an </w:t>
      </w:r>
      <w:proofErr w:type="spellStart"/>
      <w:r w:rsidR="00B92722">
        <w:t>occulter</w:t>
      </w:r>
      <w:proofErr w:type="spellEnd"/>
      <w:r w:rsidR="00B92722">
        <w:t xml:space="preserve"> mission in Earth orbit.  Avoiding interference from the Sun, Earth and Moon make finding geometrically favorable viewing angles challenging and the large gravity gradient makes </w:t>
      </w:r>
      <w:r w:rsidR="00E55285">
        <w:t>‘</w:t>
      </w:r>
      <w:proofErr w:type="spellStart"/>
      <w:r w:rsidR="00B92722">
        <w:t>stationkeeping</w:t>
      </w:r>
      <w:proofErr w:type="spellEnd"/>
      <w:r w:rsidR="00E55285">
        <w:t>’</w:t>
      </w:r>
      <w:r w:rsidR="00B92722">
        <w:t xml:space="preserve"> difficult and costly with existing thrusters.  One could </w:t>
      </w:r>
      <w:r w:rsidR="00E55285">
        <w:t xml:space="preserve">consider an NEW </w:t>
      </w:r>
      <w:r w:rsidR="00225654">
        <w:t>WFIRST mission as</w:t>
      </w:r>
      <w:r w:rsidR="00B92722">
        <w:t xml:space="preserve"> an opportunity to do technology verification of the depl</w:t>
      </w:r>
      <w:r w:rsidR="004C3C46">
        <w:t xml:space="preserve">oyment and </w:t>
      </w:r>
      <w:proofErr w:type="spellStart"/>
      <w:r w:rsidR="004C3C46">
        <w:t>stationkeeping</w:t>
      </w:r>
      <w:proofErr w:type="spellEnd"/>
      <w:r w:rsidR="004C3C46">
        <w:t xml:space="preserve"> of </w:t>
      </w:r>
      <w:proofErr w:type="gramStart"/>
      <w:r w:rsidR="004C3C46">
        <w:t xml:space="preserve">an </w:t>
      </w:r>
      <w:proofErr w:type="spellStart"/>
      <w:r w:rsidR="00B92722">
        <w:t>occulter</w:t>
      </w:r>
      <w:proofErr w:type="spellEnd"/>
      <w:proofErr w:type="gramEnd"/>
      <w:r w:rsidR="00B92722">
        <w:t>, but the more challenging environm</w:t>
      </w:r>
      <w:r w:rsidR="00225654">
        <w:t>ent in Earth orbit may make this</w:t>
      </w:r>
      <w:r w:rsidR="00B92722">
        <w:t xml:space="preserve"> less representative of a real mission and the cost may b</w:t>
      </w:r>
      <w:r w:rsidR="00225654">
        <w:t xml:space="preserve">e too high for a mission with little or no science.  For a reasonable </w:t>
      </w:r>
      <w:r w:rsidR="00B92722">
        <w:t>science</w:t>
      </w:r>
      <w:r w:rsidR="00225654">
        <w:t xml:space="preserve"> return</w:t>
      </w:r>
      <w:r w:rsidR="00B92722">
        <w:t xml:space="preserve">, an </w:t>
      </w:r>
      <w:proofErr w:type="spellStart"/>
      <w:r w:rsidR="00B92722">
        <w:t>occulter</w:t>
      </w:r>
      <w:proofErr w:type="spellEnd"/>
      <w:r w:rsidR="00B92722">
        <w:t xml:space="preserve"> mission should be in deep space,</w:t>
      </w:r>
      <w:r w:rsidR="00225654">
        <w:t xml:space="preserve"> either Ear</w:t>
      </w:r>
      <w:r w:rsidR="00E55285">
        <w:t xml:space="preserve">th-trailing or an </w:t>
      </w:r>
      <w:r w:rsidR="004C3C46">
        <w:t>L2</w:t>
      </w:r>
      <w:r w:rsidR="00E55285">
        <w:t xml:space="preserve"> orbit</w:t>
      </w:r>
      <w:r w:rsidR="004C3C46">
        <w:t xml:space="preserve">, possibly </w:t>
      </w:r>
      <w:r w:rsidR="00225654">
        <w:t>too costly for the</w:t>
      </w:r>
      <w:r w:rsidR="00B92722">
        <w:t xml:space="preserve"> first NR</w:t>
      </w:r>
      <w:r w:rsidR="00225654">
        <w:t>O telescope</w:t>
      </w:r>
      <w:r w:rsidR="00B92722">
        <w:t xml:space="preserve">.  Of course, if the telescope is flown at L2 for other scientific reasons, then a follow-on mission in which an </w:t>
      </w:r>
      <w:proofErr w:type="spellStart"/>
      <w:r w:rsidR="00B92722">
        <w:t>occulter</w:t>
      </w:r>
      <w:proofErr w:type="spellEnd"/>
      <w:r w:rsidR="00B92722">
        <w:t xml:space="preserve"> flies into formation with the telescope should be seriously considered</w:t>
      </w:r>
      <w:r w:rsidR="00225654">
        <w:t>,</w:t>
      </w:r>
      <w:r w:rsidR="00B92722">
        <w:t xml:space="preserve"> as it would be capable of achieving the very high contrast and small inner working angle needed to image </w:t>
      </w:r>
      <w:proofErr w:type="spellStart"/>
      <w:r w:rsidR="00B92722">
        <w:t>exo</w:t>
      </w:r>
      <w:proofErr w:type="spellEnd"/>
      <w:r w:rsidR="00B92722">
        <w:t>-earths.</w:t>
      </w:r>
    </w:p>
    <w:p w:rsidR="004C3C46" w:rsidRDefault="004C3C46" w:rsidP="0020376F">
      <w:pPr>
        <w:pStyle w:val="BodyA"/>
        <w:ind w:left="360"/>
      </w:pPr>
    </w:p>
    <w:p w:rsidR="004C3C46" w:rsidRDefault="004C3C46">
      <w:pPr>
        <w:pStyle w:val="BodyA"/>
      </w:pPr>
    </w:p>
    <w:p w:rsidR="00B92722" w:rsidRDefault="00B92722">
      <w:pPr>
        <w:pStyle w:val="BodyA"/>
      </w:pPr>
      <w:proofErr w:type="gramStart"/>
      <w:r>
        <w:t>6.3  Potential</w:t>
      </w:r>
      <w:proofErr w:type="gramEnd"/>
      <w:r>
        <w:t xml:space="preserve"> Science with an NRO Coronagraph</w:t>
      </w:r>
    </w:p>
    <w:p w:rsidR="00B92722" w:rsidRDefault="00B92722">
      <w:pPr>
        <w:pStyle w:val="BodyA"/>
      </w:pPr>
    </w:p>
    <w:p w:rsidR="00B92722" w:rsidRDefault="00B92722" w:rsidP="00B92722">
      <w:pPr>
        <w:pStyle w:val="BodyA"/>
        <w:ind w:left="360"/>
      </w:pPr>
      <w:r>
        <w:t xml:space="preserve">6.3.1 </w:t>
      </w:r>
      <w:proofErr w:type="spellStart"/>
      <w:proofErr w:type="gramStart"/>
      <w:r>
        <w:t>Extrasolar</w:t>
      </w:r>
      <w:proofErr w:type="spellEnd"/>
      <w:proofErr w:type="gramEnd"/>
      <w:r>
        <w:t xml:space="preserve"> planets</w:t>
      </w:r>
    </w:p>
    <w:p w:rsidR="00B92722" w:rsidRDefault="00B92722">
      <w:pPr>
        <w:pStyle w:val="BodyA"/>
      </w:pPr>
    </w:p>
    <w:p w:rsidR="00B92722" w:rsidRDefault="00864E88" w:rsidP="00864E88">
      <w:pPr>
        <w:pStyle w:val="BodyA"/>
        <w:ind w:left="360"/>
        <w:jc w:val="both"/>
      </w:pPr>
      <w:r>
        <w:t>We estimate that an NEW WFIRST</w:t>
      </w:r>
      <w:r w:rsidR="00B92722">
        <w:t xml:space="preserve"> coronagraph could conservatively achieve a detectable </w:t>
      </w:r>
      <w:proofErr w:type="spellStart"/>
      <w:r w:rsidR="00B92722">
        <w:t>planet</w:t>
      </w:r>
      <w:proofErr w:type="gramStart"/>
      <w:r w:rsidR="00B92722">
        <w:t>:star</w:t>
      </w:r>
      <w:proofErr w:type="spellEnd"/>
      <w:proofErr w:type="gramEnd"/>
      <w:r w:rsidR="00B92722">
        <w:t xml:space="preserve"> contrast of 10</w:t>
      </w:r>
      <w:r w:rsidR="00B92722">
        <w:rPr>
          <w:vertAlign w:val="superscript"/>
        </w:rPr>
        <w:t>-8</w:t>
      </w:r>
      <w:r w:rsidR="00B92722">
        <w:t xml:space="preserve"> with an optimistic bound of 10</w:t>
      </w:r>
      <w:r w:rsidR="00B92722">
        <w:rPr>
          <w:vertAlign w:val="superscript"/>
        </w:rPr>
        <w:t>-9</w:t>
      </w:r>
      <w:r w:rsidR="00B92722">
        <w:t xml:space="preserve"> at an inner working angle of ~0.2 </w:t>
      </w:r>
      <w:proofErr w:type="spellStart"/>
      <w:r w:rsidR="00B92722">
        <w:t>arcsec</w:t>
      </w:r>
      <w:proofErr w:type="spellEnd"/>
      <w:r w:rsidR="00B92722">
        <w:t>. For comparison, the contrast between Earth and the sun is ~10</w:t>
      </w:r>
      <w:r w:rsidR="00B92722">
        <w:rPr>
          <w:vertAlign w:val="superscript"/>
        </w:rPr>
        <w:t>-10</w:t>
      </w:r>
      <w:r w:rsidR="00B92722">
        <w:t xml:space="preserve">; terrestrial planets would be beyond the reach of any plausible NRO </w:t>
      </w:r>
      <w:r>
        <w:t>telescope capability. However, a NEW WFIRST</w:t>
      </w:r>
      <w:r w:rsidR="00B92722">
        <w:t xml:space="preserve"> coronagraph would have significant capability to detect and characterize </w:t>
      </w:r>
      <w:r>
        <w:t>giant planets —</w:t>
      </w:r>
      <w:r w:rsidR="00B92722">
        <w:t xml:space="preserve"> </w:t>
      </w:r>
      <w:proofErr w:type="spellStart"/>
      <w:r w:rsidR="00B92722">
        <w:t>photometrically</w:t>
      </w:r>
      <w:proofErr w:type="spellEnd"/>
      <w:r w:rsidR="00B92722">
        <w:t xml:space="preserve"> or </w:t>
      </w:r>
      <w:proofErr w:type="spellStart"/>
      <w:r w:rsidR="00B92722">
        <w:t>s</w:t>
      </w:r>
      <w:r>
        <w:t>pectroscopically</w:t>
      </w:r>
      <w:proofErr w:type="spellEnd"/>
      <w:r w:rsidR="00B92722">
        <w:t>. These techniques will be most powerful for planets 1</w:t>
      </w:r>
      <w:r>
        <w:t xml:space="preserve">-10 AU from their parent star, </w:t>
      </w:r>
      <w:r w:rsidR="00B92722">
        <w:t xml:space="preserve">a region of phase space almost inaccessible to transits. Characterization is especially valuable. The massive statistical harvest from </w:t>
      </w:r>
      <w:proofErr w:type="spellStart"/>
      <w:r w:rsidR="00B92722">
        <w:t>Kepler</w:t>
      </w:r>
      <w:proofErr w:type="spellEnd"/>
      <w:r w:rsidR="00B92722">
        <w:t xml:space="preserve"> and Doppler techniques provides a robust census of planets within 1 AU of their parent star, but very little information about their nature </w:t>
      </w:r>
      <w:r>
        <w:t>—</w:t>
      </w:r>
      <w:r w:rsidR="00B92722">
        <w:t xml:space="preserve"> for example, are rocky planets common, or are most planets ice and hydrogen? Different models of planet formation make different predictions about the nature of other solar systems. Studying the distribution of giant planets across the “snow line” at 3 AU, and their composition, will provide a unique window into the planet formation process.</w:t>
      </w:r>
    </w:p>
    <w:p w:rsidR="00B92722" w:rsidRDefault="00B92722" w:rsidP="00B92722">
      <w:pPr>
        <w:pStyle w:val="BodyA"/>
        <w:ind w:left="360"/>
      </w:pPr>
    </w:p>
    <w:p w:rsidR="00340606" w:rsidRDefault="00B92722" w:rsidP="00864E88">
      <w:pPr>
        <w:pStyle w:val="BodyA"/>
        <w:ind w:left="360"/>
        <w:jc w:val="both"/>
      </w:pPr>
      <w:r>
        <w:t>Ground-based</w:t>
      </w:r>
      <w:r w:rsidR="00225654">
        <w:t>,</w:t>
      </w:r>
      <w:r>
        <w:t xml:space="preserve"> high-contrast facilities such as the Gemini Planet Imager (Macintosh et al. 2012) and its counterpart SPHERE (</w:t>
      </w:r>
      <w:proofErr w:type="spellStart"/>
      <w:r>
        <w:t>Beuzit</w:t>
      </w:r>
      <w:proofErr w:type="spellEnd"/>
      <w:r>
        <w:t xml:space="preserve"> et al. 2010) will of course also help with this puzzl</w:t>
      </w:r>
      <w:r w:rsidR="00864E88">
        <w:t>e, but NEW WFIRST would be highly competitive</w:t>
      </w:r>
      <w:r>
        <w:t>, particularly if it can reach a contrast of 10</w:t>
      </w:r>
      <w:r>
        <w:rPr>
          <w:vertAlign w:val="superscript"/>
        </w:rPr>
        <w:t>-9</w:t>
      </w:r>
      <w:r w:rsidR="00864E88">
        <w:t xml:space="preserve"> —</w:t>
      </w:r>
      <w:r>
        <w:t xml:space="preserve"> GPI and SPHERE achieve contrasts of </w:t>
      </w:r>
      <w:r w:rsidR="00864E88">
        <w:t xml:space="preserve">only </w:t>
      </w:r>
      <w:r>
        <w:t>10</w:t>
      </w:r>
      <w:r>
        <w:rPr>
          <w:vertAlign w:val="superscript"/>
        </w:rPr>
        <w:t>-7</w:t>
      </w:r>
      <w:r>
        <w:t xml:space="preserve"> to 10</w:t>
      </w:r>
      <w:r>
        <w:rPr>
          <w:vertAlign w:val="superscript"/>
        </w:rPr>
        <w:t>-6</w:t>
      </w:r>
      <w:r>
        <w:t xml:space="preserve"> on typical target</w:t>
      </w:r>
      <w:r w:rsidR="00864E88">
        <w:t>s. To detect giant planets, these instruments</w:t>
      </w:r>
      <w:r>
        <w:t xml:space="preserve"> observe at near-IR wavelengths, where young (&lt;</w:t>
      </w:r>
      <w:r w:rsidR="00225654">
        <w:t xml:space="preserve"> </w:t>
      </w:r>
      <w:r>
        <w:t xml:space="preserve">500 </w:t>
      </w:r>
      <w:proofErr w:type="spellStart"/>
      <w:r>
        <w:t>Myr</w:t>
      </w:r>
      <w:proofErr w:type="spellEnd"/>
      <w:r>
        <w:t>) giant planets remain detectable from thermal radiation of th</w:t>
      </w:r>
      <w:r w:rsidR="00864E88">
        <w:t>eir initial energy of formation.</w:t>
      </w:r>
      <w:r>
        <w:t xml:space="preserve"> GPI and SPHERE have very limited sensitivity at shorter wavelengths and are essentially blind to mature solar systems such as our own. </w:t>
      </w:r>
      <w:proofErr w:type="gramStart"/>
      <w:r w:rsidR="00225654">
        <w:t>An</w:t>
      </w:r>
      <w:proofErr w:type="gramEnd"/>
      <w:r w:rsidR="00225654">
        <w:t xml:space="preserve"> </w:t>
      </w:r>
      <w:r w:rsidR="00864E88">
        <w:t>coronagraph</w:t>
      </w:r>
      <w:r>
        <w:t xml:space="preserve"> </w:t>
      </w:r>
      <w:r w:rsidR="00864E88">
        <w:t xml:space="preserve">on NEW WFIRST </w:t>
      </w:r>
      <w:r w:rsidR="00225654">
        <w:t>could</w:t>
      </w:r>
      <w:r>
        <w:t xml:space="preserve"> see </w:t>
      </w:r>
      <w:proofErr w:type="spellStart"/>
      <w:r>
        <w:t>exoplanets</w:t>
      </w:r>
      <w:proofErr w:type="spellEnd"/>
      <w:r>
        <w:t xml:space="preserve"> of any age, allowing us to study their evolution over periods similar to the age of our solar system. For systems detected by both NRO and GPI, the availability of photometry at visible wavelengths and at near-infrared wavelengths inaccessible from the ground (e.g.</w:t>
      </w:r>
      <w:r w:rsidR="00225654">
        <w:t>,</w:t>
      </w:r>
      <w:r>
        <w:t xml:space="preserve"> water absorption lines) will help strongly constrain the planet’s properties, such as radius and atmospheric composition, placing it on evolutionary tracks that in turn allow determination of its formation process (e.g., Fortney et al</w:t>
      </w:r>
      <w:r w:rsidR="00225654">
        <w:t>.</w:t>
      </w:r>
      <w:r>
        <w:t xml:space="preserve"> 2008). Self-luminous planet detection such as by GPI also strongly biases </w:t>
      </w:r>
      <w:r w:rsidR="00864E88">
        <w:t>the sample to higher mass – NEW WFIRST would</w:t>
      </w:r>
      <w:r>
        <w:t xml:space="preserve"> be capable in some circumstances of directly imaging Neptune-mass planets. </w:t>
      </w:r>
    </w:p>
    <w:p w:rsidR="00CB13E2" w:rsidRPr="00CB13E2" w:rsidRDefault="00CB13E2" w:rsidP="00CB13E2">
      <w:pPr>
        <w:pStyle w:val="BodyA"/>
      </w:pPr>
      <w:r>
        <w:rPr>
          <w:noProof/>
        </w:rPr>
        <w:drawing>
          <wp:inline distT="0" distB="0" distL="0" distR="0">
            <wp:extent cx="2742565" cy="2503170"/>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ve:AlternateContent xmlns:ma="http://schemas.microsoft.com/office/mac/drawingml/2008/main">
                    <ve:Choice Requires="ma">
                      <pic:blipFill>
                        <a:blip r:embed="rId38"/>
                        <a:srcRect/>
                        <a:stretch>
                          <a:fillRect/>
                        </a:stretch>
                      </pic:blipFill>
                    </ve:Choice>
                    <ve:Fallback xmlns:pic="http://schemas.openxmlformats.org/drawingml/2006/picture" xmlns:a="http://schemas.openxmlformats.org/drawingml/2006/main" xmlns:wne="http://schemas.microsoft.com/office/word/2006/wordml" xmlns:w="http://schemas.openxmlformats.org/wordprocessingml/2006/main" xmlns:w10="urn:schemas-microsoft-com:office:word" xmlns:wp="http://schemas.openxmlformats.org/drawingml/2006/wordprocessingDrawing" xmlns:v="urn:schemas-microsoft-com:vml" xmlns:m="http://schemas.openxmlformats.org/officeDocument/2006/math" xmlns:r="http://schemas.openxmlformats.org/officeDocument/2006/relationships" xmlns:o="urn:schemas-microsoft-com:office:office" xmlns:mv="urn:schemas-microsoft-com:mac:vml" xmlns:ve="http://schemas.openxmlformats.org/markup-compatibility/2006" xmlns:mo="http://schemas.microsoft.com/office/mac/office/2008/main" xmlns="" xmlns:ma="http://schemas.microsoft.com/office/mac/drawingml/2008/main">
                      <pic:blipFill>
                        <a:blip r:embed="rId39"/>
                        <a:srcRect/>
                        <a:stretch>
                          <a:fillRect/>
                        </a:stretch>
                      </pic:blipFill>
                    </ve:Fallback>
                  </ve:AlternateContent>
                  <pic:spPr bwMode="auto">
                    <a:xfrm>
                      <a:off x="0" y="0"/>
                      <a:ext cx="2742565" cy="2503170"/>
                    </a:xfrm>
                    <a:prstGeom prst="rect">
                      <a:avLst/>
                    </a:prstGeom>
                    <a:noFill/>
                    <a:ln w="9525" cap="flat">
                      <a:noFill/>
                      <a:round/>
                      <a:headEnd/>
                      <a:tailEnd/>
                    </a:ln>
                  </pic:spPr>
                </pic:pic>
              </a:graphicData>
            </a:graphic>
          </wp:inline>
        </w:drawing>
      </w:r>
      <w:r>
        <w:rPr>
          <w:noProof/>
        </w:rPr>
        <w:drawing>
          <wp:inline distT="0" distB="0" distL="0" distR="0">
            <wp:extent cx="2742565" cy="25031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ve:AlternateContent xmlns:ma="http://schemas.microsoft.com/office/mac/drawingml/2008/main">
                    <ve:Choice Requires="ma">
                      <pic:blipFill>
                        <a:blip r:embed="rId40"/>
                        <a:srcRect/>
                        <a:stretch>
                          <a:fillRect/>
                        </a:stretch>
                      </pic:blipFill>
                    </ve:Choice>
                    <ve:Fallback xmlns:pic="http://schemas.openxmlformats.org/drawingml/2006/picture" xmlns:a="http://schemas.openxmlformats.org/drawingml/2006/main" xmlns:wne="http://schemas.microsoft.com/office/word/2006/wordml" xmlns:w="http://schemas.openxmlformats.org/wordprocessingml/2006/main" xmlns:w10="urn:schemas-microsoft-com:office:word" xmlns:wp="http://schemas.openxmlformats.org/drawingml/2006/wordprocessingDrawing" xmlns:v="urn:schemas-microsoft-com:vml" xmlns:m="http://schemas.openxmlformats.org/officeDocument/2006/math" xmlns:r="http://schemas.openxmlformats.org/officeDocument/2006/relationships" xmlns:o="urn:schemas-microsoft-com:office:office" xmlns:mv="urn:schemas-microsoft-com:mac:vml" xmlns:ve="http://schemas.openxmlformats.org/markup-compatibility/2006" xmlns:mo="http://schemas.microsoft.com/office/mac/office/2008/main" xmlns="" xmlns:ma="http://schemas.microsoft.com/office/mac/drawingml/2008/main">
                      <pic:blipFill>
                        <a:blip r:embed="rId41"/>
                        <a:srcRect/>
                        <a:stretch>
                          <a:fillRect/>
                        </a:stretch>
                      </pic:blipFill>
                    </ve:Fallback>
                  </ve:AlternateContent>
                  <pic:spPr bwMode="auto">
                    <a:xfrm>
                      <a:off x="0" y="0"/>
                      <a:ext cx="2742565" cy="2503170"/>
                    </a:xfrm>
                    <a:prstGeom prst="rect">
                      <a:avLst/>
                    </a:prstGeom>
                    <a:noFill/>
                    <a:ln w="9525" cap="flat">
                      <a:noFill/>
                      <a:round/>
                      <a:headEnd/>
                      <a:tailEnd/>
                    </a:ln>
                  </pic:spPr>
                </pic:pic>
              </a:graphicData>
            </a:graphic>
          </wp:inline>
        </w:drawing>
      </w:r>
      <w:bookmarkStart w:id="4" w:name="Ref208034288"/>
      <w:bookmarkEnd w:id="4"/>
    </w:p>
    <w:p w:rsidR="00B92722" w:rsidRPr="00F61310" w:rsidRDefault="0020376F" w:rsidP="00864E88">
      <w:pPr>
        <w:pStyle w:val="CaptionA"/>
        <w:ind w:left="720" w:right="720"/>
        <w:jc w:val="both"/>
        <w:rPr>
          <w:rFonts w:ascii="Helvetica" w:hAnsi="Helvetica"/>
          <w:b w:val="0"/>
          <w:i/>
          <w:sz w:val="22"/>
        </w:rPr>
      </w:pPr>
      <w:r>
        <w:rPr>
          <w:rFonts w:ascii="Helvetica" w:hAnsi="Helvetica"/>
          <w:b w:val="0"/>
          <w:i/>
          <w:sz w:val="22"/>
        </w:rPr>
        <w:t>Figure 24</w:t>
      </w:r>
      <w:r w:rsidR="00B92722" w:rsidRPr="00F61310">
        <w:rPr>
          <w:rFonts w:ascii="Helvetica" w:hAnsi="Helvetica"/>
          <w:b w:val="0"/>
          <w:i/>
          <w:sz w:val="22"/>
        </w:rPr>
        <w:t xml:space="preserve">: Sensitivity comparison between a 2.4m space coronagraph and the Gemini Planet Imager for a notional survey of nearby stars with mass 0.5-1.5 solar masses. The quantity plotted is the </w:t>
      </w:r>
      <w:proofErr w:type="spellStart"/>
      <w:r w:rsidR="00B92722" w:rsidRPr="00F61310">
        <w:rPr>
          <w:rFonts w:ascii="Helvetica" w:hAnsi="Helvetica"/>
          <w:b w:val="0"/>
          <w:i/>
          <w:sz w:val="22"/>
        </w:rPr>
        <w:t>ExoPTF</w:t>
      </w:r>
      <w:proofErr w:type="spellEnd"/>
      <w:r w:rsidR="00B92722" w:rsidRPr="00F61310">
        <w:rPr>
          <w:rFonts w:ascii="Helvetica" w:hAnsi="Helvetica"/>
          <w:b w:val="0"/>
          <w:i/>
          <w:sz w:val="22"/>
        </w:rPr>
        <w:t xml:space="preserve"> “depth of search” (</w:t>
      </w:r>
      <w:proofErr w:type="spellStart"/>
      <w:r w:rsidR="00B92722" w:rsidRPr="00F61310">
        <w:rPr>
          <w:rFonts w:ascii="Helvetica" w:hAnsi="Helvetica"/>
          <w:b w:val="0"/>
          <w:i/>
          <w:sz w:val="22"/>
        </w:rPr>
        <w:t>Lunine</w:t>
      </w:r>
      <w:proofErr w:type="spellEnd"/>
      <w:r w:rsidR="00B92722" w:rsidRPr="00F61310">
        <w:rPr>
          <w:rFonts w:ascii="Helvetica" w:hAnsi="Helvetica"/>
          <w:b w:val="0"/>
          <w:i/>
          <w:sz w:val="22"/>
        </w:rPr>
        <w:t xml:space="preserve"> et al</w:t>
      </w:r>
      <w:r w:rsidR="00225654">
        <w:rPr>
          <w:rFonts w:ascii="Helvetica" w:hAnsi="Helvetica"/>
          <w:b w:val="0"/>
          <w:i/>
          <w:sz w:val="22"/>
        </w:rPr>
        <w:t>. 2008</w:t>
      </w:r>
      <w:r w:rsidR="00B92722" w:rsidRPr="00F61310">
        <w:rPr>
          <w:rFonts w:ascii="Helvetica" w:hAnsi="Helvetica"/>
          <w:b w:val="0"/>
          <w:i/>
          <w:sz w:val="22"/>
        </w:rPr>
        <w:t xml:space="preserve">). This is the sum of the completeness of a survey for all targets </w:t>
      </w:r>
      <w:r w:rsidR="00864E88">
        <w:rPr>
          <w:rFonts w:ascii="Helvetica" w:hAnsi="Helvetica"/>
          <w:b w:val="0"/>
          <w:i/>
          <w:sz w:val="22"/>
        </w:rPr>
        <w:t>—</w:t>
      </w:r>
      <w:r w:rsidR="00B92722" w:rsidRPr="00F61310">
        <w:rPr>
          <w:rFonts w:ascii="Helvetica" w:hAnsi="Helvetica"/>
          <w:b w:val="0"/>
          <w:i/>
          <w:sz w:val="22"/>
        </w:rPr>
        <w:t xml:space="preserve"> it can be thought of as the number of planets of a given mass and semi-major axis that would be discovered if all targets had such a companion. GPI has a much larger potential target sample, but </w:t>
      </w:r>
      <w:r w:rsidR="00864E88">
        <w:rPr>
          <w:rFonts w:ascii="Helvetica" w:hAnsi="Helvetica"/>
          <w:b w:val="0"/>
          <w:i/>
          <w:sz w:val="22"/>
        </w:rPr>
        <w:t>since it detects self-luminous planets</w:t>
      </w:r>
      <w:r w:rsidR="00CB13E2">
        <w:rPr>
          <w:rFonts w:ascii="Helvetica" w:hAnsi="Helvetica"/>
          <w:b w:val="0"/>
          <w:i/>
          <w:sz w:val="22"/>
        </w:rPr>
        <w:t>,</w:t>
      </w:r>
      <w:r w:rsidR="00864E88">
        <w:rPr>
          <w:rFonts w:ascii="Helvetica" w:hAnsi="Helvetica"/>
          <w:b w:val="0"/>
          <w:i/>
          <w:sz w:val="22"/>
        </w:rPr>
        <w:t xml:space="preserve"> whose brightness</w:t>
      </w:r>
      <w:r w:rsidR="00B92722" w:rsidRPr="00F61310">
        <w:rPr>
          <w:rFonts w:ascii="Helvetica" w:hAnsi="Helvetica"/>
          <w:b w:val="0"/>
          <w:i/>
          <w:sz w:val="22"/>
        </w:rPr>
        <w:t xml:space="preserve"> declines steeply with mass and </w:t>
      </w:r>
      <w:proofErr w:type="spellStart"/>
      <w:r w:rsidR="00B92722" w:rsidRPr="00F61310">
        <w:rPr>
          <w:rFonts w:ascii="Helvetica" w:hAnsi="Helvetica"/>
          <w:b w:val="0"/>
          <w:i/>
          <w:sz w:val="22"/>
        </w:rPr>
        <w:t>age</w:t>
      </w:r>
      <w:proofErr w:type="gramStart"/>
      <w:r w:rsidR="00B92722">
        <w:rPr>
          <w:rFonts w:ascii="Helvetica" w:hAnsi="Helvetica"/>
          <w:b w:val="0"/>
          <w:i/>
          <w:sz w:val="22"/>
        </w:rPr>
        <w:t>,</w:t>
      </w:r>
      <w:r w:rsidR="00864E88">
        <w:rPr>
          <w:rFonts w:ascii="Helvetica" w:hAnsi="Helvetica"/>
          <w:b w:val="0"/>
          <w:i/>
          <w:sz w:val="22"/>
        </w:rPr>
        <w:t>and</w:t>
      </w:r>
      <w:proofErr w:type="spellEnd"/>
      <w:proofErr w:type="gramEnd"/>
      <w:r w:rsidR="00864E88">
        <w:rPr>
          <w:rFonts w:ascii="Helvetica" w:hAnsi="Helvetica"/>
          <w:b w:val="0"/>
          <w:i/>
          <w:sz w:val="22"/>
        </w:rPr>
        <w:t xml:space="preserve"> </w:t>
      </w:r>
      <w:r w:rsidR="00B92722" w:rsidRPr="00F61310">
        <w:rPr>
          <w:rFonts w:ascii="Helvetica" w:hAnsi="Helvetica"/>
          <w:b w:val="0"/>
          <w:i/>
          <w:sz w:val="22"/>
        </w:rPr>
        <w:t xml:space="preserve"> it is </w:t>
      </w:r>
      <w:r w:rsidR="00B92722">
        <w:rPr>
          <w:rFonts w:ascii="Helvetica" w:hAnsi="Helvetica"/>
          <w:b w:val="0"/>
          <w:i/>
          <w:sz w:val="22"/>
        </w:rPr>
        <w:t>only sensitive</w:t>
      </w:r>
      <w:r w:rsidR="00B92722" w:rsidRPr="00F61310">
        <w:rPr>
          <w:rFonts w:ascii="Helvetica" w:hAnsi="Helvetica"/>
          <w:b w:val="0"/>
          <w:i/>
          <w:sz w:val="22"/>
        </w:rPr>
        <w:t xml:space="preserve"> to high-mass planets.</w:t>
      </w:r>
    </w:p>
    <w:p w:rsidR="00B92722" w:rsidRPr="00F61310" w:rsidRDefault="00B92722">
      <w:pPr>
        <w:pStyle w:val="CaptionA"/>
        <w:rPr>
          <w:rFonts w:ascii="Helvetica" w:hAnsi="Helvetica"/>
          <w:b w:val="0"/>
          <w:i/>
          <w:sz w:val="22"/>
        </w:rPr>
      </w:pPr>
    </w:p>
    <w:p w:rsidR="004C3C46" w:rsidRDefault="0020376F" w:rsidP="00864E88">
      <w:pPr>
        <w:pStyle w:val="BodyA"/>
        <w:ind w:left="360"/>
        <w:jc w:val="both"/>
      </w:pPr>
      <w:r>
        <w:t>Figure 24</w:t>
      </w:r>
      <w:r w:rsidR="004C3C46">
        <w:t xml:space="preserve"> shows the science reach of a NRO coronagraph capable of achieving </w:t>
      </w:r>
      <w:r w:rsidR="004C3C46" w:rsidRPr="00864E88">
        <w:rPr>
          <w:vertAlign w:val="superscript"/>
        </w:rPr>
        <w:t>10</w:t>
      </w:r>
      <w:r w:rsidR="00864E88">
        <w:rPr>
          <w:vertAlign w:val="superscript"/>
        </w:rPr>
        <w:t>-</w:t>
      </w:r>
      <w:r w:rsidR="004C3C46" w:rsidRPr="00864E88">
        <w:rPr>
          <w:vertAlign w:val="superscript"/>
        </w:rPr>
        <w:t>9</w:t>
      </w:r>
      <w:r w:rsidR="004C3C46">
        <w:t xml:space="preserve"> contrast – roughly sufficient to detect a Jupiter analog. Poorer performance (such as a contrast of only 10</w:t>
      </w:r>
      <w:r w:rsidR="004C3C46">
        <w:rPr>
          <w:vertAlign w:val="superscript"/>
        </w:rPr>
        <w:t>-8</w:t>
      </w:r>
      <w:r w:rsidR="004C3C46">
        <w:t xml:space="preserve">) would significantly restrict the ability to detect mature planets. However, </w:t>
      </w:r>
      <w:proofErr w:type="gramStart"/>
      <w:r w:rsidR="004C3C46">
        <w:t>this could be mitigated by including a near-infrared coronagraph channel that could detect of self-luminous younger planets</w:t>
      </w:r>
      <w:proofErr w:type="gramEnd"/>
      <w:r w:rsidR="004C3C46">
        <w:t xml:space="preserve">. Finally, since spectroscopic characterization of even a small number of planets is very valuable, a </w:t>
      </w:r>
      <w:proofErr w:type="spellStart"/>
      <w:r w:rsidR="004C3C46">
        <w:t>coronagraphic</w:t>
      </w:r>
      <w:proofErr w:type="spellEnd"/>
      <w:r w:rsidR="004C3C46">
        <w:t xml:space="preserve"> moderate-resolution spectroscopic capability would provide unique insights into planetary composition and formation history.</w:t>
      </w:r>
    </w:p>
    <w:p w:rsidR="00B92722" w:rsidRDefault="00B92722" w:rsidP="004C3C46">
      <w:pPr>
        <w:pStyle w:val="BodyA"/>
      </w:pPr>
    </w:p>
    <w:p w:rsidR="00B92722" w:rsidRDefault="00B92722" w:rsidP="00864E88">
      <w:pPr>
        <w:pStyle w:val="BodyA"/>
        <w:ind w:left="360"/>
        <w:jc w:val="both"/>
      </w:pPr>
      <w:r>
        <w:t xml:space="preserve">JWST will also incorporate </w:t>
      </w:r>
      <w:proofErr w:type="spellStart"/>
      <w:r>
        <w:t>coronagraphic</w:t>
      </w:r>
      <w:proofErr w:type="spellEnd"/>
      <w:r>
        <w:t xml:space="preserve"> capabilities, but the design of these, and the uncorrected aberrations on </w:t>
      </w:r>
      <w:proofErr w:type="spellStart"/>
      <w:r>
        <w:t>JWST’s</w:t>
      </w:r>
      <w:proofErr w:type="spellEnd"/>
      <w:r>
        <w:t xml:space="preserve"> mirror segments, limits their performance. JWST, however, can observe at longer IR wavelengths where thermal emission from giant planets is strong. High-performance visible-light </w:t>
      </w:r>
      <w:proofErr w:type="spellStart"/>
      <w:r>
        <w:t>coronagraphy</w:t>
      </w:r>
      <w:proofErr w:type="spellEnd"/>
      <w:r>
        <w:t xml:space="preserve"> with the NRO telescope, </w:t>
      </w:r>
      <w:r w:rsidR="00864E88">
        <w:t>when combined near-IR on the ground</w:t>
      </w:r>
      <w:r>
        <w:t xml:space="preserve"> and mid-IR on JWST</w:t>
      </w:r>
      <w:r w:rsidR="00225654">
        <w:t>,</w:t>
      </w:r>
      <w:r>
        <w:t xml:space="preserve"> would be an extremely powerful combination for completely characterizing nearby giant planets. </w:t>
      </w:r>
    </w:p>
    <w:p w:rsidR="004C3C46" w:rsidRDefault="004C3C46" w:rsidP="00ED6A6F">
      <w:pPr>
        <w:pStyle w:val="BodyA"/>
      </w:pPr>
    </w:p>
    <w:p w:rsidR="00B92722" w:rsidRDefault="00B92722" w:rsidP="00B92722">
      <w:pPr>
        <w:pStyle w:val="BodyA"/>
        <w:ind w:left="360"/>
      </w:pPr>
      <w:r>
        <w:t xml:space="preserve">6.3.2 </w:t>
      </w:r>
      <w:proofErr w:type="spellStart"/>
      <w:r>
        <w:t>Circumstellar</w:t>
      </w:r>
      <w:proofErr w:type="spellEnd"/>
      <w:r>
        <w:t xml:space="preserve"> dust</w:t>
      </w:r>
    </w:p>
    <w:p w:rsidR="00B92722" w:rsidRDefault="00B92722" w:rsidP="00B92722">
      <w:pPr>
        <w:pStyle w:val="BodyA"/>
        <w:ind w:left="360"/>
      </w:pPr>
    </w:p>
    <w:p w:rsidR="00B92722" w:rsidRDefault="00B92722" w:rsidP="00AF5665">
      <w:pPr>
        <w:pStyle w:val="BodyA"/>
        <w:ind w:left="360"/>
        <w:jc w:val="both"/>
      </w:pPr>
      <w:r>
        <w:t xml:space="preserve">Planets are of course not the only component of other solar systems; seen from outside, the brightest thing </w:t>
      </w:r>
      <w:r w:rsidR="00225654">
        <w:t>in our solar system (after the S</w:t>
      </w:r>
      <w:r>
        <w:t xml:space="preserve">un) is not Jupiter but the disk of zodiacal dust, remnants of comets and asteroids in the inner solar system. This zodiacal dust is both a tracer of undetectable planets and a possible barrier to future detection of other Earths. See </w:t>
      </w:r>
      <w:proofErr w:type="spellStart"/>
      <w:r>
        <w:t>Roberge</w:t>
      </w:r>
      <w:proofErr w:type="spellEnd"/>
      <w:r>
        <w:t xml:space="preserve"> et al</w:t>
      </w:r>
      <w:r w:rsidR="00225654">
        <w:t>. (</w:t>
      </w:r>
      <w:r>
        <w:t>2012</w:t>
      </w:r>
      <w:r w:rsidR="00225654">
        <w:t>)</w:t>
      </w:r>
      <w:r>
        <w:t xml:space="preserve"> for an extensive discussion of this “</w:t>
      </w:r>
      <w:proofErr w:type="spellStart"/>
      <w:r>
        <w:t>exozodi</w:t>
      </w:r>
      <w:proofErr w:type="spellEnd"/>
      <w:r w:rsidR="00225654">
        <w:t>.”</w:t>
      </w:r>
      <w:r>
        <w:t xml:space="preserve"> Planets cause structures (gaps, resonances, leading and trailing concentrations) in the dust that can be dir</w:t>
      </w:r>
      <w:r w:rsidR="00225654">
        <w:t xml:space="preserve">ectly resolved by a telescope, </w:t>
      </w:r>
      <w:r>
        <w:t xml:space="preserve">allowing </w:t>
      </w:r>
      <w:r w:rsidR="00225654">
        <w:t>the possibility of inferring the presence as small as</w:t>
      </w:r>
      <w:r>
        <w:t xml:space="preserve"> Earth-mass. If the </w:t>
      </w:r>
      <w:r w:rsidR="00225654">
        <w:t>dust disk is massive, however</w:t>
      </w:r>
      <w:r>
        <w:t xml:space="preserve">, the </w:t>
      </w:r>
      <w:r w:rsidR="00225654">
        <w:t xml:space="preserve">starlight it scatters </w:t>
      </w:r>
      <w:r>
        <w:t>may obscure otherwise-detectable planets. Simulations show that a disk 5-10 times the brightness of ou</w:t>
      </w:r>
      <w:r w:rsidR="00225654">
        <w:t>r own would significantly decrease</w:t>
      </w:r>
      <w:r>
        <w:t xml:space="preserve"> the ability of a future flagship mission to detect and characterize habitable planets. This is a major source of planning</w:t>
      </w:r>
      <w:r w:rsidR="00225654">
        <w:t xml:space="preserve"> uncertainty for such missions –</w:t>
      </w:r>
      <w:r>
        <w:t xml:space="preserve"> the actual amount </w:t>
      </w:r>
      <w:r w:rsidR="00225654">
        <w:t>of zodiacal dust around nearby S</w:t>
      </w:r>
      <w:r>
        <w:t>un</w:t>
      </w:r>
      <w:r w:rsidR="00225654">
        <w:t>-</w:t>
      </w:r>
      <w:r>
        <w:t>like sta</w:t>
      </w:r>
      <w:r w:rsidR="00225654">
        <w:t>rs is almost completely unknown:</w:t>
      </w:r>
      <w:r>
        <w:t xml:space="preserve"> if our system is atypical</w:t>
      </w:r>
      <w:r w:rsidR="00225654">
        <w:t>,</w:t>
      </w:r>
      <w:r>
        <w:t xml:space="preserve"> and most systems are dustier, only a very large </w:t>
      </w:r>
      <w:r w:rsidR="00225654">
        <w:t>(8-m class) mission could be capable to detecting</w:t>
      </w:r>
      <w:r w:rsidR="004C3C46">
        <w:t xml:space="preserve"> other Earths.</w:t>
      </w:r>
    </w:p>
    <w:p w:rsidR="00B92722" w:rsidRDefault="00B92722" w:rsidP="004C3C46">
      <w:pPr>
        <w:pStyle w:val="BodyA"/>
        <w:ind w:left="648"/>
      </w:pPr>
      <w:r w:rsidRPr="00B92722">
        <w:rPr>
          <w:noProof/>
        </w:rPr>
        <w:drawing>
          <wp:inline distT="0" distB="0" distL="0" distR="0">
            <wp:extent cx="4902108" cy="3429000"/>
            <wp:effectExtent l="0" t="0" r="0" b="0"/>
            <wp:docPr id="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a:extLst>
                        <a:ext uri="{28A0092B-C50C-407E-A947-70E740481C1C}">
                          <a14:useLocalDpi xmlns:arto="http://schemas.microsoft.com/office/word/2006/arto" xmln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ve="http://schemas.openxmlformats.org/markup-compatibility/2006" val="0"/>
                        </a:ext>
                      </a:extLst>
                    </a:blip>
                    <a:srcRect/>
                    <a:stretch>
                      <a:fillRect/>
                    </a:stretch>
                  </pic:blipFill>
                  <pic:spPr bwMode="auto">
                    <a:xfrm>
                      <a:off x="0" y="0"/>
                      <a:ext cx="4902108" cy="3429000"/>
                    </a:xfrm>
                    <a:prstGeom prst="rect">
                      <a:avLst/>
                    </a:prstGeom>
                    <a:noFill/>
                    <a:ln>
                      <a:noFill/>
                    </a:ln>
                  </pic:spPr>
                </pic:pic>
              </a:graphicData>
            </a:graphic>
          </wp:inline>
        </w:drawing>
      </w:r>
    </w:p>
    <w:p w:rsidR="00F8116E" w:rsidRDefault="00F8116E" w:rsidP="00F8116E">
      <w:bookmarkStart w:id="5" w:name="Ref208035171"/>
      <w:bookmarkEnd w:id="5"/>
    </w:p>
    <w:p w:rsidR="00F8116E" w:rsidRPr="00F8116E" w:rsidRDefault="00F8116E" w:rsidP="00AF5665">
      <w:pPr>
        <w:pStyle w:val="CaptionA"/>
        <w:ind w:left="720" w:right="720"/>
        <w:jc w:val="both"/>
        <w:rPr>
          <w:rFonts w:ascii="Helvetica" w:hAnsi="Helvetica"/>
          <w:b w:val="0"/>
          <w:i/>
          <w:sz w:val="22"/>
        </w:rPr>
      </w:pPr>
      <w:r w:rsidRPr="00F8116E">
        <w:rPr>
          <w:rFonts w:ascii="Helvetica" w:hAnsi="Helvetica"/>
          <w:b w:val="0"/>
          <w:i/>
          <w:sz w:val="22"/>
        </w:rPr>
        <w:t xml:space="preserve">Figure </w:t>
      </w:r>
      <w:r w:rsidR="0020376F">
        <w:rPr>
          <w:rFonts w:ascii="Helvetica" w:hAnsi="Helvetica"/>
          <w:b w:val="0"/>
          <w:i/>
          <w:sz w:val="22"/>
        </w:rPr>
        <w:t>25</w:t>
      </w:r>
      <w:r w:rsidRPr="00F8116E">
        <w:rPr>
          <w:rFonts w:ascii="Helvetica" w:hAnsi="Helvetica"/>
          <w:b w:val="0"/>
          <w:i/>
          <w:sz w:val="22"/>
        </w:rPr>
        <w:t xml:space="preserve">: Taken from </w:t>
      </w:r>
      <w:proofErr w:type="spellStart"/>
      <w:r w:rsidRPr="00F8116E">
        <w:rPr>
          <w:rFonts w:ascii="Helvetica" w:hAnsi="Helvetica"/>
          <w:b w:val="0"/>
          <w:i/>
          <w:sz w:val="22"/>
        </w:rPr>
        <w:t>Roberge</w:t>
      </w:r>
      <w:proofErr w:type="spellEnd"/>
      <w:r w:rsidRPr="00F8116E">
        <w:rPr>
          <w:rFonts w:ascii="Helvetica" w:hAnsi="Helvetica"/>
          <w:b w:val="0"/>
          <w:i/>
          <w:sz w:val="22"/>
        </w:rPr>
        <w:t xml:space="preserve"> et al</w:t>
      </w:r>
      <w:r>
        <w:rPr>
          <w:rFonts w:ascii="Helvetica" w:hAnsi="Helvetica"/>
          <w:b w:val="0"/>
          <w:i/>
          <w:sz w:val="22"/>
        </w:rPr>
        <w:t>.</w:t>
      </w:r>
      <w:r w:rsidRPr="00F8116E">
        <w:rPr>
          <w:rFonts w:ascii="Helvetica" w:hAnsi="Helvetica"/>
          <w:b w:val="0"/>
          <w:i/>
          <w:sz w:val="22"/>
        </w:rPr>
        <w:t xml:space="preserve"> (2012). Fig. 3.</w:t>
      </w:r>
      <w:r>
        <w:rPr>
          <w:rFonts w:ascii="Helvetica" w:hAnsi="Helvetica"/>
          <w:b w:val="0"/>
          <w:i/>
          <w:sz w:val="22"/>
        </w:rPr>
        <w:t xml:space="preserve"> </w:t>
      </w:r>
      <w:r w:rsidRPr="00F8116E">
        <w:rPr>
          <w:rFonts w:ascii="Helvetica" w:hAnsi="Helvetica"/>
          <w:b w:val="0"/>
          <w:i/>
          <w:sz w:val="22"/>
        </w:rPr>
        <w:t xml:space="preserve"> Sensitivity limits for detection of debris dust around nearby Sun-like stars, for various recent (Spitzer, WISE), current (KIN, Herschel) and near-term facilities (LBTI, JWST, ALMA). The curves show 3σ detection limits in terms of the fractional dust luminosity (</w:t>
      </w:r>
      <w:proofErr w:type="spellStart"/>
      <w:r w:rsidRPr="00F8116E">
        <w:rPr>
          <w:rFonts w:ascii="Helvetica" w:hAnsi="Helvetica"/>
          <w:b w:val="0"/>
          <w:i/>
          <w:sz w:val="22"/>
        </w:rPr>
        <w:t>L</w:t>
      </w:r>
      <w:r w:rsidRPr="00AF5665">
        <w:rPr>
          <w:rFonts w:ascii="Helvetica" w:hAnsi="Helvetica"/>
          <w:b w:val="0"/>
          <w:i/>
          <w:sz w:val="24"/>
          <w:vertAlign w:val="subscript"/>
        </w:rPr>
        <w:t>dust</w:t>
      </w:r>
      <w:r w:rsidRPr="00F8116E">
        <w:rPr>
          <w:rFonts w:ascii="Helvetica" w:hAnsi="Helvetica"/>
          <w:b w:val="0"/>
          <w:i/>
          <w:sz w:val="22"/>
        </w:rPr>
        <w:t>/L</w:t>
      </w:r>
      <w:r w:rsidR="00AF5665" w:rsidRPr="00AF5665">
        <w:rPr>
          <w:rFonts w:ascii="Helvetica" w:hAnsi="Menlo Bold"/>
          <w:b w:val="0"/>
          <w:i/>
          <w:sz w:val="24"/>
          <w:vertAlign w:val="subscript"/>
        </w:rPr>
        <w:t>star</w:t>
      </w:r>
      <w:proofErr w:type="spellEnd"/>
      <w:r w:rsidRPr="00F8116E">
        <w:rPr>
          <w:rFonts w:ascii="Helvetica" w:hAnsi="Helvetica"/>
          <w:b w:val="0"/>
          <w:i/>
          <w:sz w:val="22"/>
        </w:rPr>
        <w:t xml:space="preserve">) versus its temperature. Recent and current facilities are plotted with solid lines, near-term ones with dashed lines. The temperature ranges for dust in two zones around the Sun are shown with vertical bars, calculated assuming blackbody grains. The habitable zone (0.8 AU – 1.8 AU) is shown in pink, the </w:t>
      </w:r>
      <w:proofErr w:type="spellStart"/>
      <w:r w:rsidRPr="00F8116E">
        <w:rPr>
          <w:rFonts w:ascii="Helvetica" w:hAnsi="Helvetica"/>
          <w:b w:val="0"/>
          <w:i/>
          <w:sz w:val="22"/>
        </w:rPr>
        <w:t>Kuiper</w:t>
      </w:r>
      <w:proofErr w:type="spellEnd"/>
      <w:r w:rsidRPr="00F8116E">
        <w:rPr>
          <w:rFonts w:ascii="Helvetica" w:hAnsi="Helvetica"/>
          <w:b w:val="0"/>
          <w:i/>
          <w:sz w:val="22"/>
        </w:rPr>
        <w:t xml:space="preserve"> belt (30 AU – 55 AU) is shown in light blue. The modeled </w:t>
      </w:r>
      <w:proofErr w:type="spellStart"/>
      <w:r w:rsidRPr="00F8116E">
        <w:rPr>
          <w:rFonts w:ascii="Helvetica" w:hAnsi="Helvetica"/>
          <w:b w:val="0"/>
          <w:i/>
          <w:sz w:val="22"/>
        </w:rPr>
        <w:t>L</w:t>
      </w:r>
      <w:r w:rsidRPr="00AF5665">
        <w:rPr>
          <w:rFonts w:ascii="Helvetica" w:hAnsi="Helvetica"/>
          <w:b w:val="0"/>
          <w:i/>
          <w:sz w:val="24"/>
          <w:vertAlign w:val="subscript"/>
        </w:rPr>
        <w:t>dust</w:t>
      </w:r>
      <w:r w:rsidRPr="00F8116E">
        <w:rPr>
          <w:rFonts w:ascii="Helvetica" w:hAnsi="Helvetica"/>
          <w:b w:val="0"/>
          <w:i/>
          <w:sz w:val="22"/>
        </w:rPr>
        <w:t>/L</w:t>
      </w:r>
      <w:r w:rsidR="00AF5665" w:rsidRPr="00AF5665">
        <w:rPr>
          <w:rFonts w:ascii="Helvetica" w:hAnsi="Helvetica"/>
          <w:b w:val="0"/>
          <w:i/>
          <w:sz w:val="24"/>
          <w:vertAlign w:val="subscript"/>
        </w:rPr>
        <w:t>star</w:t>
      </w:r>
      <w:proofErr w:type="spellEnd"/>
      <w:r w:rsidRPr="00F8116E">
        <w:rPr>
          <w:rFonts w:ascii="Helvetica" w:hAnsi="Helvetica"/>
          <w:b w:val="0"/>
          <w:i/>
          <w:sz w:val="22"/>
        </w:rPr>
        <w:t xml:space="preserve"> values for the Solar System’s </w:t>
      </w:r>
      <w:proofErr w:type="spellStart"/>
      <w:r w:rsidRPr="00F8116E">
        <w:rPr>
          <w:rFonts w:ascii="Helvetica" w:hAnsi="Helvetica"/>
          <w:b w:val="0"/>
          <w:i/>
          <w:sz w:val="22"/>
        </w:rPr>
        <w:t>Kuiper</w:t>
      </w:r>
      <w:proofErr w:type="spellEnd"/>
      <w:r w:rsidRPr="00F8116E">
        <w:rPr>
          <w:rFonts w:ascii="Helvetica" w:hAnsi="Helvetica"/>
          <w:b w:val="0"/>
          <w:i/>
          <w:sz w:val="22"/>
        </w:rPr>
        <w:t xml:space="preserve"> belt </w:t>
      </w:r>
      <w:proofErr w:type="gramStart"/>
      <w:r w:rsidRPr="00F8116E">
        <w:rPr>
          <w:rFonts w:ascii="Helvetica" w:hAnsi="Helvetica"/>
          <w:b w:val="0"/>
          <w:i/>
          <w:sz w:val="22"/>
        </w:rPr>
        <w:t>dust  are</w:t>
      </w:r>
      <w:proofErr w:type="gramEnd"/>
      <w:r w:rsidRPr="00F8116E">
        <w:rPr>
          <w:rFonts w:ascii="Helvetica" w:hAnsi="Helvetica"/>
          <w:b w:val="0"/>
          <w:i/>
          <w:sz w:val="22"/>
        </w:rPr>
        <w:t xml:space="preserve"> marked with horizontal light blue and pink bars. An optimized coronagraph on the NRO telescope could be sensitive to </w:t>
      </w:r>
      <w:proofErr w:type="spellStart"/>
      <w:r w:rsidRPr="00F8116E">
        <w:rPr>
          <w:rFonts w:ascii="Helvetica" w:hAnsi="Helvetica"/>
          <w:b w:val="0"/>
          <w:i/>
          <w:sz w:val="22"/>
        </w:rPr>
        <w:t>Ldust</w:t>
      </w:r>
      <w:proofErr w:type="spellEnd"/>
      <w:r w:rsidRPr="00F8116E">
        <w:rPr>
          <w:rFonts w:ascii="Helvetica" w:hAnsi="Helvetica"/>
          <w:b w:val="0"/>
          <w:i/>
          <w:sz w:val="22"/>
        </w:rPr>
        <w:t>/L* ~ 10</w:t>
      </w:r>
      <w:r w:rsidRPr="00AF5665">
        <w:rPr>
          <w:rFonts w:ascii="Helvetica" w:hAnsi="Helvetica"/>
          <w:b w:val="0"/>
          <w:i/>
          <w:sz w:val="22"/>
          <w:vertAlign w:val="superscript"/>
        </w:rPr>
        <w:t>-6</w:t>
      </w:r>
      <w:r w:rsidRPr="00F8116E">
        <w:rPr>
          <w:rFonts w:ascii="Helvetica" w:hAnsi="Helvetica"/>
          <w:b w:val="0"/>
          <w:i/>
          <w:sz w:val="22"/>
        </w:rPr>
        <w:t xml:space="preserve"> at </w:t>
      </w:r>
      <w:proofErr w:type="spellStart"/>
      <w:r w:rsidRPr="00F8116E">
        <w:rPr>
          <w:rFonts w:ascii="Helvetica" w:hAnsi="Helvetica"/>
          <w:b w:val="0"/>
          <w:i/>
          <w:sz w:val="22"/>
        </w:rPr>
        <w:t>T</w:t>
      </w:r>
      <w:r w:rsidRPr="00AF5665">
        <w:rPr>
          <w:rFonts w:ascii="Helvetica" w:hAnsi="Helvetica"/>
          <w:b w:val="0"/>
          <w:i/>
          <w:sz w:val="24"/>
          <w:vertAlign w:val="subscript"/>
        </w:rPr>
        <w:t>dust</w:t>
      </w:r>
      <w:proofErr w:type="spellEnd"/>
      <w:r w:rsidRPr="00F8116E">
        <w:rPr>
          <w:rFonts w:ascii="Helvetica" w:hAnsi="Helvetica"/>
          <w:b w:val="0"/>
          <w:i/>
          <w:sz w:val="22"/>
        </w:rPr>
        <w:t xml:space="preserve"> ~200 K. </w:t>
      </w:r>
    </w:p>
    <w:p w:rsidR="00F8116E" w:rsidRPr="00F8116E" w:rsidRDefault="00F8116E" w:rsidP="00AF5665">
      <w:pPr>
        <w:ind w:left="720" w:right="720"/>
        <w:jc w:val="both"/>
        <w:rPr>
          <w:i/>
        </w:rPr>
      </w:pPr>
    </w:p>
    <w:p w:rsidR="00F8116E" w:rsidRPr="00F8116E" w:rsidRDefault="00F8116E" w:rsidP="00F8116E">
      <w:pPr>
        <w:ind w:left="720" w:right="720"/>
        <w:rPr>
          <w:i/>
        </w:rPr>
      </w:pPr>
    </w:p>
    <w:p w:rsidR="004C3C46" w:rsidRDefault="004C3C46" w:rsidP="00AF5665">
      <w:pPr>
        <w:pStyle w:val="BodyA"/>
        <w:ind w:left="360"/>
        <w:jc w:val="both"/>
      </w:pPr>
      <w:r>
        <w:t xml:space="preserve">The best current limits are at the level of ~100 times the luminosity of our solar system (see </w:t>
      </w:r>
      <w:r w:rsidR="00753C91">
        <w:t xml:space="preserve">Figure </w:t>
      </w:r>
      <w:hyperlink w:anchor="Ref208035171" w:history="1">
        <w:r w:rsidR="0020376F">
          <w:t>25</w:t>
        </w:r>
      </w:hyperlink>
      <w:r>
        <w:t>); the LBTI may improve this limit by a factor of ten but that is unproven and will not be able to map structure in the disks. An optim</w:t>
      </w:r>
      <w:r w:rsidR="00753C91">
        <w:t xml:space="preserve">ized coronagraph on </w:t>
      </w:r>
      <w:r w:rsidR="00AF5665">
        <w:t xml:space="preserve">NEW WFIRST </w:t>
      </w:r>
      <w:r>
        <w:t xml:space="preserve">could significantly advance this field. Precision PSF subtraction or </w:t>
      </w:r>
      <w:proofErr w:type="spellStart"/>
      <w:r>
        <w:t>polarimetry</w:t>
      </w:r>
      <w:proofErr w:type="spellEnd"/>
      <w:r>
        <w:t xml:space="preserve"> could allow the NRO telescope to be sensitive to zodiacal dust at the level of ~5 times the solar zodiacal cloud at separations of ~2AU </w:t>
      </w:r>
      <w:r w:rsidR="00AF5665">
        <w:t>—</w:t>
      </w:r>
      <w:r>
        <w:t xml:space="preserve"> a factor of twenty better than current limits and significantly better than any other near-term facility. </w:t>
      </w:r>
    </w:p>
    <w:p w:rsidR="004C3C46" w:rsidRDefault="004C3C46" w:rsidP="004C3C46">
      <w:pPr>
        <w:pStyle w:val="BodyA"/>
        <w:ind w:left="360"/>
      </w:pPr>
    </w:p>
    <w:p w:rsidR="005B07EF" w:rsidRDefault="005B07EF" w:rsidP="008A6750">
      <w:pPr>
        <w:pStyle w:val="Body"/>
        <w:ind w:left="360"/>
      </w:pPr>
    </w:p>
    <w:p w:rsidR="005B07EF" w:rsidRPr="005B07EF" w:rsidRDefault="00C80AD9" w:rsidP="005B07EF">
      <w:pPr>
        <w:rPr>
          <w:rFonts w:ascii="Helvetica" w:hAnsi="Helvetica" w:cs="Times New Roman"/>
        </w:rPr>
      </w:pPr>
      <w:r>
        <w:rPr>
          <w:rFonts w:ascii="Helvetica" w:hAnsi="Helvetica" w:cs="Times New Roman"/>
        </w:rPr>
        <w:t>6.4</w:t>
      </w:r>
      <w:r w:rsidR="00C31C41">
        <w:rPr>
          <w:rFonts w:ascii="Helvetica" w:hAnsi="Helvetica" w:cs="Times New Roman"/>
        </w:rPr>
        <w:t xml:space="preserve"> </w:t>
      </w:r>
      <w:r w:rsidR="005B07EF" w:rsidRPr="005B07EF">
        <w:rPr>
          <w:rFonts w:ascii="Helvetica" w:hAnsi="Helvetica" w:cs="Times New Roman"/>
        </w:rPr>
        <w:t xml:space="preserve">Other </w:t>
      </w:r>
      <w:proofErr w:type="spellStart"/>
      <w:r w:rsidR="005B07EF" w:rsidRPr="005B07EF">
        <w:rPr>
          <w:rFonts w:ascii="Helvetica" w:hAnsi="Helvetica" w:cs="Times New Roman"/>
        </w:rPr>
        <w:t>Exoplanet</w:t>
      </w:r>
      <w:proofErr w:type="spellEnd"/>
      <w:r w:rsidR="005B07EF" w:rsidRPr="005B07EF">
        <w:rPr>
          <w:rFonts w:ascii="Helvetica" w:hAnsi="Helvetica" w:cs="Times New Roman"/>
        </w:rPr>
        <w:t xml:space="preserve"> Observation Capabilities</w:t>
      </w:r>
      <w:r w:rsidR="005B07EF">
        <w:rPr>
          <w:rFonts w:ascii="Helvetica" w:hAnsi="Helvetica" w:cs="Times New Roman"/>
        </w:rPr>
        <w:t xml:space="preserve"> -- Astrometry</w:t>
      </w:r>
    </w:p>
    <w:p w:rsidR="005B07EF" w:rsidRDefault="005B07EF" w:rsidP="005B07EF">
      <w:pPr>
        <w:rPr>
          <w:rFonts w:ascii="Times New Roman" w:hAnsi="Times New Roman" w:cs="Times New Roman"/>
        </w:rPr>
      </w:pPr>
    </w:p>
    <w:p w:rsidR="005B07EF" w:rsidRPr="005B07EF" w:rsidRDefault="005B07EF" w:rsidP="00AF5665">
      <w:pPr>
        <w:ind w:left="360"/>
        <w:jc w:val="both"/>
        <w:rPr>
          <w:rFonts w:ascii="Helvetica" w:hAnsi="Helvetica" w:cs="Times New Roman"/>
        </w:rPr>
      </w:pPr>
      <w:r w:rsidRPr="005B07EF">
        <w:rPr>
          <w:rFonts w:ascii="Helvetica" w:hAnsi="Helvetica" w:cs="Times New Roman"/>
        </w:rPr>
        <w:t xml:space="preserve">There </w:t>
      </w:r>
      <w:r w:rsidR="00C31C41">
        <w:rPr>
          <w:rFonts w:ascii="Helvetica" w:hAnsi="Helvetica" w:cs="Times New Roman"/>
        </w:rPr>
        <w:t>may be other applications of an</w:t>
      </w:r>
      <w:r w:rsidR="004D56D7">
        <w:rPr>
          <w:rFonts w:ascii="Helvetica" w:hAnsi="Helvetica" w:cs="Times New Roman"/>
        </w:rPr>
        <w:t xml:space="preserve"> NEW </w:t>
      </w:r>
      <w:r w:rsidR="00C31C41">
        <w:rPr>
          <w:rFonts w:ascii="Helvetica" w:hAnsi="Helvetica" w:cs="Times New Roman"/>
        </w:rPr>
        <w:t>WFIRST</w:t>
      </w:r>
      <w:r w:rsidRPr="005B07EF">
        <w:rPr>
          <w:rFonts w:ascii="Helvetica" w:hAnsi="Helvetica" w:cs="Times New Roman"/>
        </w:rPr>
        <w:t xml:space="preserve"> tel</w:t>
      </w:r>
      <w:r w:rsidR="00C31C41">
        <w:rPr>
          <w:rFonts w:ascii="Helvetica" w:hAnsi="Helvetica" w:cs="Times New Roman"/>
        </w:rPr>
        <w:t>escope</w:t>
      </w:r>
      <w:r w:rsidRPr="005B07EF">
        <w:rPr>
          <w:rFonts w:ascii="Helvetica" w:hAnsi="Helvetica" w:cs="Times New Roman"/>
        </w:rPr>
        <w:t xml:space="preserve"> to high priority </w:t>
      </w:r>
      <w:r w:rsidRPr="005B07EF">
        <w:rPr>
          <w:rFonts w:ascii="Helvetica" w:hAnsi="Helvetica" w:cs="Times New Roman"/>
          <w:i/>
        </w:rPr>
        <w:t>NWNH</w:t>
      </w:r>
      <w:r w:rsidRPr="005B07EF">
        <w:rPr>
          <w:rFonts w:ascii="Helvetica" w:hAnsi="Helvetica" w:cs="Times New Roman"/>
        </w:rPr>
        <w:t xml:space="preserve"> goals for </w:t>
      </w:r>
      <w:proofErr w:type="spellStart"/>
      <w:r w:rsidRPr="005B07EF">
        <w:rPr>
          <w:rFonts w:ascii="Helvetica" w:hAnsi="Helvetica" w:cs="Times New Roman"/>
        </w:rPr>
        <w:t>exoplanet</w:t>
      </w:r>
      <w:proofErr w:type="spellEnd"/>
      <w:r w:rsidRPr="005B07EF">
        <w:rPr>
          <w:rFonts w:ascii="Helvetica" w:hAnsi="Helvetica" w:cs="Times New Roman"/>
        </w:rPr>
        <w:t xml:space="preserve"> discovery and characteri</w:t>
      </w:r>
      <w:r w:rsidR="00C31C41">
        <w:rPr>
          <w:rFonts w:ascii="Helvetica" w:hAnsi="Helvetica" w:cs="Times New Roman"/>
        </w:rPr>
        <w:t xml:space="preserve">zation. One is to </w:t>
      </w:r>
      <w:r w:rsidR="00B94604">
        <w:rPr>
          <w:rFonts w:ascii="Helvetica" w:hAnsi="Helvetica" w:cs="Times New Roman"/>
        </w:rPr>
        <w:t>search for planetary around nearby stars through sub-micro-</w:t>
      </w:r>
      <w:proofErr w:type="spellStart"/>
      <w:r w:rsidR="00B94604">
        <w:rPr>
          <w:rFonts w:ascii="Helvetica" w:hAnsi="Helvetica" w:cs="Times New Roman"/>
        </w:rPr>
        <w:t>arcsecond</w:t>
      </w:r>
      <w:proofErr w:type="spellEnd"/>
      <w:r w:rsidR="00B94604">
        <w:rPr>
          <w:rFonts w:ascii="Helvetica" w:hAnsi="Helvetica" w:cs="Times New Roman"/>
        </w:rPr>
        <w:t xml:space="preserve"> </w:t>
      </w:r>
      <w:r w:rsidR="00B94604" w:rsidRPr="005B07EF">
        <w:rPr>
          <w:rFonts w:ascii="Helvetica" w:hAnsi="Helvetica" w:cs="Times New Roman"/>
        </w:rPr>
        <w:t>(</w:t>
      </w:r>
      <w:r w:rsidR="00B94604" w:rsidRPr="005B07EF">
        <w:rPr>
          <w:rFonts w:ascii="Helvetica" w:hAnsi="Helvetica" w:cs="Times New Roman"/>
        </w:rPr>
        <w:sym w:font="Symbol" w:char="F06D"/>
      </w:r>
      <w:r w:rsidR="00B94604">
        <w:rPr>
          <w:rFonts w:ascii="Helvetica" w:hAnsi="Helvetica" w:cs="Times New Roman"/>
        </w:rPr>
        <w:t xml:space="preserve">as) </w:t>
      </w:r>
      <w:r w:rsidR="004A2E17">
        <w:rPr>
          <w:rFonts w:ascii="Helvetica" w:hAnsi="Helvetica" w:cs="Times New Roman"/>
        </w:rPr>
        <w:t>astrometry</w:t>
      </w:r>
      <w:r w:rsidR="00B94604">
        <w:rPr>
          <w:rFonts w:ascii="Helvetica" w:hAnsi="Helvetica" w:cs="Times New Roman"/>
        </w:rPr>
        <w:t>.</w:t>
      </w:r>
      <w:r w:rsidRPr="005B07EF">
        <w:rPr>
          <w:rFonts w:ascii="Helvetica" w:hAnsi="Helvetica" w:cs="Times New Roman"/>
        </w:rPr>
        <w:t xml:space="preserve"> </w:t>
      </w:r>
      <w:r w:rsidR="00B94604">
        <w:rPr>
          <w:rFonts w:ascii="Helvetica" w:hAnsi="Helvetica" w:cs="Times New Roman"/>
        </w:rPr>
        <w:t>Such</w:t>
      </w:r>
      <w:r w:rsidRPr="005B07EF">
        <w:rPr>
          <w:rFonts w:ascii="Helvetica" w:hAnsi="Helvetica" w:cs="Times New Roman"/>
        </w:rPr>
        <w:t xml:space="preserve"> </w:t>
      </w:r>
      <w:r w:rsidR="00C31C41">
        <w:rPr>
          <w:rFonts w:ascii="Helvetica" w:hAnsi="Helvetica" w:cs="Times New Roman"/>
        </w:rPr>
        <w:t>precision</w:t>
      </w:r>
      <w:r w:rsidRPr="005B07EF">
        <w:rPr>
          <w:rFonts w:ascii="Helvetica" w:hAnsi="Helvetica" w:cs="Times New Roman"/>
        </w:rPr>
        <w:t xml:space="preserve"> </w:t>
      </w:r>
      <w:r w:rsidR="00B94604">
        <w:rPr>
          <w:rFonts w:ascii="Helvetica" w:hAnsi="Helvetica" w:cs="Times New Roman"/>
        </w:rPr>
        <w:t xml:space="preserve">was the basis of </w:t>
      </w:r>
      <w:r>
        <w:rPr>
          <w:rFonts w:ascii="Helvetica" w:hAnsi="Helvetica" w:cs="Times New Roman"/>
        </w:rPr>
        <w:t>th</w:t>
      </w:r>
      <w:r w:rsidR="00C62FE1">
        <w:rPr>
          <w:rFonts w:ascii="Helvetica" w:hAnsi="Helvetica" w:cs="Times New Roman"/>
        </w:rPr>
        <w:t xml:space="preserve">e Space </w:t>
      </w:r>
      <w:proofErr w:type="spellStart"/>
      <w:r w:rsidR="00C62FE1">
        <w:rPr>
          <w:rFonts w:ascii="Helvetica" w:hAnsi="Helvetica" w:cs="Times New Roman"/>
        </w:rPr>
        <w:t>Interferometry</w:t>
      </w:r>
      <w:proofErr w:type="spellEnd"/>
      <w:r w:rsidR="00C62FE1">
        <w:rPr>
          <w:rFonts w:ascii="Helvetica" w:hAnsi="Helvetica" w:cs="Times New Roman"/>
        </w:rPr>
        <w:t xml:space="preserve"> Mission (</w:t>
      </w:r>
      <w:proofErr w:type="spellStart"/>
      <w:r w:rsidR="00C62FE1">
        <w:rPr>
          <w:rFonts w:ascii="Helvetica" w:hAnsi="Helvetica" w:cs="Times New Roman"/>
        </w:rPr>
        <w:t>SIMLite</w:t>
      </w:r>
      <w:proofErr w:type="spellEnd"/>
      <w:r w:rsidR="00C62FE1">
        <w:rPr>
          <w:rFonts w:ascii="Helvetica" w:hAnsi="Helvetica" w:cs="Times New Roman"/>
        </w:rPr>
        <w:t>)</w:t>
      </w:r>
      <w:r w:rsidR="00B94604">
        <w:rPr>
          <w:rFonts w:ascii="Helvetica" w:hAnsi="Helvetica" w:cs="Times New Roman"/>
        </w:rPr>
        <w:t xml:space="preserve">, which was ranked </w:t>
      </w:r>
      <w:r w:rsidRPr="005B07EF">
        <w:rPr>
          <w:rFonts w:ascii="Helvetica" w:hAnsi="Helvetica" w:cs="Times New Roman"/>
        </w:rPr>
        <w:t>scientifically</w:t>
      </w:r>
      <w:r w:rsidR="004A2E17">
        <w:rPr>
          <w:rFonts w:ascii="Helvetica" w:hAnsi="Helvetica" w:cs="Times New Roman"/>
        </w:rPr>
        <w:t xml:space="preserve"> as high priority</w:t>
      </w:r>
      <w:r w:rsidRPr="005B07EF">
        <w:rPr>
          <w:rFonts w:ascii="Helvetica" w:hAnsi="Helvetica" w:cs="Times New Roman"/>
        </w:rPr>
        <w:t xml:space="preserve"> in </w:t>
      </w:r>
      <w:r w:rsidR="00B94604">
        <w:rPr>
          <w:rFonts w:ascii="Helvetica" w:hAnsi="Helvetica" w:cs="Times New Roman"/>
        </w:rPr>
        <w:t xml:space="preserve">the </w:t>
      </w:r>
      <w:r w:rsidRPr="00B94604">
        <w:rPr>
          <w:rFonts w:ascii="Helvetica" w:hAnsi="Helvetica" w:cs="Times New Roman"/>
          <w:i/>
        </w:rPr>
        <w:t>NWNH</w:t>
      </w:r>
      <w:r w:rsidRPr="005B07EF">
        <w:rPr>
          <w:rFonts w:ascii="Helvetica" w:hAnsi="Helvetica" w:cs="Times New Roman"/>
        </w:rPr>
        <w:t xml:space="preserve"> </w:t>
      </w:r>
      <w:r w:rsidR="00B94604">
        <w:rPr>
          <w:rFonts w:ascii="Helvetica" w:hAnsi="Helvetica" w:cs="Times New Roman"/>
        </w:rPr>
        <w:t>Decadal Survey</w:t>
      </w:r>
      <w:r w:rsidR="004A2E17">
        <w:rPr>
          <w:rFonts w:ascii="Helvetica" w:hAnsi="Helvetica" w:cs="Times New Roman"/>
        </w:rPr>
        <w:t>,</w:t>
      </w:r>
      <w:r w:rsidR="00B94604">
        <w:rPr>
          <w:rFonts w:ascii="Helvetica" w:hAnsi="Helvetica" w:cs="Times New Roman"/>
        </w:rPr>
        <w:t xml:space="preserve"> </w:t>
      </w:r>
      <w:r w:rsidRPr="005B07EF">
        <w:rPr>
          <w:rFonts w:ascii="Helvetica" w:hAnsi="Helvetica" w:cs="Times New Roman"/>
        </w:rPr>
        <w:t>b</w:t>
      </w:r>
      <w:r w:rsidR="00B94604">
        <w:rPr>
          <w:rFonts w:ascii="Helvetica" w:hAnsi="Helvetica" w:cs="Times New Roman"/>
        </w:rPr>
        <w:t>ut</w:t>
      </w:r>
      <w:r w:rsidRPr="005B07EF">
        <w:rPr>
          <w:rFonts w:ascii="Helvetica" w:hAnsi="Helvetica" w:cs="Times New Roman"/>
        </w:rPr>
        <w:t xml:space="preserve"> judged to be too expensive in the proposed implementatio</w:t>
      </w:r>
      <w:r w:rsidR="00B94604">
        <w:rPr>
          <w:rFonts w:ascii="Helvetica" w:hAnsi="Helvetica" w:cs="Times New Roman"/>
        </w:rPr>
        <w:t>n. The basic concept is to</w:t>
      </w:r>
      <w:r w:rsidRPr="005B07EF">
        <w:rPr>
          <w:rFonts w:ascii="Helvetica" w:hAnsi="Helvetica" w:cs="Times New Roman"/>
        </w:rPr>
        <w:t xml:space="preserve"> equip </w:t>
      </w:r>
      <w:r w:rsidR="00B94604">
        <w:rPr>
          <w:rFonts w:ascii="Helvetica" w:hAnsi="Helvetica" w:cs="Times New Roman"/>
        </w:rPr>
        <w:t xml:space="preserve">an NRO </w:t>
      </w:r>
      <w:r w:rsidRPr="005B07EF">
        <w:rPr>
          <w:rFonts w:ascii="Helvetica" w:hAnsi="Helvetica" w:cs="Times New Roman"/>
        </w:rPr>
        <w:t>telescope with a diffractive pupil to calibrate non-systematic distortions</w:t>
      </w:r>
      <w:r w:rsidR="00C62FE1">
        <w:rPr>
          <w:rFonts w:ascii="Helvetica" w:hAnsi="Helvetica" w:cs="Times New Roman"/>
        </w:rPr>
        <w:t>: this would</w:t>
      </w:r>
      <w:r w:rsidRPr="005B07EF">
        <w:rPr>
          <w:rFonts w:ascii="Helvetica" w:hAnsi="Helvetica" w:cs="Times New Roman"/>
        </w:rPr>
        <w:t xml:space="preserve"> enable </w:t>
      </w:r>
      <w:r w:rsidR="00B94604">
        <w:rPr>
          <w:rFonts w:ascii="Helvetica" w:hAnsi="Helvetica" w:cs="Times New Roman"/>
        </w:rPr>
        <w:t>astro</w:t>
      </w:r>
      <w:r w:rsidR="00C62FE1">
        <w:rPr>
          <w:rFonts w:ascii="Helvetica" w:hAnsi="Helvetica" w:cs="Times New Roman"/>
        </w:rPr>
        <w:t xml:space="preserve">metry at </w:t>
      </w:r>
      <w:r w:rsidR="00B94604">
        <w:rPr>
          <w:rFonts w:ascii="Helvetica" w:hAnsi="Helvetica" w:cs="Times New Roman"/>
        </w:rPr>
        <w:t xml:space="preserve">the </w:t>
      </w:r>
      <w:r w:rsidR="00C62FE1">
        <w:rPr>
          <w:rFonts w:ascii="Helvetica" w:hAnsi="Helvetica" w:cs="Times New Roman"/>
        </w:rPr>
        <w:t>sub-micro-</w:t>
      </w:r>
      <w:proofErr w:type="spellStart"/>
      <w:r w:rsidRPr="005B07EF">
        <w:rPr>
          <w:rFonts w:ascii="Helvetica" w:hAnsi="Helvetica" w:cs="Times New Roman"/>
        </w:rPr>
        <w:t>arcsecond</w:t>
      </w:r>
      <w:proofErr w:type="spellEnd"/>
      <w:r w:rsidRPr="005B07EF">
        <w:rPr>
          <w:rFonts w:ascii="Helvetica" w:hAnsi="Helvetica" w:cs="Times New Roman"/>
        </w:rPr>
        <w:t xml:space="preserve"> </w:t>
      </w:r>
      <w:r w:rsidR="00B94604">
        <w:rPr>
          <w:rFonts w:ascii="Helvetica" w:hAnsi="Helvetica" w:cs="Times New Roman"/>
        </w:rPr>
        <w:t>level</w:t>
      </w:r>
      <w:r w:rsidRPr="005B07EF">
        <w:rPr>
          <w:rFonts w:ascii="Helvetica" w:hAnsi="Helvetica" w:cs="Times New Roman"/>
        </w:rPr>
        <w:t xml:space="preserve">. As with </w:t>
      </w:r>
      <w:proofErr w:type="spellStart"/>
      <w:r w:rsidRPr="005B07EF">
        <w:rPr>
          <w:rFonts w:ascii="Helvetica" w:hAnsi="Helvetica" w:cs="Times New Roman"/>
        </w:rPr>
        <w:t>SIM</w:t>
      </w:r>
      <w:r w:rsidR="00C62FE1">
        <w:rPr>
          <w:rFonts w:ascii="Helvetica" w:hAnsi="Helvetica" w:cs="Times New Roman"/>
        </w:rPr>
        <w:t>Lite</w:t>
      </w:r>
      <w:proofErr w:type="spellEnd"/>
      <w:r w:rsidR="00C62FE1">
        <w:rPr>
          <w:rFonts w:ascii="Helvetica" w:hAnsi="Helvetica" w:cs="Times New Roman"/>
        </w:rPr>
        <w:t xml:space="preserve">, an NRO </w:t>
      </w:r>
      <w:r w:rsidR="00B94604">
        <w:rPr>
          <w:rFonts w:ascii="Helvetica" w:hAnsi="Helvetica" w:cs="Times New Roman"/>
        </w:rPr>
        <w:t xml:space="preserve">telescope </w:t>
      </w:r>
      <w:r w:rsidR="00C62FE1">
        <w:rPr>
          <w:rFonts w:ascii="Helvetica" w:hAnsi="Helvetica" w:cs="Times New Roman"/>
        </w:rPr>
        <w:t>with this feature would be capable of detecting</w:t>
      </w:r>
      <w:r w:rsidRPr="005B07EF">
        <w:rPr>
          <w:rFonts w:ascii="Helvetica" w:hAnsi="Helvetica" w:cs="Times New Roman"/>
        </w:rPr>
        <w:t xml:space="preserve"> </w:t>
      </w:r>
      <w:r w:rsidR="00C62FE1">
        <w:rPr>
          <w:rFonts w:ascii="Helvetica" w:hAnsi="Helvetica" w:cs="Times New Roman"/>
        </w:rPr>
        <w:t xml:space="preserve">and characterizing </w:t>
      </w:r>
      <w:r w:rsidRPr="005B07EF">
        <w:rPr>
          <w:rFonts w:ascii="Helvetica" w:hAnsi="Helvetica" w:cs="Times New Roman"/>
        </w:rPr>
        <w:t>earth-like plane</w:t>
      </w:r>
      <w:r w:rsidR="004A2E17">
        <w:rPr>
          <w:rFonts w:ascii="Helvetica" w:hAnsi="Helvetica" w:cs="Times New Roman"/>
        </w:rPr>
        <w:t>t detection and estimating their masses</w:t>
      </w:r>
      <w:r w:rsidRPr="005B07EF">
        <w:rPr>
          <w:rFonts w:ascii="Helvetica" w:hAnsi="Helvetica" w:cs="Times New Roman"/>
        </w:rPr>
        <w:t xml:space="preserve"> around nearby stars (~10pc). The ability to track telescope distortions might also enhance other types of observation, such as by</w:t>
      </w:r>
      <w:r w:rsidR="004A2E17">
        <w:rPr>
          <w:rFonts w:ascii="Helvetica" w:hAnsi="Helvetica" w:cs="Times New Roman"/>
        </w:rPr>
        <w:t xml:space="preserve"> improving the accuracy of galaxy weak-</w:t>
      </w:r>
      <w:proofErr w:type="spellStart"/>
      <w:r w:rsidRPr="005B07EF">
        <w:rPr>
          <w:rFonts w:ascii="Helvetica" w:hAnsi="Helvetica" w:cs="Times New Roman"/>
        </w:rPr>
        <w:t>lensing</w:t>
      </w:r>
      <w:proofErr w:type="spellEnd"/>
      <w:r w:rsidRPr="005B07EF">
        <w:rPr>
          <w:rFonts w:ascii="Helvetica" w:hAnsi="Helvetica" w:cs="Times New Roman"/>
        </w:rPr>
        <w:t xml:space="preserve"> measurements. </w:t>
      </w:r>
    </w:p>
    <w:p w:rsidR="005B07EF" w:rsidRPr="005B07EF" w:rsidRDefault="005B07EF" w:rsidP="00AF5665">
      <w:pPr>
        <w:ind w:left="360"/>
        <w:jc w:val="both"/>
        <w:rPr>
          <w:rFonts w:ascii="Helvetica" w:hAnsi="Helvetica" w:cs="Times New Roman"/>
        </w:rPr>
      </w:pPr>
    </w:p>
    <w:p w:rsidR="005B07EF" w:rsidRPr="00AF5665" w:rsidRDefault="00B94604" w:rsidP="00AF5665">
      <w:pPr>
        <w:ind w:left="360"/>
        <w:jc w:val="both"/>
        <w:rPr>
          <w:rFonts w:ascii="Helvetica" w:hAnsi="Helvetica" w:cs="Times New Roman"/>
        </w:rPr>
      </w:pPr>
      <w:r w:rsidRPr="00AF5665">
        <w:rPr>
          <w:rFonts w:ascii="Helvetica" w:hAnsi="Helvetica" w:cs="Times New Roman"/>
        </w:rPr>
        <w:t>A</w:t>
      </w:r>
      <w:r w:rsidR="005B07EF" w:rsidRPr="00AF5665">
        <w:rPr>
          <w:rFonts w:ascii="Helvetica" w:hAnsi="Helvetica" w:cs="Times New Roman"/>
        </w:rPr>
        <w:t xml:space="preserve"> </w:t>
      </w:r>
      <w:r w:rsidRPr="00AF5665">
        <w:rPr>
          <w:rFonts w:ascii="Helvetica" w:hAnsi="Helvetica" w:cs="Times New Roman"/>
        </w:rPr>
        <w:t>specific implementation would be to imprint</w:t>
      </w:r>
      <w:r w:rsidR="005B07EF" w:rsidRPr="00AF5665">
        <w:rPr>
          <w:rFonts w:ascii="Helvetica" w:hAnsi="Helvetica" w:cs="Times New Roman"/>
        </w:rPr>
        <w:t xml:space="preserve"> a 2-D grid of regularly </w:t>
      </w:r>
      <w:r w:rsidRPr="00AF5665">
        <w:rPr>
          <w:rFonts w:ascii="Helvetica" w:hAnsi="Helvetica" w:cs="Times New Roman"/>
        </w:rPr>
        <w:t xml:space="preserve">spaced small dark spots </w:t>
      </w:r>
      <w:r w:rsidR="005B07EF" w:rsidRPr="00AF5665">
        <w:rPr>
          <w:rFonts w:ascii="Helvetica" w:hAnsi="Helvetica" w:cs="Times New Roman"/>
        </w:rPr>
        <w:t xml:space="preserve">on the coating of the primary mirror </w:t>
      </w:r>
      <w:r w:rsidRPr="00AF5665">
        <w:rPr>
          <w:rFonts w:ascii="Helvetica" w:hAnsi="Helvetica" w:cs="Times New Roman"/>
        </w:rPr>
        <w:t xml:space="preserve">that will </w:t>
      </w:r>
      <w:r w:rsidR="005B07EF" w:rsidRPr="00AF5665">
        <w:rPr>
          <w:rFonts w:ascii="Helvetica" w:hAnsi="Helvetica" w:cs="Times New Roman"/>
        </w:rPr>
        <w:t xml:space="preserve">generate faint stellar </w:t>
      </w:r>
      <w:r w:rsidRPr="00AF5665">
        <w:rPr>
          <w:rFonts w:ascii="Helvetica" w:hAnsi="Helvetica" w:cs="Times New Roman"/>
        </w:rPr>
        <w:t>d</w:t>
      </w:r>
      <w:r w:rsidR="0020376F" w:rsidRPr="00AF5665">
        <w:rPr>
          <w:rFonts w:ascii="Helvetica" w:hAnsi="Helvetica" w:cs="Times New Roman"/>
        </w:rPr>
        <w:t>iffraction spikes (see Figure 26</w:t>
      </w:r>
      <w:r w:rsidR="005B07EF" w:rsidRPr="00AF5665">
        <w:rPr>
          <w:rFonts w:ascii="Helvetica" w:hAnsi="Helvetica" w:cs="Times New Roman"/>
        </w:rPr>
        <w:t>). Thi</w:t>
      </w:r>
      <w:r w:rsidRPr="00AF5665">
        <w:rPr>
          <w:rFonts w:ascii="Helvetica" w:hAnsi="Helvetica" w:cs="Times New Roman"/>
        </w:rPr>
        <w:t>s concept is simple and robust,</w:t>
      </w:r>
      <w:r w:rsidR="004A2E17" w:rsidRPr="00AF5665">
        <w:rPr>
          <w:rFonts w:ascii="Helvetica" w:hAnsi="Helvetica" w:cs="Times New Roman"/>
        </w:rPr>
        <w:t xml:space="preserve"> </w:t>
      </w:r>
      <w:r w:rsidRPr="00AF5665">
        <w:rPr>
          <w:rFonts w:ascii="Helvetica" w:hAnsi="Helvetica" w:cs="Times New Roman"/>
        </w:rPr>
        <w:t xml:space="preserve">with no moving parts or complexity, requiring only </w:t>
      </w:r>
      <w:r w:rsidR="005B07EF" w:rsidRPr="00AF5665">
        <w:rPr>
          <w:rFonts w:ascii="Helvetica" w:hAnsi="Helvetica" w:cs="Times New Roman"/>
        </w:rPr>
        <w:t>a different coating</w:t>
      </w:r>
      <w:r w:rsidRPr="00AF5665">
        <w:rPr>
          <w:rFonts w:ascii="Helvetica" w:hAnsi="Helvetica" w:cs="Times New Roman"/>
        </w:rPr>
        <w:t xml:space="preserve">. Once the coating is applied on the ground, </w:t>
      </w:r>
      <w:r w:rsidR="005B07EF" w:rsidRPr="00AF5665">
        <w:rPr>
          <w:rFonts w:ascii="Helvetica" w:hAnsi="Helvetica" w:cs="Times New Roman"/>
        </w:rPr>
        <w:t xml:space="preserve">performance can be fully tested and characterized prior to lunch, minimizing the risk and cost. </w:t>
      </w:r>
      <w:r w:rsidR="005B07EF" w:rsidRPr="00AF5665">
        <w:rPr>
          <w:rFonts w:ascii="Helvetica" w:hAnsi="Helvetica" w:cs="Times New Roman"/>
          <w:color w:val="222222"/>
          <w:shd w:val="clear" w:color="auto" w:fill="FFFFFF"/>
        </w:rPr>
        <w:t>Furthermore, the imple</w:t>
      </w:r>
      <w:r w:rsidR="004A2E17" w:rsidRPr="00AF5665">
        <w:rPr>
          <w:rFonts w:ascii="Helvetica" w:hAnsi="Helvetica" w:cs="Times New Roman"/>
          <w:color w:val="222222"/>
          <w:shd w:val="clear" w:color="auto" w:fill="FFFFFF"/>
        </w:rPr>
        <w:t>mentation is flexible in with regard to the pattern of</w:t>
      </w:r>
      <w:r w:rsidRPr="00AF5665">
        <w:rPr>
          <w:rFonts w:ascii="Helvetica" w:hAnsi="Helvetica" w:cs="Times New Roman"/>
          <w:color w:val="222222"/>
        </w:rPr>
        <w:t xml:space="preserve"> </w:t>
      </w:r>
      <w:r w:rsidRPr="00AF5665">
        <w:rPr>
          <w:rFonts w:ascii="Helvetica" w:hAnsi="Helvetica" w:cs="Times New Roman"/>
          <w:color w:val="222222"/>
          <w:shd w:val="clear" w:color="auto" w:fill="FFFFFF"/>
        </w:rPr>
        <w:t>diffraction spikes;</w:t>
      </w:r>
      <w:r w:rsidR="005B07EF" w:rsidRPr="00AF5665">
        <w:rPr>
          <w:rFonts w:ascii="Helvetica" w:hAnsi="Helvetica" w:cs="Times New Roman"/>
          <w:color w:val="222222"/>
          <w:shd w:val="clear" w:color="auto" w:fill="FFFFFF"/>
        </w:rPr>
        <w:t xml:space="preserve"> spacing between the spikes and total light in the spikes can be realized by choice of the diffractive pupil geometry. </w:t>
      </w:r>
      <w:r w:rsidRPr="00AF5665">
        <w:rPr>
          <w:rFonts w:ascii="Helvetica" w:hAnsi="Helvetica" w:cs="Times New Roman"/>
          <w:color w:val="222222"/>
          <w:shd w:val="clear" w:color="auto" w:fill="FFFFFF"/>
        </w:rPr>
        <w:t xml:space="preserve">As a result, the technique can </w:t>
      </w:r>
      <w:r w:rsidR="005B07EF" w:rsidRPr="00AF5665">
        <w:rPr>
          <w:rFonts w:ascii="Helvetica" w:hAnsi="Helvetica" w:cs="Times New Roman"/>
          <w:color w:val="222222"/>
          <w:shd w:val="clear" w:color="auto" w:fill="FFFFFF"/>
        </w:rPr>
        <w:t>be designed to avoid compromising other observations. For example, in a baseline design for a 1.4m</w:t>
      </w:r>
      <w:r w:rsidRPr="00AF5665">
        <w:rPr>
          <w:rFonts w:ascii="Helvetica" w:hAnsi="Helvetica" w:cs="Times New Roman"/>
          <w:color w:val="222222"/>
        </w:rPr>
        <w:t xml:space="preserve"> </w:t>
      </w:r>
      <w:r w:rsidR="005B07EF" w:rsidRPr="00AF5665">
        <w:rPr>
          <w:rFonts w:ascii="Helvetica" w:hAnsi="Helvetica" w:cs="Times New Roman"/>
          <w:color w:val="222222"/>
          <w:shd w:val="clear" w:color="auto" w:fill="FFFFFF"/>
        </w:rPr>
        <w:t>telescope, the additional light introduced by the dots on the primary mirror is less than 1% of the zodiacal background level over 95% of the field (</w:t>
      </w:r>
      <w:proofErr w:type="spellStart"/>
      <w:r w:rsidR="005B07EF" w:rsidRPr="00AF5665">
        <w:rPr>
          <w:rFonts w:ascii="Helvetica" w:hAnsi="Helvetica" w:cs="Times New Roman"/>
          <w:color w:val="222222"/>
          <w:shd w:val="clear" w:color="auto" w:fill="FFFFFF"/>
        </w:rPr>
        <w:t>Guyon</w:t>
      </w:r>
      <w:proofErr w:type="spellEnd"/>
      <w:r w:rsidR="005B07EF" w:rsidRPr="00AF5665">
        <w:rPr>
          <w:rFonts w:ascii="Helvetica" w:hAnsi="Helvetica" w:cs="Times New Roman"/>
          <w:color w:val="222222"/>
          <w:shd w:val="clear" w:color="auto" w:fill="FFFFFF"/>
        </w:rPr>
        <w:t xml:space="preserve"> et al. 2012a). A trade study </w:t>
      </w:r>
      <w:r w:rsidR="004A2E17" w:rsidRPr="00AF5665">
        <w:rPr>
          <w:rFonts w:ascii="Helvetica" w:hAnsi="Helvetica" w:cs="Times New Roman"/>
          <w:color w:val="222222"/>
          <w:shd w:val="clear" w:color="auto" w:fill="FFFFFF"/>
        </w:rPr>
        <w:t xml:space="preserve">is needed needs </w:t>
      </w:r>
      <w:r w:rsidRPr="00AF5665">
        <w:rPr>
          <w:rFonts w:ascii="Helvetica" w:hAnsi="Helvetica" w:cs="Times New Roman"/>
          <w:color w:val="222222"/>
          <w:shd w:val="clear" w:color="auto" w:fill="FFFFFF"/>
        </w:rPr>
        <w:t>to consider</w:t>
      </w:r>
      <w:r w:rsidR="005B07EF" w:rsidRPr="00AF5665">
        <w:rPr>
          <w:rFonts w:ascii="Helvetica" w:hAnsi="Helvetica" w:cs="Times New Roman"/>
          <w:color w:val="222222"/>
          <w:shd w:val="clear" w:color="auto" w:fill="FFFFFF"/>
        </w:rPr>
        <w:t xml:space="preserve"> different science cases </w:t>
      </w:r>
      <w:r w:rsidRPr="00AF5665">
        <w:rPr>
          <w:rFonts w:ascii="Helvetica" w:hAnsi="Helvetica" w:cs="Times New Roman"/>
          <w:color w:val="222222"/>
          <w:shd w:val="clear" w:color="auto" w:fill="FFFFFF"/>
        </w:rPr>
        <w:t xml:space="preserve">in order </w:t>
      </w:r>
      <w:r w:rsidR="005B07EF" w:rsidRPr="00AF5665">
        <w:rPr>
          <w:rFonts w:ascii="Helvetica" w:hAnsi="Helvetica" w:cs="Times New Roman"/>
          <w:color w:val="222222"/>
          <w:shd w:val="clear" w:color="auto" w:fill="FFFFFF"/>
        </w:rPr>
        <w:t xml:space="preserve">to find the best compromise between </w:t>
      </w:r>
      <w:proofErr w:type="spellStart"/>
      <w:r w:rsidR="005B07EF" w:rsidRPr="00AF5665">
        <w:rPr>
          <w:rFonts w:ascii="Helvetica" w:hAnsi="Helvetica" w:cs="Times New Roman"/>
          <w:color w:val="222222"/>
          <w:shd w:val="clear" w:color="auto" w:fill="FFFFFF"/>
        </w:rPr>
        <w:t>astrometric</w:t>
      </w:r>
      <w:proofErr w:type="spellEnd"/>
      <w:r w:rsidR="005B07EF" w:rsidRPr="00AF5665">
        <w:rPr>
          <w:rFonts w:ascii="Helvetica" w:hAnsi="Helvetica" w:cs="Times New Roman"/>
          <w:color w:val="222222"/>
          <w:shd w:val="clear" w:color="auto" w:fill="FFFFFF"/>
        </w:rPr>
        <w:t xml:space="preserve"> accuracy and diffracted light.</w:t>
      </w:r>
      <w:r w:rsidR="005B07EF" w:rsidRPr="00AF5665">
        <w:rPr>
          <w:rFonts w:ascii="Helvetica" w:hAnsi="Helvetica" w:cs="Times New Roman"/>
        </w:rPr>
        <w:t xml:space="preserve">    </w:t>
      </w:r>
    </w:p>
    <w:p w:rsidR="005B07EF" w:rsidRPr="005B07EF" w:rsidRDefault="00E716E9" w:rsidP="005B07EF">
      <w:pPr>
        <w:ind w:left="360"/>
        <w:rPr>
          <w:rFonts w:ascii="Helvetica" w:hAnsi="Helvetica" w:cs="Times New Roman"/>
        </w:rPr>
      </w:pPr>
      <w:r>
        <w:rPr>
          <w:rFonts w:ascii="Helvetica" w:hAnsi="Helvetica" w:cs="Times New Roman"/>
          <w:noProof/>
          <w:lang w:eastAsia="zh-TW"/>
        </w:rPr>
        <w:pict>
          <v:shapetype id="_x0000_t202" coordsize="21600,21600" o:spt="202" path="m0,0l0,21600,21600,21600,21600,0xe">
            <v:stroke joinstyle="miter"/>
            <v:path gradientshapeok="t" o:connecttype="rect"/>
          </v:shapetype>
          <v:shape id="_x0000_s1184" type="#_x0000_t202" style="position:absolute;left:0;text-align:left;margin-left:25.5pt;margin-top:15pt;width:415.5pt;height:209.65pt;z-index:251689984;mso-position-horizontal:absolute;mso-position-vertical:absolute;mso-width-relative:margin;mso-height-relative:margin" stroked="f">
            <v:textbox>
              <w:txbxContent>
                <w:p w:rsidR="00B408ED" w:rsidRDefault="00B408ED">
                  <w:r w:rsidRPr="00182283">
                    <w:rPr>
                      <w:noProof/>
                    </w:rPr>
                    <w:drawing>
                      <wp:inline distT="0" distB="0" distL="0" distR="0">
                        <wp:extent cx="5034624" cy="2505075"/>
                        <wp:effectExtent l="50800" t="25400" r="19976" b="9525"/>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2-09-07 at 12.20.10 PM.png"/>
                                <pic:cNvPicPr/>
                              </pic:nvPicPr>
                              <pic:blipFill>
                                <a:blip r:embed="rId43">
                                  <a:extLst>
                                    <a:ext uri="{28A0092B-C50C-407E-A947-70E740481C1C}">
                                      <a14:useLocalDpi xmlns:ve="http://schemas.openxmlformats.org/markup-compatibility/2006" xmlns:r="http://schemas.openxmlformats.org/officeDocument/2006/relationships" xmlns:m="http://schemas.openxmlformats.org/officeDocument/2006/math" xmlns:wp="http://schemas.openxmlformats.org/drawingml/2006/wordprocessingDrawing" xmlns:wne="http://schemas.microsoft.com/office/word/2006/wordml" xmlns:a="http://schemas.openxmlformats.org/drawingml/2006/main" xmlns:pic="http://schemas.openxmlformats.org/drawingml/2006/picture"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037450" cy="2506481"/>
                                </a:xfrm>
                                <a:prstGeom prst="rect">
                                  <a:avLst/>
                                </a:prstGeom>
                                <a:ln>
                                  <a:solidFill>
                                    <a:schemeClr val="tx1"/>
                                  </a:solidFill>
                                </a:ln>
                              </pic:spPr>
                            </pic:pic>
                          </a:graphicData>
                        </a:graphic>
                      </wp:inline>
                    </w:drawing>
                  </w:r>
                </w:p>
              </w:txbxContent>
            </v:textbox>
            <w10:wrap type="topAndBottom"/>
          </v:shape>
        </w:pict>
      </w:r>
    </w:p>
    <w:p w:rsidR="005B07EF" w:rsidRPr="005B07EF" w:rsidRDefault="005B07EF" w:rsidP="005B07EF">
      <w:pPr>
        <w:ind w:left="360"/>
        <w:rPr>
          <w:rFonts w:ascii="Helvetica" w:hAnsi="Helvetica" w:cs="Times New Roman"/>
        </w:rPr>
      </w:pPr>
    </w:p>
    <w:p w:rsidR="0004034F" w:rsidRPr="00ED6A6F" w:rsidRDefault="0004034F" w:rsidP="00ED6A6F">
      <w:pPr>
        <w:ind w:left="720" w:right="720"/>
        <w:rPr>
          <w:rFonts w:ascii="Helvetica" w:hAnsi="Helvetica" w:cs="Times New Roman"/>
          <w:i/>
          <w:sz w:val="22"/>
        </w:rPr>
      </w:pPr>
      <w:r w:rsidRPr="00AF5665">
        <w:rPr>
          <w:rFonts w:ascii="Helvetica" w:hAnsi="Helvetica" w:cs="Times New Roman"/>
          <w:i/>
          <w:sz w:val="22"/>
          <w:szCs w:val="20"/>
        </w:rPr>
        <w:t xml:space="preserve">Figure </w:t>
      </w:r>
      <w:r w:rsidR="0020376F" w:rsidRPr="00AF5665">
        <w:rPr>
          <w:rFonts w:ascii="Helvetica" w:hAnsi="Helvetica" w:cs="Times New Roman"/>
          <w:i/>
          <w:sz w:val="22"/>
          <w:szCs w:val="20"/>
        </w:rPr>
        <w:t>26</w:t>
      </w:r>
      <w:r w:rsidRPr="00AF5665">
        <w:rPr>
          <w:rFonts w:ascii="Helvetica" w:hAnsi="Helvetica" w:cs="Times New Roman"/>
          <w:i/>
          <w:sz w:val="22"/>
          <w:szCs w:val="20"/>
        </w:rPr>
        <w:t xml:space="preserve">. </w:t>
      </w:r>
      <w:proofErr w:type="gramStart"/>
      <w:r w:rsidRPr="00AF5665">
        <w:rPr>
          <w:rFonts w:ascii="Helvetica" w:hAnsi="Helvetica" w:cs="Times New Roman"/>
          <w:i/>
          <w:sz w:val="22"/>
          <w:szCs w:val="20"/>
        </w:rPr>
        <w:t xml:space="preserve">Dots on the telescope primary mirror (left) and corresponding on-axis PSF in the wide field </w:t>
      </w:r>
      <w:proofErr w:type="spellStart"/>
      <w:r w:rsidRPr="00AF5665">
        <w:rPr>
          <w:rFonts w:ascii="Helvetica" w:hAnsi="Helvetica" w:cs="Times New Roman"/>
          <w:i/>
          <w:sz w:val="22"/>
          <w:szCs w:val="20"/>
        </w:rPr>
        <w:t>astrometric</w:t>
      </w:r>
      <w:proofErr w:type="spellEnd"/>
      <w:r w:rsidRPr="00AF5665">
        <w:rPr>
          <w:rFonts w:ascii="Helvetica" w:hAnsi="Helvetica" w:cs="Times New Roman"/>
          <w:i/>
          <w:sz w:val="22"/>
          <w:szCs w:val="20"/>
        </w:rPr>
        <w:t xml:space="preserve"> camera (right).</w:t>
      </w:r>
      <w:proofErr w:type="gramEnd"/>
      <w:r w:rsidRPr="00AF5665">
        <w:rPr>
          <w:rFonts w:ascii="Helvetica" w:hAnsi="Helvetica" w:cs="Times New Roman"/>
          <w:i/>
          <w:sz w:val="22"/>
          <w:szCs w:val="20"/>
        </w:rPr>
        <w:t xml:space="preserve"> The primary mirror area shown is 3% of the pupil diameter across and is located at the edge of the pupil. The spacing between the diffraction spikes, their extent in the focal plane, and their overall luminosity can be chosen by an appropriate design of the dot pattern on the pupil. The surface brightness of the spikes shown is a factor of 10</w:t>
      </w:r>
      <w:r w:rsidRPr="00AF5665">
        <w:rPr>
          <w:rFonts w:ascii="Helvetica" w:hAnsi="Helvetica" w:cs="Times New Roman"/>
          <w:i/>
          <w:sz w:val="22"/>
          <w:szCs w:val="20"/>
          <w:vertAlign w:val="superscript"/>
        </w:rPr>
        <w:t xml:space="preserve">9 </w:t>
      </w:r>
      <w:r w:rsidRPr="00AF5665">
        <w:rPr>
          <w:rFonts w:ascii="Helvetica" w:hAnsi="Helvetica" w:cs="Times New Roman"/>
          <w:i/>
          <w:sz w:val="22"/>
          <w:szCs w:val="20"/>
        </w:rPr>
        <w:t>(22.5 magnitudes) dimmer than the central star.</w:t>
      </w:r>
    </w:p>
    <w:p w:rsidR="0004034F" w:rsidRDefault="0004034F" w:rsidP="005B07EF">
      <w:pPr>
        <w:ind w:left="360"/>
        <w:jc w:val="both"/>
        <w:rPr>
          <w:rFonts w:ascii="Helvetica" w:hAnsi="Helvetica" w:cs="Times New Roman"/>
        </w:rPr>
      </w:pPr>
    </w:p>
    <w:p w:rsidR="005B07EF" w:rsidRPr="005B07EF" w:rsidRDefault="005B07EF" w:rsidP="005B07EF">
      <w:pPr>
        <w:ind w:left="360"/>
        <w:jc w:val="both"/>
        <w:rPr>
          <w:rFonts w:ascii="Helvetica" w:hAnsi="Helvetica" w:cs="Times New Roman"/>
        </w:rPr>
      </w:pPr>
      <w:r w:rsidRPr="005B07EF">
        <w:rPr>
          <w:rFonts w:ascii="Helvetica" w:hAnsi="Helvetica" w:cs="Times New Roman"/>
        </w:rPr>
        <w:t xml:space="preserve">In this approach, the </w:t>
      </w:r>
      <w:proofErr w:type="spellStart"/>
      <w:r w:rsidRPr="005B07EF">
        <w:rPr>
          <w:rFonts w:ascii="Helvetica" w:hAnsi="Helvetica" w:cs="Times New Roman"/>
        </w:rPr>
        <w:t>astrometric</w:t>
      </w:r>
      <w:proofErr w:type="spellEnd"/>
      <w:r w:rsidRPr="005B07EF">
        <w:rPr>
          <w:rFonts w:ascii="Helvetica" w:hAnsi="Helvetica" w:cs="Times New Roman"/>
        </w:rPr>
        <w:t xml:space="preserve"> motion of the host star is measured by comparing the position of its diffraction spikes to the backg</w:t>
      </w:r>
      <w:r w:rsidR="0004034F">
        <w:rPr>
          <w:rFonts w:ascii="Helvetica" w:hAnsi="Helvetica" w:cs="Times New Roman"/>
        </w:rPr>
        <w:t>round field stars (</w:t>
      </w:r>
      <w:proofErr w:type="spellStart"/>
      <w:r w:rsidR="0004034F">
        <w:rPr>
          <w:rFonts w:ascii="Helvetica" w:hAnsi="Helvetica" w:cs="Times New Roman"/>
        </w:rPr>
        <w:t>Guyon</w:t>
      </w:r>
      <w:proofErr w:type="spellEnd"/>
      <w:r w:rsidR="0004034F">
        <w:rPr>
          <w:rFonts w:ascii="Helvetica" w:hAnsi="Helvetica" w:cs="Times New Roman"/>
        </w:rPr>
        <w:t xml:space="preserve"> et al.</w:t>
      </w:r>
      <w:r w:rsidRPr="005B07EF">
        <w:rPr>
          <w:rFonts w:ascii="Helvetica" w:hAnsi="Helvetica" w:cs="Times New Roman"/>
        </w:rPr>
        <w:t xml:space="preserve"> 2012b).  This concept can work at visible and IR wavelengths, does not require a new camera or instrument, and can be implemented with the telescope “as is</w:t>
      </w:r>
      <w:r w:rsidR="004A2E17">
        <w:rPr>
          <w:rFonts w:ascii="Helvetica" w:hAnsi="Helvetica" w:cs="Times New Roman"/>
        </w:rPr>
        <w:t>,</w:t>
      </w:r>
      <w:r w:rsidRPr="005B07EF">
        <w:rPr>
          <w:rFonts w:ascii="Helvetica" w:hAnsi="Helvetica" w:cs="Times New Roman"/>
        </w:rPr>
        <w:t>” since it only requires recoating the primary mirror. Simulations show that the NRO telescope, with an aperture of 2.4m, a 0.3 deg</w:t>
      </w:r>
      <w:r w:rsidRPr="005B07EF">
        <w:rPr>
          <w:rFonts w:ascii="Helvetica" w:hAnsi="Helvetica" w:cs="Times New Roman"/>
          <w:vertAlign w:val="superscript"/>
        </w:rPr>
        <w:t>2</w:t>
      </w:r>
      <w:r w:rsidR="004D56D7">
        <w:rPr>
          <w:rFonts w:ascii="Helvetica" w:hAnsi="Helvetica" w:cs="Times New Roman"/>
        </w:rPr>
        <w:t xml:space="preserve"> FO</w:t>
      </w:r>
      <w:r w:rsidRPr="005B07EF">
        <w:rPr>
          <w:rFonts w:ascii="Helvetica" w:hAnsi="Helvetica" w:cs="Times New Roman"/>
        </w:rPr>
        <w:t>V, and a hexagonal dot pattern covering 1% of the pupil, could in princ</w:t>
      </w:r>
      <w:r w:rsidR="004A2E17">
        <w:rPr>
          <w:rFonts w:ascii="Helvetica" w:hAnsi="Helvetica" w:cs="Times New Roman"/>
        </w:rPr>
        <w:t xml:space="preserve">iple achieve 0.1μas </w:t>
      </w:r>
      <w:r w:rsidRPr="005B07EF">
        <w:rPr>
          <w:rFonts w:ascii="Helvetica" w:hAnsi="Helvetica" w:cs="Times New Roman"/>
        </w:rPr>
        <w:t>1-</w:t>
      </w:r>
      <w:r w:rsidRPr="005B07EF">
        <w:rPr>
          <w:rFonts w:ascii="Helvetica" w:hAnsi="Helvetica" w:cs="Times New Roman"/>
        </w:rPr>
        <w:sym w:font="Symbol" w:char="F073"/>
      </w:r>
      <w:r w:rsidRPr="005B07EF">
        <w:rPr>
          <w:rFonts w:ascii="Helvetica" w:hAnsi="Helvetica" w:cs="Times New Roman"/>
        </w:rPr>
        <w:t xml:space="preserve"> </w:t>
      </w:r>
      <w:proofErr w:type="spellStart"/>
      <w:r w:rsidRPr="005B07EF">
        <w:rPr>
          <w:rFonts w:ascii="Helvetica" w:hAnsi="Helvetica" w:cs="Times New Roman"/>
        </w:rPr>
        <w:t>astrometric</w:t>
      </w:r>
      <w:proofErr w:type="spellEnd"/>
      <w:r w:rsidRPr="005B07EF">
        <w:rPr>
          <w:rFonts w:ascii="Helvetica" w:hAnsi="Helvetica" w:cs="Times New Roman"/>
        </w:rPr>
        <w:t xml:space="preserve"> accuracy</w:t>
      </w:r>
      <w:r w:rsidR="004A2E17">
        <w:rPr>
          <w:rFonts w:ascii="Helvetica" w:hAnsi="Helvetica" w:cs="Times New Roman"/>
        </w:rPr>
        <w:t xml:space="preserve"> in a single visit</w:t>
      </w:r>
      <w:r w:rsidRPr="005B07EF">
        <w:rPr>
          <w:rFonts w:ascii="Helvetica" w:hAnsi="Helvetica" w:cs="Times New Roman"/>
        </w:rPr>
        <w:t xml:space="preserve">, assuming a 2-day integration observing at the galactic pole. </w:t>
      </w:r>
      <w:proofErr w:type="spellStart"/>
      <w:r w:rsidR="00011B8A">
        <w:rPr>
          <w:rFonts w:ascii="Helvetica" w:hAnsi="Helvetica" w:cs="Times New Roman"/>
        </w:rPr>
        <w:t>Guyon</w:t>
      </w:r>
      <w:proofErr w:type="spellEnd"/>
      <w:r w:rsidR="00011B8A">
        <w:rPr>
          <w:rFonts w:ascii="Helvetica" w:hAnsi="Helvetica" w:cs="Times New Roman"/>
        </w:rPr>
        <w:t xml:space="preserve"> et al. (2012a) estimate that s</w:t>
      </w:r>
      <w:r w:rsidR="004A2E17">
        <w:rPr>
          <w:rFonts w:ascii="Helvetica" w:hAnsi="Helvetica" w:cs="Times New Roman"/>
        </w:rPr>
        <w:t>uch data would be capable of measuring the masses of Earth-like planets to a precision of 10% around nearby</w:t>
      </w:r>
      <w:r w:rsidR="00795B4B">
        <w:rPr>
          <w:rFonts w:ascii="Helvetica" w:hAnsi="Helvetica" w:cs="Times New Roman"/>
        </w:rPr>
        <w:t xml:space="preserve"> stars</w:t>
      </w:r>
      <w:r w:rsidR="004A2E17">
        <w:rPr>
          <w:rFonts w:ascii="Helvetica" w:hAnsi="Helvetica" w:cs="Times New Roman"/>
        </w:rPr>
        <w:t xml:space="preserve">. </w:t>
      </w:r>
      <w:r w:rsidRPr="005B07EF">
        <w:rPr>
          <w:rFonts w:ascii="Helvetica" w:hAnsi="Helvetica" w:cs="Times New Roman"/>
        </w:rPr>
        <w:t>This result applies for visible or NIR imaging without relying on the accurate pointing, external metrology technique, or high stability hardware required with previous high precision astrometry</w:t>
      </w:r>
      <w:r w:rsidR="00795B4B">
        <w:rPr>
          <w:rFonts w:ascii="Helvetica" w:hAnsi="Helvetica" w:cs="Times New Roman"/>
        </w:rPr>
        <w:t xml:space="preserve"> concepts (</w:t>
      </w:r>
      <w:proofErr w:type="spellStart"/>
      <w:r w:rsidR="00795B4B">
        <w:rPr>
          <w:rFonts w:ascii="Helvetica" w:hAnsi="Helvetica" w:cs="Times New Roman"/>
        </w:rPr>
        <w:t>Guyon</w:t>
      </w:r>
      <w:proofErr w:type="spellEnd"/>
      <w:r w:rsidR="00795B4B">
        <w:rPr>
          <w:rFonts w:ascii="Helvetica" w:hAnsi="Helvetica" w:cs="Times New Roman"/>
        </w:rPr>
        <w:t xml:space="preserve"> et al.</w:t>
      </w:r>
      <w:r w:rsidRPr="005B07EF">
        <w:rPr>
          <w:rFonts w:ascii="Helvetica" w:hAnsi="Helvetica" w:cs="Times New Roman"/>
        </w:rPr>
        <w:t xml:space="preserve"> 2012b).</w:t>
      </w:r>
    </w:p>
    <w:p w:rsidR="005B07EF" w:rsidRPr="005B07EF" w:rsidRDefault="005B07EF" w:rsidP="005B07EF">
      <w:pPr>
        <w:ind w:left="360"/>
        <w:jc w:val="both"/>
        <w:rPr>
          <w:rFonts w:ascii="Helvetica" w:hAnsi="Helvetica" w:cs="Times New Roman"/>
        </w:rPr>
      </w:pPr>
    </w:p>
    <w:p w:rsidR="005B07EF" w:rsidRPr="00FA2296" w:rsidRDefault="005B07EF" w:rsidP="00795B4B">
      <w:pPr>
        <w:ind w:left="360"/>
        <w:jc w:val="both"/>
        <w:rPr>
          <w:rFonts w:ascii="Times New Roman" w:hAnsi="Times New Roman" w:cs="Times New Roman"/>
          <w:b/>
        </w:rPr>
      </w:pPr>
      <w:r w:rsidRPr="005B07EF">
        <w:rPr>
          <w:rFonts w:ascii="Helvetica" w:hAnsi="Helvetica" w:cs="Times New Roman"/>
        </w:rPr>
        <w:t>Compatibility of a diffractive pupil telescope and a high-perform</w:t>
      </w:r>
      <w:r w:rsidR="00795B4B">
        <w:rPr>
          <w:rFonts w:ascii="Helvetica" w:hAnsi="Helvetica" w:cs="Times New Roman"/>
        </w:rPr>
        <w:t>ance corona</w:t>
      </w:r>
      <w:r w:rsidR="004A2E17">
        <w:rPr>
          <w:rFonts w:ascii="Helvetica" w:hAnsi="Helvetica" w:cs="Times New Roman"/>
        </w:rPr>
        <w:t xml:space="preserve">graph has been tested, </w:t>
      </w:r>
      <w:r w:rsidRPr="005B07EF">
        <w:rPr>
          <w:rFonts w:ascii="Helvetica" w:hAnsi="Helvetica" w:cs="Times New Roman"/>
        </w:rPr>
        <w:t>showing that the diffracted light does not contaminate the Inner Working Angle of</w:t>
      </w:r>
      <w:r w:rsidR="004A2E17">
        <w:rPr>
          <w:rFonts w:ascii="Helvetica" w:hAnsi="Helvetica" w:cs="Times New Roman"/>
        </w:rPr>
        <w:t xml:space="preserve"> the coronagraph (</w:t>
      </w:r>
      <w:proofErr w:type="spellStart"/>
      <w:r w:rsidR="004A2E17">
        <w:rPr>
          <w:rFonts w:ascii="Helvetica" w:hAnsi="Helvetica" w:cs="Times New Roman"/>
        </w:rPr>
        <w:t>Bendek</w:t>
      </w:r>
      <w:proofErr w:type="spellEnd"/>
      <w:r w:rsidR="004A2E17">
        <w:rPr>
          <w:rFonts w:ascii="Helvetica" w:hAnsi="Helvetica" w:cs="Times New Roman"/>
        </w:rPr>
        <w:t xml:space="preserve"> et al.</w:t>
      </w:r>
      <w:r w:rsidRPr="005B07EF">
        <w:rPr>
          <w:rFonts w:ascii="Helvetica" w:hAnsi="Helvetica" w:cs="Times New Roman"/>
        </w:rPr>
        <w:t xml:space="preserve"> 2012). These two capabilities together offer tremendous synergy to solve for orbital parameters and masses of planetary systems. </w:t>
      </w:r>
    </w:p>
    <w:p w:rsidR="005B07EF" w:rsidRDefault="005B07EF" w:rsidP="005B07EF">
      <w:pPr>
        <w:jc w:val="both"/>
        <w:rPr>
          <w:rFonts w:ascii="Times New Roman" w:hAnsi="Times New Roman" w:cs="Times New Roman"/>
        </w:rPr>
      </w:pPr>
    </w:p>
    <w:p w:rsidR="00BF7269" w:rsidRDefault="00BF7269" w:rsidP="008A6750">
      <w:pPr>
        <w:pStyle w:val="Body"/>
        <w:ind w:left="360"/>
        <w:rPr>
          <w:rFonts w:ascii="Times New Roman" w:eastAsia="Times New Roman" w:hAnsi="Times New Roman"/>
          <w:color w:val="auto"/>
          <w:sz w:val="20"/>
        </w:rPr>
      </w:pPr>
    </w:p>
    <w:p w:rsidR="00BF7269" w:rsidRDefault="00BF7269" w:rsidP="00F701EF">
      <w:pPr>
        <w:pStyle w:val="ListParagraph"/>
        <w:ind w:left="1440"/>
        <w:rPr>
          <w:rFonts w:ascii="Times New Roman" w:hAnsi="Times New Roman"/>
          <w:color w:val="000000"/>
          <w:sz w:val="28"/>
        </w:rPr>
      </w:pPr>
    </w:p>
    <w:p w:rsidR="00F701EF" w:rsidRPr="00BF7269" w:rsidRDefault="00F701EF" w:rsidP="00F701EF">
      <w:pPr>
        <w:pStyle w:val="ListParagraph"/>
        <w:ind w:left="1440"/>
        <w:rPr>
          <w:rFonts w:ascii="Times New Roman" w:hAnsi="Times New Roman"/>
          <w:color w:val="000000"/>
          <w:sz w:val="28"/>
        </w:rPr>
      </w:pPr>
    </w:p>
    <w:p w:rsidR="007D6DB9" w:rsidRDefault="007D6DB9" w:rsidP="00BF7269">
      <w:pPr>
        <w:rPr>
          <w:rFonts w:ascii="Times New Roman" w:hAnsi="Times New Roman"/>
          <w:color w:val="000000"/>
          <w:sz w:val="28"/>
        </w:rPr>
      </w:pPr>
    </w:p>
    <w:p w:rsidR="007D6DB9" w:rsidRPr="00A04C82" w:rsidRDefault="007D6DB9" w:rsidP="007D6DB9">
      <w:pPr>
        <w:jc w:val="center"/>
        <w:rPr>
          <w:rFonts w:ascii="Helvetica" w:hAnsi="Helvetica"/>
          <w:b/>
          <w:color w:val="000000"/>
          <w:sz w:val="26"/>
        </w:rPr>
      </w:pPr>
      <w:r w:rsidRPr="00A04C82">
        <w:rPr>
          <w:rFonts w:ascii="Helvetica" w:hAnsi="Helvetica"/>
          <w:b/>
          <w:color w:val="000000"/>
          <w:sz w:val="26"/>
        </w:rPr>
        <w:t>7. Programmatic Issues</w:t>
      </w:r>
    </w:p>
    <w:p w:rsidR="00F72C96" w:rsidRPr="00A04C82" w:rsidRDefault="00F72C96" w:rsidP="00BF7269">
      <w:pPr>
        <w:rPr>
          <w:rFonts w:ascii="Helvetica" w:hAnsi="Helvetica"/>
          <w:color w:val="000000"/>
          <w:sz w:val="26"/>
        </w:rPr>
      </w:pPr>
    </w:p>
    <w:p w:rsidR="00BF7269" w:rsidRPr="00A04C82" w:rsidRDefault="00BF7269" w:rsidP="007D6DB9">
      <w:pPr>
        <w:pStyle w:val="ListParagraph"/>
        <w:ind w:left="0"/>
        <w:rPr>
          <w:rFonts w:ascii="Helvetica" w:hAnsi="Helvetica"/>
          <w:color w:val="000000"/>
        </w:rPr>
      </w:pPr>
      <w:r w:rsidRPr="00A04C82">
        <w:rPr>
          <w:rFonts w:ascii="Helvetica" w:hAnsi="Helvetica"/>
          <w:color w:val="000000"/>
        </w:rPr>
        <w:t>7.0 Overview</w:t>
      </w:r>
    </w:p>
    <w:p w:rsidR="009868AF" w:rsidRPr="00A04C82" w:rsidRDefault="009868AF" w:rsidP="007D6DB9">
      <w:pPr>
        <w:pStyle w:val="ListParagraph"/>
        <w:ind w:left="0"/>
        <w:rPr>
          <w:rFonts w:ascii="Helvetica" w:hAnsi="Helvetica"/>
          <w:color w:val="000000"/>
        </w:rPr>
      </w:pPr>
    </w:p>
    <w:p w:rsidR="009868AF" w:rsidRPr="00BF7269" w:rsidRDefault="00AF5665" w:rsidP="00AF5665">
      <w:pPr>
        <w:pStyle w:val="ListParagraph"/>
        <w:ind w:left="360"/>
        <w:jc w:val="both"/>
        <w:rPr>
          <w:rFonts w:ascii="Helvetica" w:hAnsi="Helvetica"/>
          <w:color w:val="000000"/>
        </w:rPr>
      </w:pPr>
      <w:r>
        <w:rPr>
          <w:rFonts w:ascii="Helvetica" w:hAnsi="Helvetica"/>
          <w:color w:val="000000"/>
        </w:rPr>
        <w:t>Designs of an</w:t>
      </w:r>
      <w:r w:rsidR="009868AF" w:rsidRPr="00BF7269">
        <w:rPr>
          <w:rFonts w:ascii="Helvetica" w:hAnsi="Helvetica"/>
          <w:color w:val="000000"/>
        </w:rPr>
        <w:t xml:space="preserve"> WFIRST </w:t>
      </w:r>
      <w:r w:rsidR="009868AF" w:rsidRPr="00AF5665">
        <w:rPr>
          <w:rFonts w:ascii="Helvetica" w:hAnsi="Helvetica"/>
          <w:i/>
          <w:color w:val="000000"/>
        </w:rPr>
        <w:t>mission</w:t>
      </w:r>
      <w:r w:rsidR="009868AF" w:rsidRPr="00BF7269">
        <w:rPr>
          <w:rFonts w:ascii="Helvetica" w:hAnsi="Helvetica"/>
          <w:color w:val="000000"/>
        </w:rPr>
        <w:t xml:space="preserve"> using an </w:t>
      </w:r>
      <w:r w:rsidR="00BF7269">
        <w:rPr>
          <w:rFonts w:ascii="Helvetica" w:hAnsi="Helvetica"/>
          <w:color w:val="000000"/>
        </w:rPr>
        <w:t xml:space="preserve">NRO 2.4m telescope are based on </w:t>
      </w:r>
      <w:r w:rsidR="009868AF" w:rsidRPr="00BF7269">
        <w:rPr>
          <w:rFonts w:ascii="Helvetica" w:hAnsi="Helvetica"/>
          <w:color w:val="000000"/>
        </w:rPr>
        <w:t xml:space="preserve">previous work done for other WFIRST configurations studied by the WFIRST Project office and community Science Definition Team (SDT) (Final report at </w:t>
      </w:r>
      <w:hyperlink r:id="rId44" w:history="1">
        <w:r w:rsidR="009868AF" w:rsidRPr="00BF7269">
          <w:rPr>
            <w:rStyle w:val="Hyperlink"/>
            <w:rFonts w:ascii="Helvetica" w:hAnsi="Helvetica"/>
            <w:color w:val="000000"/>
          </w:rPr>
          <w:t>http://wfirst.gsfc.nasa.gov/SDT_Final.pdf</w:t>
        </w:r>
      </w:hyperlink>
      <w:r w:rsidR="009868AF" w:rsidRPr="00BF7269">
        <w:rPr>
          <w:rFonts w:ascii="Helvetica" w:hAnsi="Helvetica"/>
          <w:color w:val="000000"/>
        </w:rPr>
        <w:t xml:space="preserve">).   They involved telescopes of aperture size 1.1 - 1.3m and focal planes of tens of </w:t>
      </w:r>
      <w:proofErr w:type="spellStart"/>
      <w:r w:rsidR="009868AF" w:rsidRPr="00BF7269">
        <w:rPr>
          <w:rFonts w:ascii="Helvetica" w:hAnsi="Helvetica"/>
          <w:color w:val="000000"/>
        </w:rPr>
        <w:t>HgCdTe</w:t>
      </w:r>
      <w:proofErr w:type="spellEnd"/>
      <w:r w:rsidR="009868AF" w:rsidRPr="00BF7269">
        <w:rPr>
          <w:rFonts w:ascii="Helvetica" w:hAnsi="Helvetica"/>
          <w:color w:val="000000"/>
        </w:rPr>
        <w:t xml:space="preserve"> detectors.  The concepts were found to be technically feasible using hardware that is current available with high technical readiness level (TRL).  Cost</w:t>
      </w:r>
      <w:r w:rsidR="003E24D1" w:rsidRPr="00BF7269">
        <w:rPr>
          <w:rFonts w:ascii="Helvetica" w:hAnsi="Helvetica"/>
          <w:color w:val="000000"/>
        </w:rPr>
        <w:t>s</w:t>
      </w:r>
      <w:r w:rsidR="009868AF" w:rsidRPr="00BF7269">
        <w:rPr>
          <w:rFonts w:ascii="Helvetica" w:hAnsi="Helvetica"/>
          <w:color w:val="000000"/>
        </w:rPr>
        <w:t xml:space="preserve"> have been estimated in the $1.0 - 1.6B range.</w:t>
      </w:r>
    </w:p>
    <w:p w:rsidR="00D33AD3" w:rsidRDefault="00D33AD3" w:rsidP="007D6DB9">
      <w:pPr>
        <w:pStyle w:val="ListParagraph"/>
        <w:ind w:left="1080"/>
        <w:rPr>
          <w:rFonts w:ascii="Helvetica" w:hAnsi="Helvetica"/>
          <w:color w:val="000000"/>
        </w:rPr>
      </w:pPr>
    </w:p>
    <w:p w:rsidR="009868AF" w:rsidRPr="00BF7269" w:rsidRDefault="009868AF" w:rsidP="007D6DB9">
      <w:pPr>
        <w:pStyle w:val="ListParagraph"/>
        <w:ind w:left="1080"/>
        <w:rPr>
          <w:rFonts w:ascii="Helvetica" w:hAnsi="Helvetica"/>
          <w:color w:val="000000"/>
        </w:rPr>
      </w:pPr>
    </w:p>
    <w:p w:rsidR="00BF7269" w:rsidRDefault="00620776" w:rsidP="002C57D2">
      <w:pPr>
        <w:pStyle w:val="ListParagraph"/>
        <w:ind w:left="0"/>
        <w:rPr>
          <w:rFonts w:ascii="Helvetica" w:hAnsi="Helvetica"/>
          <w:color w:val="000000"/>
        </w:rPr>
      </w:pPr>
      <w:r>
        <w:rPr>
          <w:rFonts w:ascii="Helvetica" w:hAnsi="Helvetica"/>
          <w:color w:val="000000"/>
        </w:rPr>
        <w:t xml:space="preserve">7.1 Needed elements for </w:t>
      </w:r>
      <w:r w:rsidR="00BF7269">
        <w:rPr>
          <w:rFonts w:ascii="Helvetica" w:hAnsi="Helvetica"/>
          <w:color w:val="000000"/>
        </w:rPr>
        <w:t>using the NRO telescope</w:t>
      </w:r>
    </w:p>
    <w:p w:rsidR="00BF7269" w:rsidRDefault="00BF7269" w:rsidP="002C57D2">
      <w:pPr>
        <w:pStyle w:val="ListParagraph"/>
        <w:ind w:left="0"/>
        <w:rPr>
          <w:rFonts w:ascii="Helvetica" w:hAnsi="Helvetica"/>
          <w:color w:val="000000"/>
        </w:rPr>
      </w:pPr>
    </w:p>
    <w:p w:rsidR="00F8116E" w:rsidRDefault="009868AF" w:rsidP="00AF5665">
      <w:pPr>
        <w:pStyle w:val="ListParagraph"/>
        <w:ind w:left="360"/>
        <w:jc w:val="both"/>
        <w:rPr>
          <w:rFonts w:ascii="Helvetica" w:hAnsi="Helvetica"/>
          <w:color w:val="000000"/>
        </w:rPr>
      </w:pPr>
      <w:r w:rsidRPr="00BF7269">
        <w:rPr>
          <w:rFonts w:ascii="Helvetica" w:hAnsi="Helvetica"/>
          <w:color w:val="000000"/>
        </w:rPr>
        <w:t xml:space="preserve">The </w:t>
      </w:r>
      <w:r w:rsidR="004D56D7">
        <w:rPr>
          <w:rFonts w:ascii="Helvetica" w:hAnsi="Helvetica"/>
          <w:color w:val="000000"/>
        </w:rPr>
        <w:t>NEW WFIRST</w:t>
      </w:r>
      <w:r w:rsidRPr="00BF7269">
        <w:rPr>
          <w:rFonts w:ascii="Helvetica" w:hAnsi="Helvetica"/>
          <w:color w:val="000000"/>
        </w:rPr>
        <w:t xml:space="preserve"> designs </w:t>
      </w:r>
      <w:r w:rsidR="00B7528C" w:rsidRPr="00BF7269">
        <w:rPr>
          <w:rFonts w:ascii="Helvetica" w:hAnsi="Helvetica"/>
          <w:color w:val="000000"/>
        </w:rPr>
        <w:t xml:space="preserve">can leverage off this previous work, but several missing pieces need to be filled in. </w:t>
      </w:r>
    </w:p>
    <w:p w:rsidR="00B7528C" w:rsidRPr="00BF7269" w:rsidRDefault="00B7528C" w:rsidP="00AF5665">
      <w:pPr>
        <w:pStyle w:val="ListParagraph"/>
        <w:ind w:left="360"/>
        <w:jc w:val="both"/>
        <w:rPr>
          <w:rFonts w:ascii="Helvetica" w:hAnsi="Helvetica"/>
          <w:color w:val="000000"/>
        </w:rPr>
      </w:pPr>
    </w:p>
    <w:p w:rsidR="00B7528C" w:rsidRPr="00BF7269" w:rsidRDefault="00B7528C" w:rsidP="00AF5665">
      <w:pPr>
        <w:pStyle w:val="ListParagraph"/>
        <w:ind w:left="360"/>
        <w:jc w:val="both"/>
        <w:rPr>
          <w:rFonts w:ascii="Helvetica" w:hAnsi="Helvetica"/>
          <w:color w:val="000000"/>
        </w:rPr>
      </w:pPr>
      <w:r w:rsidRPr="00BF7269">
        <w:rPr>
          <w:rFonts w:ascii="Helvetica" w:hAnsi="Helvetica"/>
          <w:color w:val="000000"/>
        </w:rPr>
        <w:t>1) The first need is to obtain the detailed optical, mechanical and thermal design documents for the NRO telescopes.  Some information has been released, allowing the above studies to be done.  However, the detailed design of the mission will require full information to be available.</w:t>
      </w:r>
    </w:p>
    <w:p w:rsidR="00F8116E" w:rsidRDefault="00F8116E" w:rsidP="00AF5665">
      <w:pPr>
        <w:pStyle w:val="ListParagraph"/>
        <w:ind w:left="360"/>
        <w:jc w:val="both"/>
        <w:rPr>
          <w:rFonts w:ascii="Helvetica" w:hAnsi="Helvetica"/>
          <w:color w:val="000000"/>
        </w:rPr>
      </w:pPr>
    </w:p>
    <w:p w:rsidR="00B7528C" w:rsidRPr="00BF7269" w:rsidRDefault="00B7528C" w:rsidP="00AF5665">
      <w:pPr>
        <w:pStyle w:val="ListParagraph"/>
        <w:ind w:left="360"/>
        <w:jc w:val="both"/>
        <w:rPr>
          <w:rFonts w:ascii="Helvetica" w:hAnsi="Helvetica"/>
          <w:color w:val="000000"/>
        </w:rPr>
      </w:pPr>
      <w:r w:rsidRPr="00BF7269">
        <w:rPr>
          <w:rFonts w:ascii="Helvetica" w:hAnsi="Helvetica"/>
          <w:color w:val="000000"/>
        </w:rPr>
        <w:t>2) The second need is to form a project and community team with a short-term objective of producing a report on the scientific and technical aspects of the mission.</w:t>
      </w:r>
    </w:p>
    <w:p w:rsidR="00F8116E" w:rsidRDefault="00F8116E" w:rsidP="00AF5665">
      <w:pPr>
        <w:pStyle w:val="ListParagraph"/>
        <w:ind w:left="360"/>
        <w:jc w:val="both"/>
        <w:rPr>
          <w:rFonts w:ascii="Helvetica" w:hAnsi="Helvetica"/>
          <w:color w:val="000000"/>
        </w:rPr>
      </w:pPr>
    </w:p>
    <w:p w:rsidR="006B48A6" w:rsidRPr="00BF7269" w:rsidRDefault="00B7528C" w:rsidP="00AF5665">
      <w:pPr>
        <w:pStyle w:val="ListParagraph"/>
        <w:ind w:left="360"/>
        <w:jc w:val="both"/>
        <w:rPr>
          <w:rFonts w:ascii="Helvetica" w:hAnsi="Helvetica"/>
          <w:color w:val="000000"/>
        </w:rPr>
      </w:pPr>
      <w:r w:rsidRPr="00BF7269">
        <w:rPr>
          <w:rFonts w:ascii="Helvetica" w:hAnsi="Helvetica"/>
          <w:color w:val="000000"/>
        </w:rPr>
        <w:t>3) The third need is to have adequate investment in 4k</w:t>
      </w:r>
      <w:r w:rsidR="001412EB">
        <w:rPr>
          <w:rFonts w:ascii="Helvetica" w:hAnsi="Helvetica"/>
          <w:color w:val="000000"/>
        </w:rPr>
        <w:t xml:space="preserve"> </w:t>
      </w:r>
      <w:r w:rsidRPr="00BF7269">
        <w:rPr>
          <w:rFonts w:ascii="Helvetica" w:hAnsi="Helvetica"/>
          <w:color w:val="000000"/>
        </w:rPr>
        <w:t>x</w:t>
      </w:r>
      <w:r w:rsidR="001412EB">
        <w:rPr>
          <w:rFonts w:ascii="Helvetica" w:hAnsi="Helvetica"/>
          <w:color w:val="000000"/>
        </w:rPr>
        <w:t xml:space="preserve"> </w:t>
      </w:r>
      <w:r w:rsidRPr="00BF7269">
        <w:rPr>
          <w:rFonts w:ascii="Helvetica" w:hAnsi="Helvetica"/>
          <w:color w:val="000000"/>
        </w:rPr>
        <w:t>4k</w:t>
      </w:r>
      <w:r w:rsidR="006B48A6" w:rsidRPr="00BF7269">
        <w:rPr>
          <w:rFonts w:ascii="Helvetica" w:hAnsi="Helvetica"/>
          <w:color w:val="000000"/>
        </w:rPr>
        <w:t xml:space="preserve"> H4RG detector development.  Compared to previous designs with smaller mirrors, the</w:t>
      </w:r>
      <w:r w:rsidRPr="00BF7269">
        <w:rPr>
          <w:rFonts w:ascii="Helvetica" w:hAnsi="Helvetica"/>
          <w:color w:val="000000"/>
        </w:rPr>
        <w:t xml:space="preserve"> finer pixel scale enabled by the larger 2.4m </w:t>
      </w:r>
      <w:proofErr w:type="gramStart"/>
      <w:r w:rsidRPr="00BF7269">
        <w:rPr>
          <w:rFonts w:ascii="Helvetica" w:hAnsi="Helvetica"/>
          <w:color w:val="000000"/>
        </w:rPr>
        <w:t>telescope</w:t>
      </w:r>
      <w:proofErr w:type="gramEnd"/>
      <w:r w:rsidR="006B48A6" w:rsidRPr="00BF7269">
        <w:rPr>
          <w:rFonts w:ascii="Helvetica" w:hAnsi="Helvetica"/>
          <w:color w:val="000000"/>
        </w:rPr>
        <w:t xml:space="preserve"> brings a need for more pixels to maintain a wide-field capability.  For example, a large 0.5 </w:t>
      </w:r>
      <w:r w:rsidR="0075114A" w:rsidRPr="00DC5720">
        <w:rPr>
          <w:rFonts w:ascii="Helvetica" w:hAnsi="Helvetica"/>
          <w:szCs w:val="28"/>
        </w:rPr>
        <w:t>deg</w:t>
      </w:r>
      <w:r w:rsidR="0075114A" w:rsidRPr="00DC5720">
        <w:rPr>
          <w:rFonts w:ascii="Helvetica" w:hAnsi="Helvetica"/>
          <w:szCs w:val="28"/>
          <w:vertAlign w:val="superscript"/>
        </w:rPr>
        <w:t>2</w:t>
      </w:r>
      <w:r w:rsidR="006B48A6" w:rsidRPr="00BF7269">
        <w:rPr>
          <w:rFonts w:ascii="Helvetica" w:hAnsi="Helvetica"/>
          <w:color w:val="000000"/>
        </w:rPr>
        <w:t xml:space="preserve"> field of view sampled at 0.11 "/pixel requires 32 H4RG detectors.  Development is underway on H4RGs, and some detectors are already available, but more work is need</w:t>
      </w:r>
      <w:r w:rsidR="003E24D1" w:rsidRPr="00BF7269">
        <w:rPr>
          <w:rFonts w:ascii="Helvetica" w:hAnsi="Helvetica"/>
          <w:color w:val="000000"/>
        </w:rPr>
        <w:t>ed</w:t>
      </w:r>
      <w:r w:rsidR="006B48A6" w:rsidRPr="00BF7269">
        <w:rPr>
          <w:rFonts w:ascii="Helvetica" w:hAnsi="Helvetica"/>
          <w:color w:val="000000"/>
        </w:rPr>
        <w:t xml:space="preserve"> to improve yields and performance.</w:t>
      </w:r>
    </w:p>
    <w:p w:rsidR="006B48A6" w:rsidRPr="00BF7269" w:rsidRDefault="006B48A6" w:rsidP="00F72C96">
      <w:pPr>
        <w:pStyle w:val="ListParagraph"/>
        <w:rPr>
          <w:rFonts w:ascii="Helvetica" w:hAnsi="Helvetica"/>
          <w:color w:val="000000"/>
        </w:rPr>
      </w:pPr>
    </w:p>
    <w:p w:rsidR="002C57D2" w:rsidRDefault="002C57D2" w:rsidP="00533D9B">
      <w:pPr>
        <w:pStyle w:val="ListParagraph"/>
        <w:ind w:left="0"/>
        <w:rPr>
          <w:rFonts w:ascii="Times New Roman" w:hAnsi="Times New Roman"/>
          <w:sz w:val="28"/>
        </w:rPr>
      </w:pPr>
    </w:p>
    <w:p w:rsidR="00620776" w:rsidRDefault="00620776" w:rsidP="00620776">
      <w:pPr>
        <w:pStyle w:val="ListParagraph"/>
        <w:ind w:left="0"/>
        <w:rPr>
          <w:rFonts w:ascii="Helvetica" w:hAnsi="Helvetica"/>
          <w:color w:val="000000"/>
        </w:rPr>
      </w:pPr>
      <w:r>
        <w:rPr>
          <w:rFonts w:ascii="Helvetica" w:hAnsi="Helvetica"/>
          <w:color w:val="000000"/>
        </w:rPr>
        <w:t>7.2 Cost comparison with comparable and incomparable missions</w:t>
      </w:r>
    </w:p>
    <w:p w:rsidR="00620776" w:rsidRDefault="00620776" w:rsidP="00620776">
      <w:pPr>
        <w:pStyle w:val="ListParagraph"/>
        <w:rPr>
          <w:rFonts w:ascii="Helvetica" w:hAnsi="Helvetica"/>
          <w:color w:val="000000"/>
        </w:rPr>
      </w:pPr>
    </w:p>
    <w:p w:rsidR="00620776" w:rsidRPr="00BF7269" w:rsidRDefault="00620776" w:rsidP="00AF5665">
      <w:pPr>
        <w:pStyle w:val="ListParagraph"/>
        <w:ind w:left="360"/>
        <w:jc w:val="both"/>
        <w:rPr>
          <w:rFonts w:ascii="Helvetica" w:hAnsi="Helvetica"/>
          <w:color w:val="000000"/>
        </w:rPr>
      </w:pPr>
      <w:r w:rsidRPr="00BF7269">
        <w:rPr>
          <w:rFonts w:ascii="Helvetica" w:hAnsi="Helvetica"/>
          <w:color w:val="000000"/>
        </w:rPr>
        <w:t>Missions that have technologies ready to go and funde</w:t>
      </w:r>
      <w:r w:rsidR="001412EB">
        <w:rPr>
          <w:rFonts w:ascii="Helvetica" w:hAnsi="Helvetica"/>
          <w:color w:val="000000"/>
        </w:rPr>
        <w:t xml:space="preserve">d for rapid development can be done at a relatively </w:t>
      </w:r>
      <w:r w:rsidRPr="00BF7269">
        <w:rPr>
          <w:rFonts w:ascii="Helvetica" w:hAnsi="Helvetica"/>
          <w:color w:val="000000"/>
        </w:rPr>
        <w:t xml:space="preserve">low cost.  An excellent example is </w:t>
      </w:r>
      <w:proofErr w:type="spellStart"/>
      <w:r w:rsidRPr="00BF7269">
        <w:rPr>
          <w:rFonts w:ascii="Helvetica" w:hAnsi="Helvetica"/>
          <w:color w:val="000000"/>
        </w:rPr>
        <w:t>Kepler</w:t>
      </w:r>
      <w:proofErr w:type="spellEnd"/>
      <w:r w:rsidRPr="00BF7269">
        <w:rPr>
          <w:rFonts w:ascii="Helvetica" w:hAnsi="Helvetica"/>
          <w:color w:val="000000"/>
        </w:rPr>
        <w:t xml:space="preserve"> </w:t>
      </w:r>
      <w:r w:rsidR="001412EB">
        <w:rPr>
          <w:rFonts w:ascii="Helvetica" w:hAnsi="Helvetica"/>
          <w:color w:val="000000"/>
        </w:rPr>
        <w:t>—</w:t>
      </w:r>
      <w:r w:rsidRPr="00BF7269">
        <w:rPr>
          <w:rFonts w:ascii="Helvetica" w:hAnsi="Helvetica"/>
          <w:color w:val="000000"/>
        </w:rPr>
        <w:t xml:space="preserve">a 1.4m </w:t>
      </w:r>
      <w:r w:rsidR="001412EB">
        <w:rPr>
          <w:rFonts w:ascii="Helvetica" w:hAnsi="Helvetica"/>
          <w:color w:val="000000"/>
        </w:rPr>
        <w:t xml:space="preserve">telescope with a focal plane of 32 </w:t>
      </w:r>
      <w:proofErr w:type="spellStart"/>
      <w:r w:rsidR="001412EB">
        <w:rPr>
          <w:rFonts w:ascii="Helvetica" w:hAnsi="Helvetica"/>
          <w:color w:val="000000"/>
        </w:rPr>
        <w:t>CCDs</w:t>
      </w:r>
      <w:proofErr w:type="spellEnd"/>
      <w:r w:rsidR="001412EB">
        <w:rPr>
          <w:rFonts w:ascii="Helvetica" w:hAnsi="Helvetica"/>
          <w:color w:val="000000"/>
        </w:rPr>
        <w:t xml:space="preserve"> built with </w:t>
      </w:r>
      <w:r w:rsidRPr="00BF7269">
        <w:rPr>
          <w:rFonts w:ascii="Helvetica" w:hAnsi="Helvetica"/>
          <w:color w:val="000000"/>
        </w:rPr>
        <w:t xml:space="preserve">a full cost in 2009 of </w:t>
      </w:r>
      <w:r>
        <w:rPr>
          <w:rFonts w:ascii="Helvetica" w:hAnsi="Helvetica"/>
          <w:color w:val="000000"/>
        </w:rPr>
        <w:t xml:space="preserve">approximately </w:t>
      </w:r>
      <w:r w:rsidRPr="00BF7269">
        <w:rPr>
          <w:rFonts w:ascii="Helvetica" w:hAnsi="Helvetica"/>
          <w:color w:val="000000"/>
        </w:rPr>
        <w:t>$0.6B.  Explorer missions such as WMAP, Swift and WISE provide examples of</w:t>
      </w:r>
      <w:r>
        <w:rPr>
          <w:rFonts w:ascii="Helvetica" w:hAnsi="Helvetica"/>
          <w:color w:val="000000"/>
        </w:rPr>
        <w:t xml:space="preserve"> space science</w:t>
      </w:r>
      <w:r w:rsidRPr="00BF7269">
        <w:rPr>
          <w:rFonts w:ascii="Helvetica" w:hAnsi="Helvetica"/>
          <w:color w:val="000000"/>
        </w:rPr>
        <w:t xml:space="preserve"> missions executed for costs </w:t>
      </w:r>
      <w:r>
        <w:rPr>
          <w:rFonts w:ascii="Helvetica" w:hAnsi="Helvetica"/>
          <w:color w:val="000000"/>
        </w:rPr>
        <w:t>in the range of</w:t>
      </w:r>
      <w:r w:rsidRPr="00BF7269">
        <w:rPr>
          <w:rFonts w:ascii="Helvetica" w:hAnsi="Helvetica"/>
          <w:color w:val="000000"/>
        </w:rPr>
        <w:t xml:space="preserve"> $100</w:t>
      </w:r>
      <w:r>
        <w:rPr>
          <w:rFonts w:ascii="Helvetica" w:hAnsi="Helvetica"/>
          <w:color w:val="000000"/>
        </w:rPr>
        <w:t>M</w:t>
      </w:r>
      <w:r w:rsidR="001412EB">
        <w:rPr>
          <w:rFonts w:ascii="Helvetica" w:hAnsi="Helvetica"/>
          <w:color w:val="000000"/>
        </w:rPr>
        <w:t xml:space="preserve"> –</w:t>
      </w:r>
      <w:r w:rsidRPr="00BF7269">
        <w:rPr>
          <w:rFonts w:ascii="Helvetica" w:hAnsi="Helvetica"/>
          <w:color w:val="000000"/>
        </w:rPr>
        <w:t xml:space="preserve"> </w:t>
      </w:r>
      <w:r>
        <w:rPr>
          <w:rFonts w:ascii="Helvetica" w:hAnsi="Helvetica"/>
          <w:color w:val="000000"/>
        </w:rPr>
        <w:t>$</w:t>
      </w:r>
      <w:r w:rsidRPr="00BF7269">
        <w:rPr>
          <w:rFonts w:ascii="Helvetica" w:hAnsi="Helvetica"/>
          <w:color w:val="000000"/>
        </w:rPr>
        <w:t>200M</w:t>
      </w:r>
      <w:r>
        <w:rPr>
          <w:rFonts w:ascii="Helvetica" w:hAnsi="Helvetica"/>
          <w:color w:val="000000"/>
        </w:rPr>
        <w:t>.</w:t>
      </w:r>
      <w:r w:rsidRPr="00BF7269">
        <w:rPr>
          <w:rFonts w:ascii="Helvetica" w:hAnsi="Helvetica"/>
          <w:color w:val="000000"/>
        </w:rPr>
        <w:t xml:space="preserve">   HST</w:t>
      </w:r>
      <w:r>
        <w:rPr>
          <w:rFonts w:ascii="Helvetica" w:hAnsi="Helvetica"/>
          <w:color w:val="000000"/>
        </w:rPr>
        <w:t>, Chandra</w:t>
      </w:r>
      <w:r w:rsidRPr="00BF7269">
        <w:rPr>
          <w:rFonts w:ascii="Helvetica" w:hAnsi="Helvetica"/>
          <w:color w:val="000000"/>
        </w:rPr>
        <w:t xml:space="preserve"> and JWST with </w:t>
      </w:r>
      <w:r w:rsidR="001412EB">
        <w:rPr>
          <w:rFonts w:ascii="Helvetica" w:hAnsi="Helvetica"/>
          <w:color w:val="000000"/>
        </w:rPr>
        <w:t>their multi-billion-dollar</w:t>
      </w:r>
      <w:r w:rsidRPr="00BF7269">
        <w:rPr>
          <w:rFonts w:ascii="Helvetica" w:hAnsi="Helvetica"/>
          <w:color w:val="000000"/>
        </w:rPr>
        <w:t xml:space="preserve"> costs are not good models as they were technologically challenging and built with stringent requirements of long life.  The technical envelopes were pushed to the maximum for </w:t>
      </w:r>
      <w:r>
        <w:rPr>
          <w:rFonts w:ascii="Helvetica" w:hAnsi="Helvetica"/>
          <w:color w:val="000000"/>
        </w:rPr>
        <w:t xml:space="preserve">optical </w:t>
      </w:r>
      <w:r w:rsidRPr="00BF7269">
        <w:rPr>
          <w:rFonts w:ascii="Helvetica" w:hAnsi="Helvetica"/>
          <w:color w:val="000000"/>
        </w:rPr>
        <w:t xml:space="preserve">precision and </w:t>
      </w:r>
      <w:r>
        <w:rPr>
          <w:rFonts w:ascii="Helvetica" w:hAnsi="Helvetica"/>
          <w:color w:val="000000"/>
        </w:rPr>
        <w:t xml:space="preserve">(in </w:t>
      </w:r>
      <w:proofErr w:type="spellStart"/>
      <w:r>
        <w:rPr>
          <w:rFonts w:ascii="Helvetica" w:hAnsi="Helvetica"/>
          <w:color w:val="000000"/>
        </w:rPr>
        <w:t>JWST’s</w:t>
      </w:r>
      <w:proofErr w:type="spellEnd"/>
      <w:r>
        <w:rPr>
          <w:rFonts w:ascii="Helvetica" w:hAnsi="Helvetica"/>
          <w:color w:val="000000"/>
        </w:rPr>
        <w:t xml:space="preserve"> case) </w:t>
      </w:r>
      <w:r w:rsidRPr="00BF7269">
        <w:rPr>
          <w:rFonts w:ascii="Helvetica" w:hAnsi="Helvetica"/>
          <w:color w:val="000000"/>
        </w:rPr>
        <w:t>cryogenic operations</w:t>
      </w:r>
      <w:r>
        <w:rPr>
          <w:rFonts w:ascii="Helvetica" w:hAnsi="Helvetica"/>
          <w:color w:val="000000"/>
        </w:rPr>
        <w:t xml:space="preserve">. The use of an existing space qualified 2.4m optical telescope, </w:t>
      </w:r>
      <w:r w:rsidR="001412EB">
        <w:rPr>
          <w:rFonts w:ascii="Helvetica" w:hAnsi="Helvetica"/>
          <w:color w:val="000000"/>
        </w:rPr>
        <w:t xml:space="preserve">used “as is” to the greatest extent possible, </w:t>
      </w:r>
      <w:r>
        <w:rPr>
          <w:rFonts w:ascii="Helvetica" w:hAnsi="Helvetica"/>
          <w:color w:val="000000"/>
        </w:rPr>
        <w:t>combined with using low risk technical and engineering approaches for the instrumentation and spacecraft</w:t>
      </w:r>
      <w:r w:rsidR="001412EB">
        <w:rPr>
          <w:rFonts w:ascii="Helvetica" w:hAnsi="Helvetica"/>
          <w:color w:val="000000"/>
        </w:rPr>
        <w:t>,</w:t>
      </w:r>
      <w:r>
        <w:rPr>
          <w:rFonts w:ascii="Helvetica" w:hAnsi="Helvetica"/>
          <w:color w:val="000000"/>
        </w:rPr>
        <w:t xml:space="preserve"> opens up new opportunities to make a</w:t>
      </w:r>
      <w:r w:rsidR="001412EB">
        <w:rPr>
          <w:rFonts w:ascii="Helvetica" w:hAnsi="Helvetica"/>
          <w:color w:val="000000"/>
        </w:rPr>
        <w:t>n</w:t>
      </w:r>
      <w:r w:rsidR="00AF5665">
        <w:rPr>
          <w:rFonts w:ascii="Helvetica" w:hAnsi="Helvetica"/>
          <w:color w:val="000000"/>
        </w:rPr>
        <w:t xml:space="preserve"> NEW </w:t>
      </w:r>
      <w:r>
        <w:rPr>
          <w:rFonts w:ascii="Helvetica" w:hAnsi="Helvetica"/>
          <w:color w:val="000000"/>
        </w:rPr>
        <w:t xml:space="preserve">WFIRST an cost-effective option.  </w:t>
      </w:r>
    </w:p>
    <w:p w:rsidR="00620776" w:rsidRDefault="00620776" w:rsidP="00620776">
      <w:pPr>
        <w:pStyle w:val="ListParagraph"/>
        <w:ind w:left="360"/>
        <w:rPr>
          <w:rFonts w:ascii="Helvetica" w:hAnsi="Helvetica"/>
          <w:color w:val="000000"/>
        </w:rPr>
      </w:pPr>
    </w:p>
    <w:p w:rsidR="009B0EDF" w:rsidRDefault="009B0EDF" w:rsidP="00620776">
      <w:pPr>
        <w:pStyle w:val="ListParagraph"/>
        <w:ind w:left="0"/>
        <w:rPr>
          <w:rFonts w:ascii="Helvetica" w:hAnsi="Helvetica"/>
          <w:color w:val="000000"/>
        </w:rPr>
      </w:pPr>
    </w:p>
    <w:p w:rsidR="00620776" w:rsidRDefault="00620776" w:rsidP="00620776">
      <w:pPr>
        <w:pStyle w:val="ListParagraph"/>
        <w:ind w:left="0"/>
        <w:rPr>
          <w:rFonts w:ascii="Helvetica" w:hAnsi="Helvetica"/>
          <w:color w:val="000000"/>
        </w:rPr>
      </w:pPr>
      <w:r>
        <w:rPr>
          <w:rFonts w:ascii="Helvetica" w:hAnsi="Helvetica"/>
          <w:color w:val="000000"/>
        </w:rPr>
        <w:t>7.3 Streamlining integration and testing</w:t>
      </w:r>
    </w:p>
    <w:p w:rsidR="00620776" w:rsidRDefault="00620776" w:rsidP="00620776">
      <w:pPr>
        <w:pStyle w:val="ListParagraph"/>
        <w:rPr>
          <w:rFonts w:ascii="Helvetica" w:hAnsi="Helvetica"/>
          <w:color w:val="000000"/>
        </w:rPr>
      </w:pPr>
    </w:p>
    <w:p w:rsidR="00620776" w:rsidRPr="00BF7269" w:rsidRDefault="00620776" w:rsidP="00AF5665">
      <w:pPr>
        <w:pStyle w:val="ListParagraph"/>
        <w:ind w:left="360"/>
        <w:jc w:val="both"/>
        <w:rPr>
          <w:rFonts w:ascii="Helvetica" w:hAnsi="Helvetica"/>
          <w:color w:val="000000"/>
        </w:rPr>
      </w:pPr>
      <w:r w:rsidRPr="00BF7269">
        <w:rPr>
          <w:rFonts w:ascii="Helvetica" w:hAnsi="Helvetica"/>
          <w:color w:val="000000"/>
        </w:rPr>
        <w:t xml:space="preserve">An advantage of the NRO telescopes is that they were designed to specifications that are a good match to WFIRST.  They have active control of the </w:t>
      </w:r>
      <w:r w:rsidR="001412EB">
        <w:rPr>
          <w:rFonts w:ascii="Helvetica" w:hAnsi="Helvetica"/>
          <w:color w:val="000000"/>
        </w:rPr>
        <w:t>mirror orientations and metrology</w:t>
      </w:r>
      <w:r w:rsidRPr="00BF7269">
        <w:rPr>
          <w:rFonts w:ascii="Helvetica" w:hAnsi="Helvetica"/>
          <w:color w:val="000000"/>
        </w:rPr>
        <w:t xml:space="preserve"> that will provide the needed stability of the point spread function for the WFIRST weak </w:t>
      </w:r>
      <w:proofErr w:type="spellStart"/>
      <w:r w:rsidRPr="00BF7269">
        <w:rPr>
          <w:rFonts w:ascii="Helvetica" w:hAnsi="Helvetica"/>
          <w:color w:val="000000"/>
        </w:rPr>
        <w:t>lensing</w:t>
      </w:r>
      <w:proofErr w:type="spellEnd"/>
      <w:r w:rsidRPr="00BF7269">
        <w:rPr>
          <w:rFonts w:ascii="Helvetica" w:hAnsi="Helvetica"/>
          <w:color w:val="000000"/>
        </w:rPr>
        <w:t xml:space="preserve"> and </w:t>
      </w:r>
      <w:proofErr w:type="spellStart"/>
      <w:r w:rsidRPr="00BF7269">
        <w:rPr>
          <w:rFonts w:ascii="Helvetica" w:hAnsi="Helvetica"/>
          <w:color w:val="000000"/>
        </w:rPr>
        <w:t>microlensing</w:t>
      </w:r>
      <w:proofErr w:type="spellEnd"/>
      <w:r w:rsidRPr="00BF7269">
        <w:rPr>
          <w:rFonts w:ascii="Helvetica" w:hAnsi="Helvetica"/>
          <w:color w:val="000000"/>
        </w:rPr>
        <w:t xml:space="preserve"> science.</w:t>
      </w:r>
    </w:p>
    <w:p w:rsidR="00620776" w:rsidRPr="00BF7269" w:rsidRDefault="00620776" w:rsidP="00AF5665">
      <w:pPr>
        <w:pStyle w:val="ListParagraph"/>
        <w:ind w:left="360"/>
        <w:jc w:val="both"/>
        <w:rPr>
          <w:rFonts w:ascii="Helvetica" w:hAnsi="Helvetica"/>
          <w:color w:val="000000"/>
        </w:rPr>
      </w:pPr>
    </w:p>
    <w:p w:rsidR="00620776" w:rsidRPr="00BF7269" w:rsidRDefault="00620776" w:rsidP="00AF5665">
      <w:pPr>
        <w:pStyle w:val="ListParagraph"/>
        <w:ind w:left="360"/>
        <w:jc w:val="both"/>
        <w:rPr>
          <w:rFonts w:ascii="Helvetica" w:hAnsi="Helvetica"/>
          <w:color w:val="000000"/>
        </w:rPr>
      </w:pPr>
      <w:r w:rsidRPr="00BF7269">
        <w:rPr>
          <w:rFonts w:ascii="Helvetica" w:hAnsi="Helvetica"/>
          <w:color w:val="000000"/>
        </w:rPr>
        <w:t xml:space="preserve">Another advantage of these telescopes is that they have already undergone extensive testing at the component and subsystem level.  A full </w:t>
      </w:r>
      <w:proofErr w:type="spellStart"/>
      <w:r w:rsidRPr="00BF7269">
        <w:rPr>
          <w:rFonts w:ascii="Helvetica" w:hAnsi="Helvetica"/>
          <w:color w:val="000000"/>
        </w:rPr>
        <w:t>thermovacuum</w:t>
      </w:r>
      <w:proofErr w:type="spellEnd"/>
      <w:r w:rsidRPr="00BF7269">
        <w:rPr>
          <w:rFonts w:ascii="Helvetica" w:hAnsi="Helvetica"/>
          <w:color w:val="000000"/>
        </w:rPr>
        <w:t xml:space="preserve"> test of the full system was planned, but not completed.  This test </w:t>
      </w:r>
      <w:r>
        <w:rPr>
          <w:rFonts w:ascii="Helvetica" w:hAnsi="Helvetica"/>
          <w:color w:val="000000"/>
        </w:rPr>
        <w:t>c</w:t>
      </w:r>
      <w:r w:rsidRPr="00BF7269">
        <w:rPr>
          <w:rFonts w:ascii="Helvetica" w:hAnsi="Helvetica"/>
          <w:color w:val="000000"/>
        </w:rPr>
        <w:t xml:space="preserve">ould be done in the early phases of </w:t>
      </w:r>
      <w:r w:rsidR="00AF5665">
        <w:rPr>
          <w:rFonts w:ascii="Helvetica" w:hAnsi="Helvetica"/>
          <w:color w:val="000000"/>
        </w:rPr>
        <w:t xml:space="preserve">a NEW </w:t>
      </w:r>
      <w:r w:rsidRPr="00BF7269">
        <w:rPr>
          <w:rFonts w:ascii="Helvetica" w:hAnsi="Helvetica"/>
          <w:color w:val="000000"/>
        </w:rPr>
        <w:t xml:space="preserve">WFIRST mission to retire risk early.  A well-phased and streamlined integration and test plan for </w:t>
      </w:r>
      <w:r w:rsidR="00AF5665">
        <w:rPr>
          <w:rFonts w:ascii="Helvetica" w:hAnsi="Helvetica"/>
          <w:color w:val="000000"/>
        </w:rPr>
        <w:t xml:space="preserve">NEW </w:t>
      </w:r>
      <w:r w:rsidRPr="00BF7269">
        <w:rPr>
          <w:rFonts w:ascii="Helvetica" w:hAnsi="Helvetica"/>
          <w:color w:val="000000"/>
        </w:rPr>
        <w:t>WFIRST</w:t>
      </w:r>
      <w:r w:rsidR="001412EB">
        <w:rPr>
          <w:rFonts w:ascii="Helvetica" w:hAnsi="Helvetica"/>
          <w:color w:val="000000"/>
        </w:rPr>
        <w:t>,</w:t>
      </w:r>
      <w:r w:rsidRPr="00BF7269">
        <w:rPr>
          <w:rFonts w:ascii="Helvetica" w:hAnsi="Helvetica"/>
          <w:color w:val="000000"/>
        </w:rPr>
        <w:t xml:space="preserve"> </w:t>
      </w:r>
      <w:r>
        <w:rPr>
          <w:rFonts w:ascii="Helvetica" w:hAnsi="Helvetica"/>
          <w:color w:val="000000"/>
        </w:rPr>
        <w:t>combined with a highly modular approach to the spacecraft systems and instrument</w:t>
      </w:r>
      <w:r w:rsidR="001412EB">
        <w:rPr>
          <w:rFonts w:ascii="Helvetica" w:hAnsi="Helvetica"/>
          <w:color w:val="000000"/>
        </w:rPr>
        <w:t>,</w:t>
      </w:r>
      <w:r>
        <w:rPr>
          <w:rFonts w:ascii="Helvetica" w:hAnsi="Helvetica"/>
          <w:color w:val="000000"/>
        </w:rPr>
        <w:t xml:space="preserve"> has the potential</w:t>
      </w:r>
      <w:r w:rsidRPr="00BF7269">
        <w:rPr>
          <w:rFonts w:ascii="Helvetica" w:hAnsi="Helvetica"/>
          <w:color w:val="000000"/>
        </w:rPr>
        <w:t xml:space="preserve"> </w:t>
      </w:r>
      <w:r>
        <w:rPr>
          <w:rFonts w:ascii="Helvetica" w:hAnsi="Helvetica"/>
          <w:color w:val="000000"/>
        </w:rPr>
        <w:t>to greatly simply the overall integration-and-testing process and hence reduce mission cost.</w:t>
      </w:r>
    </w:p>
    <w:p w:rsidR="00620776" w:rsidRPr="00BF7269" w:rsidRDefault="00620776" w:rsidP="00620776">
      <w:pPr>
        <w:pStyle w:val="ListParagraph"/>
        <w:ind w:left="360"/>
        <w:rPr>
          <w:rFonts w:ascii="Helvetica" w:hAnsi="Helvetica"/>
          <w:color w:val="000000"/>
        </w:rPr>
      </w:pPr>
    </w:p>
    <w:p w:rsidR="009B0EDF" w:rsidRDefault="009B0EDF" w:rsidP="00620776">
      <w:pPr>
        <w:pStyle w:val="ListParagraph"/>
        <w:ind w:left="0"/>
        <w:rPr>
          <w:rFonts w:ascii="Helvetica" w:hAnsi="Helvetica"/>
          <w:color w:val="000000"/>
        </w:rPr>
      </w:pPr>
    </w:p>
    <w:p w:rsidR="00620776" w:rsidRDefault="00620776" w:rsidP="00620776">
      <w:pPr>
        <w:pStyle w:val="ListParagraph"/>
        <w:ind w:left="0"/>
        <w:rPr>
          <w:rFonts w:ascii="Helvetica" w:hAnsi="Helvetica"/>
          <w:color w:val="000000"/>
        </w:rPr>
      </w:pPr>
      <w:r>
        <w:rPr>
          <w:rFonts w:ascii="Helvetica" w:hAnsi="Helvetica"/>
          <w:color w:val="000000"/>
        </w:rPr>
        <w:t>7.4 Launch vehicles and orbits</w:t>
      </w:r>
    </w:p>
    <w:p w:rsidR="00620776" w:rsidRDefault="00620776" w:rsidP="00620776">
      <w:pPr>
        <w:pStyle w:val="ListParagraph"/>
        <w:rPr>
          <w:rFonts w:ascii="Helvetica" w:hAnsi="Helvetica"/>
          <w:color w:val="000000"/>
        </w:rPr>
      </w:pPr>
    </w:p>
    <w:p w:rsidR="00620776" w:rsidRPr="00BF7269" w:rsidRDefault="00620776" w:rsidP="00AF5665">
      <w:pPr>
        <w:pStyle w:val="ListParagraph"/>
        <w:ind w:left="360"/>
        <w:jc w:val="both"/>
        <w:rPr>
          <w:rFonts w:ascii="Helvetica" w:hAnsi="Helvetica"/>
          <w:color w:val="000000"/>
        </w:rPr>
      </w:pPr>
      <w:r w:rsidRPr="00BF7269">
        <w:rPr>
          <w:rFonts w:ascii="Helvetica" w:hAnsi="Helvetica"/>
          <w:color w:val="000000"/>
        </w:rPr>
        <w:t>There are seve</w:t>
      </w:r>
      <w:r w:rsidR="004D56D7">
        <w:rPr>
          <w:rFonts w:ascii="Helvetica" w:hAnsi="Helvetica"/>
          <w:color w:val="000000"/>
        </w:rPr>
        <w:t>ral orbit options for NEW WFIRST</w:t>
      </w:r>
      <w:r w:rsidRPr="00BF7269">
        <w:rPr>
          <w:rFonts w:ascii="Helvetica" w:hAnsi="Helvetica"/>
          <w:color w:val="000000"/>
        </w:rPr>
        <w:t xml:space="preserve">.  These include (1) L2, (2) geosynchronous and (3) elliptical high orbits.  Each has particular advantages.  L2 is highly stable and constantly far from earth.  Geosynchronous has launch-sharing options and a good orbit for possible robotic servicing.  It also provides continuous, inexpensive data </w:t>
      </w:r>
      <w:proofErr w:type="gramStart"/>
      <w:r w:rsidRPr="00BF7269">
        <w:rPr>
          <w:rFonts w:ascii="Helvetica" w:hAnsi="Helvetica"/>
          <w:color w:val="000000"/>
        </w:rPr>
        <w:t>down-link</w:t>
      </w:r>
      <w:proofErr w:type="gramEnd"/>
      <w:r w:rsidRPr="00BF7269">
        <w:rPr>
          <w:rFonts w:ascii="Helvetica" w:hAnsi="Helvetica"/>
          <w:color w:val="000000"/>
        </w:rPr>
        <w:t xml:space="preserve">.  Elliptical orbits can be synchronized for continuous </w:t>
      </w:r>
      <w:proofErr w:type="gramStart"/>
      <w:r w:rsidRPr="00BF7269">
        <w:rPr>
          <w:rFonts w:ascii="Helvetica" w:hAnsi="Helvetica"/>
          <w:color w:val="000000"/>
        </w:rPr>
        <w:t>down-link</w:t>
      </w:r>
      <w:proofErr w:type="gramEnd"/>
      <w:r w:rsidRPr="00BF7269">
        <w:rPr>
          <w:rFonts w:ascii="Helvetica" w:hAnsi="Helvetica"/>
          <w:color w:val="000000"/>
        </w:rPr>
        <w:t xml:space="preserve"> and have lower trapped-electron levels than geosynchronous.</w:t>
      </w:r>
    </w:p>
    <w:p w:rsidR="00620776" w:rsidRPr="00BF7269" w:rsidRDefault="00620776" w:rsidP="00AF5665">
      <w:pPr>
        <w:pStyle w:val="ListParagraph"/>
        <w:ind w:left="360"/>
        <w:jc w:val="both"/>
        <w:rPr>
          <w:rFonts w:ascii="Helvetica" w:hAnsi="Helvetica"/>
          <w:color w:val="000000"/>
        </w:rPr>
      </w:pPr>
    </w:p>
    <w:p w:rsidR="00620776" w:rsidRPr="00ED6A6F" w:rsidRDefault="00620776" w:rsidP="00ED6A6F">
      <w:pPr>
        <w:pStyle w:val="ListParagraph"/>
        <w:ind w:left="360"/>
        <w:jc w:val="both"/>
        <w:rPr>
          <w:rFonts w:ascii="Helvetica" w:hAnsi="Helvetica"/>
          <w:color w:val="000000"/>
        </w:rPr>
      </w:pPr>
      <w:r w:rsidRPr="00BF7269">
        <w:rPr>
          <w:rFonts w:ascii="Helvetica" w:hAnsi="Helvetica"/>
          <w:color w:val="000000"/>
        </w:rPr>
        <w:t xml:space="preserve">There are two </w:t>
      </w:r>
      <w:proofErr w:type="gramStart"/>
      <w:r w:rsidRPr="00BF7269">
        <w:rPr>
          <w:rFonts w:ascii="Helvetica" w:hAnsi="Helvetica"/>
          <w:color w:val="000000"/>
        </w:rPr>
        <w:t>currently-op</w:t>
      </w:r>
      <w:r w:rsidR="00AF5665">
        <w:rPr>
          <w:rFonts w:ascii="Helvetica" w:hAnsi="Helvetica"/>
          <w:color w:val="000000"/>
        </w:rPr>
        <w:t>erating</w:t>
      </w:r>
      <w:proofErr w:type="gramEnd"/>
      <w:r w:rsidR="00AF5665">
        <w:rPr>
          <w:rFonts w:ascii="Helvetica" w:hAnsi="Helvetica"/>
          <w:color w:val="000000"/>
        </w:rPr>
        <w:t xml:space="preserve"> launch vehicles take could</w:t>
      </w:r>
      <w:r w:rsidRPr="00BF7269">
        <w:rPr>
          <w:rFonts w:ascii="Helvetica" w:hAnsi="Helvetica"/>
          <w:color w:val="000000"/>
        </w:rPr>
        <w:t xml:space="preserve"> launch </w:t>
      </w:r>
      <w:r w:rsidR="00AF5665">
        <w:rPr>
          <w:rFonts w:ascii="Helvetica" w:hAnsi="Helvetica"/>
          <w:color w:val="000000"/>
        </w:rPr>
        <w:t xml:space="preserve">NEW WFIRST </w:t>
      </w:r>
      <w:r w:rsidRPr="00BF7269">
        <w:rPr>
          <w:rFonts w:ascii="Helvetica" w:hAnsi="Helvetica"/>
          <w:color w:val="000000"/>
        </w:rPr>
        <w:t>to any of</w:t>
      </w:r>
      <w:r w:rsidR="00AF5665">
        <w:rPr>
          <w:rFonts w:ascii="Helvetica" w:hAnsi="Helvetica"/>
          <w:color w:val="000000"/>
        </w:rPr>
        <w:t xml:space="preserve"> the above orbits, </w:t>
      </w:r>
      <w:r w:rsidRPr="00BF7269">
        <w:rPr>
          <w:rFonts w:ascii="Helvetica" w:hAnsi="Helvetica"/>
          <w:color w:val="000000"/>
        </w:rPr>
        <w:t xml:space="preserve">the Delta-IV and Atlas V.  Both are well matched to the </w:t>
      </w:r>
      <w:r w:rsidR="004D56D7">
        <w:rPr>
          <w:rFonts w:ascii="Helvetica" w:hAnsi="Helvetica"/>
          <w:color w:val="000000"/>
        </w:rPr>
        <w:t xml:space="preserve">NEW </w:t>
      </w:r>
      <w:r w:rsidRPr="00BF7269">
        <w:rPr>
          <w:rFonts w:ascii="Helvetica" w:hAnsi="Helvetica"/>
          <w:color w:val="000000"/>
        </w:rPr>
        <w:t xml:space="preserve">WFIRST-NRO requirements and both have excellent reliability records.  Other attractive options may become available in time for </w:t>
      </w:r>
      <w:r w:rsidR="00AF5665">
        <w:rPr>
          <w:rFonts w:ascii="Helvetica" w:hAnsi="Helvetica"/>
          <w:color w:val="000000"/>
        </w:rPr>
        <w:t xml:space="preserve">NEW </w:t>
      </w:r>
      <w:r w:rsidRPr="00BF7269">
        <w:rPr>
          <w:rFonts w:ascii="Helvetica" w:hAnsi="Helvetica"/>
          <w:color w:val="000000"/>
        </w:rPr>
        <w:t xml:space="preserve">WFIRST.  The NASA SLS launcher currently in development has more than enough lift capability for </w:t>
      </w:r>
      <w:r w:rsidR="00AF5665">
        <w:rPr>
          <w:rFonts w:ascii="Helvetica" w:hAnsi="Helvetica"/>
          <w:color w:val="000000"/>
        </w:rPr>
        <w:t>NEW WFIRST</w:t>
      </w:r>
      <w:r w:rsidRPr="00BF7269">
        <w:rPr>
          <w:rFonts w:ascii="Helvetica" w:hAnsi="Helvetica"/>
          <w:color w:val="000000"/>
        </w:rPr>
        <w:t>.  A ride on an early launch might be possible, or a shared launch to synchronous orbit.  A suitable Falcon rocket could be available by 2020 with low co</w:t>
      </w:r>
      <w:r w:rsidR="00ED6A6F">
        <w:rPr>
          <w:rFonts w:ascii="Helvetica" w:hAnsi="Helvetica"/>
          <w:color w:val="000000"/>
        </w:rPr>
        <w:t>s</w:t>
      </w:r>
      <w:r w:rsidR="009B0EDF">
        <w:rPr>
          <w:rFonts w:ascii="Helvetica" w:hAnsi="Helvetica"/>
          <w:color w:val="000000"/>
        </w:rPr>
        <w:t>t.</w:t>
      </w:r>
    </w:p>
    <w:p w:rsidR="00F8116E" w:rsidRDefault="00F8116E" w:rsidP="00620776">
      <w:pPr>
        <w:pStyle w:val="ListParagraph"/>
        <w:ind w:left="0"/>
        <w:rPr>
          <w:rFonts w:ascii="Helvetica" w:hAnsi="Helvetica"/>
          <w:color w:val="000000"/>
        </w:rPr>
      </w:pPr>
    </w:p>
    <w:p w:rsidR="009B0EDF" w:rsidRDefault="009B0EDF" w:rsidP="00620776">
      <w:pPr>
        <w:pStyle w:val="ListParagraph"/>
        <w:ind w:left="0"/>
        <w:rPr>
          <w:rFonts w:ascii="Helvetica" w:hAnsi="Helvetica"/>
          <w:color w:val="000000"/>
        </w:rPr>
      </w:pPr>
    </w:p>
    <w:p w:rsidR="00620776" w:rsidRPr="00BF7269" w:rsidRDefault="00620776" w:rsidP="00620776">
      <w:pPr>
        <w:pStyle w:val="ListParagraph"/>
        <w:ind w:left="0"/>
        <w:rPr>
          <w:rFonts w:ascii="Helvetica" w:hAnsi="Helvetica"/>
          <w:color w:val="000000"/>
        </w:rPr>
      </w:pPr>
      <w:r>
        <w:rPr>
          <w:rFonts w:ascii="Helvetica" w:hAnsi="Helvetica"/>
          <w:color w:val="000000"/>
        </w:rPr>
        <w:t>7.5 Operations</w:t>
      </w:r>
    </w:p>
    <w:p w:rsidR="00620776" w:rsidRPr="00BF7269" w:rsidRDefault="00620776" w:rsidP="00620776">
      <w:pPr>
        <w:pStyle w:val="ListParagraph"/>
        <w:rPr>
          <w:rFonts w:ascii="Helvetica" w:hAnsi="Helvetica"/>
          <w:color w:val="000000"/>
        </w:rPr>
      </w:pPr>
    </w:p>
    <w:p w:rsidR="00620776" w:rsidRPr="00BF7269" w:rsidRDefault="00620776" w:rsidP="00AF5665">
      <w:pPr>
        <w:pStyle w:val="ListParagraph"/>
        <w:ind w:left="360"/>
        <w:jc w:val="both"/>
        <w:rPr>
          <w:rFonts w:ascii="Helvetica" w:hAnsi="Helvetica"/>
          <w:color w:val="000000"/>
        </w:rPr>
      </w:pPr>
      <w:r>
        <w:rPr>
          <w:rFonts w:ascii="Helvetica" w:hAnsi="Helvetica"/>
          <w:color w:val="000000"/>
        </w:rPr>
        <w:t>By restricting the number of instruments, and crucially the number of operating modes</w:t>
      </w:r>
      <w:r w:rsidR="001412EB">
        <w:rPr>
          <w:rFonts w:ascii="Helvetica" w:hAnsi="Helvetica"/>
          <w:color w:val="000000"/>
        </w:rPr>
        <w:t xml:space="preserve">, in which the majority of time is spent </w:t>
      </w:r>
      <w:r w:rsidR="00F47EA2">
        <w:rPr>
          <w:rFonts w:ascii="Helvetica" w:hAnsi="Helvetica"/>
          <w:color w:val="000000"/>
        </w:rPr>
        <w:t>on survey science as compared to guest observer</w:t>
      </w:r>
      <w:r>
        <w:rPr>
          <w:rFonts w:ascii="Helvetica" w:hAnsi="Helvetica"/>
          <w:color w:val="000000"/>
        </w:rPr>
        <w:t xml:space="preserve"> pointed observations </w:t>
      </w:r>
      <w:r w:rsidR="00F47EA2">
        <w:rPr>
          <w:rFonts w:ascii="Helvetica" w:hAnsi="Helvetica"/>
          <w:color w:val="000000"/>
        </w:rPr>
        <w:t xml:space="preserve">(the concept envisioned by </w:t>
      </w:r>
      <w:r w:rsidR="00F47EA2">
        <w:rPr>
          <w:rFonts w:ascii="Helvetica" w:hAnsi="Helvetica"/>
          <w:i/>
          <w:color w:val="000000"/>
        </w:rPr>
        <w:t xml:space="preserve">NWNH </w:t>
      </w:r>
      <w:r w:rsidR="00F47EA2">
        <w:rPr>
          <w:rFonts w:ascii="Helvetica" w:hAnsi="Helvetica"/>
          <w:color w:val="000000"/>
        </w:rPr>
        <w:t xml:space="preserve">for WFIRST) </w:t>
      </w:r>
      <w:r>
        <w:rPr>
          <w:rFonts w:ascii="Helvetica" w:hAnsi="Helvetica"/>
          <w:color w:val="000000"/>
        </w:rPr>
        <w:t xml:space="preserve">could significantly lower the </w:t>
      </w:r>
      <w:r w:rsidRPr="00BF7269">
        <w:rPr>
          <w:rFonts w:ascii="Helvetica" w:hAnsi="Helvetica"/>
          <w:color w:val="000000"/>
        </w:rPr>
        <w:t xml:space="preserve">operations </w:t>
      </w:r>
      <w:r>
        <w:rPr>
          <w:rFonts w:ascii="Helvetica" w:hAnsi="Helvetica"/>
          <w:color w:val="000000"/>
        </w:rPr>
        <w:t xml:space="preserve">cost </w:t>
      </w:r>
      <w:r w:rsidRPr="00BF7269">
        <w:rPr>
          <w:rFonts w:ascii="Helvetica" w:hAnsi="Helvetica"/>
          <w:color w:val="000000"/>
        </w:rPr>
        <w:t xml:space="preserve">for </w:t>
      </w:r>
      <w:r w:rsidR="00AF5665">
        <w:rPr>
          <w:rFonts w:ascii="Helvetica" w:hAnsi="Helvetica"/>
          <w:color w:val="000000"/>
        </w:rPr>
        <w:t xml:space="preserve">NEW </w:t>
      </w:r>
      <w:r w:rsidRPr="00BF7269">
        <w:rPr>
          <w:rFonts w:ascii="Helvetica" w:hAnsi="Helvetica"/>
          <w:color w:val="000000"/>
        </w:rPr>
        <w:t xml:space="preserve">WFIRST </w:t>
      </w:r>
      <w:r w:rsidR="00F47EA2">
        <w:rPr>
          <w:rFonts w:ascii="Helvetica" w:hAnsi="Helvetica"/>
          <w:color w:val="000000"/>
        </w:rPr>
        <w:t xml:space="preserve">mission.  In addition, use of </w:t>
      </w:r>
      <w:r>
        <w:rPr>
          <w:rFonts w:ascii="Helvetica" w:hAnsi="Helvetica"/>
          <w:color w:val="000000"/>
        </w:rPr>
        <w:t>a geosynchronous or</w:t>
      </w:r>
      <w:r w:rsidRPr="00BF7269">
        <w:rPr>
          <w:rFonts w:ascii="Helvetica" w:hAnsi="Helvetica"/>
          <w:color w:val="000000"/>
        </w:rPr>
        <w:t xml:space="preserve"> elliptical high orbit</w:t>
      </w:r>
      <w:r>
        <w:rPr>
          <w:rFonts w:ascii="Helvetica" w:hAnsi="Helvetica"/>
          <w:color w:val="000000"/>
        </w:rPr>
        <w:t xml:space="preserve">, and a single ground-station, could further simplify the ground-operations.  Further saving could be made in the science and data operations by leveraging off the infrastructure of </w:t>
      </w:r>
      <w:r w:rsidRPr="00BF7269">
        <w:rPr>
          <w:rFonts w:ascii="Helvetica" w:hAnsi="Helvetica"/>
          <w:color w:val="000000"/>
        </w:rPr>
        <w:t xml:space="preserve">existing </w:t>
      </w:r>
      <w:r>
        <w:rPr>
          <w:rFonts w:ascii="Helvetica" w:hAnsi="Helvetica"/>
          <w:color w:val="000000"/>
        </w:rPr>
        <w:t xml:space="preserve">science operations </w:t>
      </w:r>
      <w:r w:rsidRPr="00BF7269">
        <w:rPr>
          <w:rFonts w:ascii="Helvetica" w:hAnsi="Helvetica"/>
          <w:color w:val="000000"/>
        </w:rPr>
        <w:t xml:space="preserve">centers.  </w:t>
      </w:r>
    </w:p>
    <w:p w:rsidR="009B0EDF" w:rsidRDefault="009B0EDF" w:rsidP="00620776">
      <w:pPr>
        <w:pStyle w:val="ListParagraph"/>
        <w:rPr>
          <w:rFonts w:ascii="Helvetica" w:hAnsi="Helvetica"/>
          <w:color w:val="000000"/>
        </w:rPr>
      </w:pPr>
    </w:p>
    <w:p w:rsidR="00620776" w:rsidRPr="00BF7269" w:rsidRDefault="00620776" w:rsidP="00620776">
      <w:pPr>
        <w:pStyle w:val="ListParagraph"/>
        <w:rPr>
          <w:rFonts w:ascii="Helvetica" w:hAnsi="Helvetica"/>
          <w:color w:val="000000"/>
        </w:rPr>
      </w:pPr>
    </w:p>
    <w:p w:rsidR="00620776" w:rsidRDefault="00620776" w:rsidP="00620776">
      <w:pPr>
        <w:pStyle w:val="ListParagraph"/>
        <w:ind w:left="0"/>
        <w:rPr>
          <w:rFonts w:ascii="Helvetica" w:hAnsi="Helvetica"/>
          <w:color w:val="000000"/>
        </w:rPr>
      </w:pPr>
      <w:r>
        <w:rPr>
          <w:rFonts w:ascii="Helvetica" w:hAnsi="Helvetica"/>
          <w:color w:val="000000"/>
        </w:rPr>
        <w:t>7.</w:t>
      </w:r>
      <w:r w:rsidR="004D56D7">
        <w:rPr>
          <w:rFonts w:ascii="Helvetica" w:hAnsi="Helvetica"/>
          <w:color w:val="000000"/>
        </w:rPr>
        <w:t xml:space="preserve">6 A new approach enabled by NEW </w:t>
      </w:r>
      <w:r>
        <w:rPr>
          <w:rFonts w:ascii="Helvetica" w:hAnsi="Helvetica"/>
          <w:color w:val="000000"/>
        </w:rPr>
        <w:t>WFIRST</w:t>
      </w:r>
    </w:p>
    <w:p w:rsidR="00620776" w:rsidRDefault="00620776" w:rsidP="00620776">
      <w:pPr>
        <w:pStyle w:val="ListParagraph"/>
        <w:rPr>
          <w:rFonts w:ascii="Helvetica" w:hAnsi="Helvetica"/>
          <w:color w:val="000000"/>
        </w:rPr>
      </w:pPr>
    </w:p>
    <w:p w:rsidR="00620776" w:rsidRDefault="00620776" w:rsidP="00AF5665">
      <w:pPr>
        <w:pStyle w:val="ListParagraph"/>
        <w:ind w:left="360"/>
        <w:jc w:val="both"/>
        <w:rPr>
          <w:rFonts w:ascii="Helvetica" w:hAnsi="Helvetica"/>
          <w:color w:val="000000"/>
        </w:rPr>
      </w:pPr>
      <w:r>
        <w:rPr>
          <w:rFonts w:ascii="Helvetica" w:hAnsi="Helvetica"/>
          <w:color w:val="000000"/>
        </w:rPr>
        <w:t xml:space="preserve">The cost of astrophysics missions has been rising in the last two decades.  Certainly one reason for this is greater scientific aspiration </w:t>
      </w:r>
      <w:r w:rsidR="00F47EA2">
        <w:rPr>
          <w:rFonts w:ascii="Helvetica" w:hAnsi="Helvetica"/>
          <w:color w:val="000000"/>
        </w:rPr>
        <w:t>—</w:t>
      </w:r>
      <w:r>
        <w:rPr>
          <w:rFonts w:ascii="Helvetica" w:hAnsi="Helvetica"/>
          <w:color w:val="000000"/>
        </w:rPr>
        <w:t xml:space="preserve"> technical complexity and sophistication is a natural result of tackling ever-more-challenging scientific questions.  In addition, because their increased scale and complexity large astrophysics missions programs have become pro</w:t>
      </w:r>
      <w:r w:rsidR="00F47EA2">
        <w:rPr>
          <w:rFonts w:ascii="Helvetica" w:hAnsi="Helvetica"/>
          <w:color w:val="000000"/>
        </w:rPr>
        <w:t>gressively more risk-averse:</w:t>
      </w:r>
      <w:r>
        <w:rPr>
          <w:rFonts w:ascii="Helvetica" w:hAnsi="Helvetica"/>
          <w:color w:val="000000"/>
        </w:rPr>
        <w:t xml:space="preserve"> achieving a very high level of confidence drives cost and schedule.  There is concern within the science community that increasing costs for the most challenging missions combined with a decreasing budget (in real terms) for space astrophysics could have serious consequences for our ability to realize some of the high-priority-science programs that were described in NWNH.</w:t>
      </w:r>
    </w:p>
    <w:p w:rsidR="00620776" w:rsidRDefault="00620776" w:rsidP="00620776">
      <w:pPr>
        <w:pStyle w:val="ListParagraph"/>
        <w:ind w:left="360"/>
        <w:rPr>
          <w:rFonts w:ascii="Helvetica" w:hAnsi="Helvetica"/>
          <w:color w:val="000000"/>
        </w:rPr>
      </w:pPr>
    </w:p>
    <w:p w:rsidR="00620776" w:rsidRDefault="00AF5665" w:rsidP="00AF5665">
      <w:pPr>
        <w:pStyle w:val="ListParagraph"/>
        <w:ind w:left="360"/>
        <w:jc w:val="both"/>
        <w:rPr>
          <w:rFonts w:ascii="Helvetica" w:hAnsi="Helvetica"/>
          <w:color w:val="000000"/>
        </w:rPr>
      </w:pPr>
      <w:r>
        <w:rPr>
          <w:rFonts w:ascii="Helvetica" w:hAnsi="Helvetica"/>
          <w:color w:val="000000"/>
        </w:rPr>
        <w:t>NEW WFIRST</w:t>
      </w:r>
      <w:r w:rsidR="00F47EA2">
        <w:rPr>
          <w:rFonts w:ascii="Helvetica" w:hAnsi="Helvetica"/>
          <w:color w:val="000000"/>
        </w:rPr>
        <w:t xml:space="preserve"> could be a</w:t>
      </w:r>
      <w:r w:rsidR="00620776">
        <w:rPr>
          <w:rFonts w:ascii="Helvetica" w:hAnsi="Helvetica"/>
          <w:color w:val="000000"/>
        </w:rPr>
        <w:t xml:space="preserve"> unique opportun</w:t>
      </w:r>
      <w:r w:rsidR="00F47EA2">
        <w:rPr>
          <w:rFonts w:ascii="Helvetica" w:hAnsi="Helvetica"/>
          <w:color w:val="000000"/>
        </w:rPr>
        <w:t>ity to break free of this dilemm</w:t>
      </w:r>
      <w:r>
        <w:rPr>
          <w:rFonts w:ascii="Helvetica" w:hAnsi="Helvetica"/>
          <w:color w:val="000000"/>
        </w:rPr>
        <w:t>a. NEW WFIRST would be</w:t>
      </w:r>
      <w:r w:rsidR="00620776">
        <w:rPr>
          <w:rFonts w:ascii="Helvetica" w:hAnsi="Helvetica"/>
          <w:color w:val="000000"/>
        </w:rPr>
        <w:t xml:space="preserve"> a large and powerful space telescope, but it </w:t>
      </w:r>
      <w:r>
        <w:rPr>
          <w:rFonts w:ascii="Helvetica" w:hAnsi="Helvetica"/>
          <w:color w:val="000000"/>
        </w:rPr>
        <w:t>would require</w:t>
      </w:r>
      <w:r w:rsidR="00620776">
        <w:rPr>
          <w:rFonts w:ascii="Helvetica" w:hAnsi="Helvetica"/>
          <w:color w:val="000000"/>
        </w:rPr>
        <w:t xml:space="preserve"> essentially no techn</w:t>
      </w:r>
      <w:r w:rsidR="00F47EA2">
        <w:rPr>
          <w:rFonts w:ascii="Helvetica" w:hAnsi="Helvetica"/>
          <w:color w:val="000000"/>
        </w:rPr>
        <w:t>ical innovation or development.</w:t>
      </w:r>
      <w:r w:rsidR="00620776">
        <w:rPr>
          <w:rFonts w:ascii="Helvetica" w:hAnsi="Helvetica"/>
          <w:color w:val="000000"/>
        </w:rPr>
        <w:t xml:space="preserve"> One of th</w:t>
      </w:r>
      <w:r w:rsidR="00F47EA2">
        <w:rPr>
          <w:rFonts w:ascii="Helvetica" w:hAnsi="Helvetica"/>
          <w:color w:val="000000"/>
        </w:rPr>
        <w:t>e longest-lead-time components —</w:t>
      </w:r>
      <w:r w:rsidR="00620776">
        <w:rPr>
          <w:rFonts w:ascii="Helvetica" w:hAnsi="Helvetica"/>
          <w:color w:val="000000"/>
        </w:rPr>
        <w:t xml:space="preserve"> the telescope itself </w:t>
      </w:r>
      <w:r w:rsidR="00F47EA2">
        <w:rPr>
          <w:rFonts w:ascii="Helvetica" w:hAnsi="Helvetica"/>
          <w:color w:val="000000"/>
        </w:rPr>
        <w:t>—</w:t>
      </w:r>
      <w:r w:rsidR="00620776">
        <w:rPr>
          <w:rFonts w:ascii="Helvetica" w:hAnsi="Helvetica"/>
          <w:color w:val="000000"/>
        </w:rPr>
        <w:t xml:space="preserve"> arrives in an advanced state of near-completion, having successfully passed testing at the component and subsystem level, and basically ready for a system thermo</w:t>
      </w:r>
      <w:r w:rsidR="00F47EA2">
        <w:rPr>
          <w:rFonts w:ascii="Helvetica" w:hAnsi="Helvetica"/>
          <w:color w:val="000000"/>
        </w:rPr>
        <w:t>-</w:t>
      </w:r>
      <w:r w:rsidR="00620776">
        <w:rPr>
          <w:rFonts w:ascii="Helvetica" w:hAnsi="Helvetica"/>
          <w:color w:val="000000"/>
        </w:rPr>
        <w:t>vacuum test.  Not only does this mean that a significant part of the design, developmen</w:t>
      </w:r>
      <w:r>
        <w:rPr>
          <w:rFonts w:ascii="Helvetica" w:hAnsi="Helvetica"/>
          <w:color w:val="000000"/>
        </w:rPr>
        <w:t xml:space="preserve">t, and construction cost of NEW </w:t>
      </w:r>
      <w:r w:rsidR="00620776">
        <w:rPr>
          <w:rFonts w:ascii="Helvetica" w:hAnsi="Helvetica"/>
          <w:color w:val="000000"/>
        </w:rPr>
        <w:t xml:space="preserve">WFIRST has already been invested, but that the risk associated with this phase is nearly retired.  Also, quire crucially, the designs for other components </w:t>
      </w:r>
      <w:r w:rsidR="00F47EA2">
        <w:rPr>
          <w:rFonts w:ascii="Helvetica" w:hAnsi="Helvetica"/>
          <w:color w:val="000000"/>
        </w:rPr>
        <w:t>—</w:t>
      </w:r>
      <w:r w:rsidR="00620776">
        <w:rPr>
          <w:rFonts w:ascii="Helvetica" w:hAnsi="Helvetica"/>
          <w:color w:val="000000"/>
        </w:rPr>
        <w:t xml:space="preserve"> mainly instruments and spacecraft </w:t>
      </w:r>
      <w:r w:rsidR="00F47EA2">
        <w:rPr>
          <w:rFonts w:ascii="Helvetica" w:hAnsi="Helvetica"/>
          <w:color w:val="000000"/>
        </w:rPr>
        <w:t>—</w:t>
      </w:r>
      <w:r w:rsidR="00620776">
        <w:rPr>
          <w:rFonts w:ascii="Helvetica" w:hAnsi="Helvetica"/>
          <w:color w:val="000000"/>
        </w:rPr>
        <w:t xml:space="preserve"> are tightly constrained by the pre-determined, well documented properties of the existing NRO telescope.  The risk is further reduced for this particular project because the core instrument, a </w:t>
      </w:r>
      <w:proofErr w:type="spellStart"/>
      <w:r w:rsidR="00620776">
        <w:rPr>
          <w:rFonts w:ascii="Helvetica" w:hAnsi="Helvetica"/>
          <w:color w:val="000000"/>
        </w:rPr>
        <w:t>mutli</w:t>
      </w:r>
      <w:proofErr w:type="spellEnd"/>
      <w:r w:rsidR="00620776">
        <w:rPr>
          <w:rFonts w:ascii="Helvetica" w:hAnsi="Helvetica"/>
          <w:color w:val="000000"/>
        </w:rPr>
        <w:t xml:space="preserve">-detector near-IR camera, can leverage off the considerable experience gained building cameras for HST, </w:t>
      </w:r>
      <w:proofErr w:type="spellStart"/>
      <w:r w:rsidR="00620776">
        <w:rPr>
          <w:rFonts w:ascii="Helvetica" w:hAnsi="Helvetica"/>
          <w:color w:val="000000"/>
        </w:rPr>
        <w:t>Kepler</w:t>
      </w:r>
      <w:proofErr w:type="spellEnd"/>
      <w:r w:rsidR="00620776">
        <w:rPr>
          <w:rFonts w:ascii="Helvetica" w:hAnsi="Helvetica"/>
          <w:color w:val="000000"/>
        </w:rPr>
        <w:t xml:space="preserve"> and JWST. In addition it is very likely the spacecraft can be based on previous, mature designs.  Finally, the very existence of a two </w:t>
      </w:r>
      <w:proofErr w:type="spellStart"/>
      <w:r w:rsidR="00620776">
        <w:rPr>
          <w:rFonts w:ascii="Helvetica" w:hAnsi="Helvetica"/>
          <w:color w:val="000000"/>
        </w:rPr>
        <w:t>NROs</w:t>
      </w:r>
      <w:proofErr w:type="spellEnd"/>
      <w:r w:rsidR="00620776">
        <w:rPr>
          <w:rFonts w:ascii="Helvetica" w:hAnsi="Helvetica"/>
          <w:color w:val="000000"/>
        </w:rPr>
        <w:t xml:space="preserve"> at a similar level of completion means that a carefully constructed program could generate most of a backup mission should the worst happen.  These are</w:t>
      </w:r>
      <w:r>
        <w:rPr>
          <w:rFonts w:ascii="Helvetica" w:hAnsi="Helvetica"/>
          <w:color w:val="000000"/>
        </w:rPr>
        <w:t xml:space="preserve"> all aspects of a potential NEW </w:t>
      </w:r>
      <w:r w:rsidR="00620776">
        <w:rPr>
          <w:rFonts w:ascii="Helvetica" w:hAnsi="Helvetica"/>
          <w:color w:val="000000"/>
        </w:rPr>
        <w:t>WFIRST that offer a lower risk profile than is usually attached to such a large mission.</w:t>
      </w:r>
    </w:p>
    <w:p w:rsidR="00620776" w:rsidRDefault="00620776" w:rsidP="00620776">
      <w:pPr>
        <w:pStyle w:val="ListParagraph"/>
        <w:ind w:left="360"/>
        <w:rPr>
          <w:rFonts w:ascii="Helvetica" w:hAnsi="Helvetica"/>
          <w:color w:val="000000"/>
        </w:rPr>
      </w:pPr>
    </w:p>
    <w:p w:rsidR="00620776" w:rsidRDefault="006A6715" w:rsidP="00AF5665">
      <w:pPr>
        <w:pStyle w:val="ListParagraph"/>
        <w:ind w:left="360"/>
        <w:jc w:val="both"/>
        <w:rPr>
          <w:rFonts w:ascii="Helvetica" w:hAnsi="Helvetica"/>
          <w:color w:val="000000"/>
        </w:rPr>
      </w:pPr>
      <w:r>
        <w:rPr>
          <w:rFonts w:ascii="Helvetica" w:hAnsi="Helvetica"/>
          <w:color w:val="000000"/>
        </w:rPr>
        <w:t>W</w:t>
      </w:r>
      <w:r w:rsidR="00620776">
        <w:rPr>
          <w:rFonts w:ascii="Helvetica" w:hAnsi="Helvetica"/>
          <w:color w:val="000000"/>
        </w:rPr>
        <w:t xml:space="preserve">e </w:t>
      </w:r>
      <w:r>
        <w:rPr>
          <w:rFonts w:ascii="Helvetica" w:hAnsi="Helvetica"/>
          <w:color w:val="000000"/>
        </w:rPr>
        <w:t>believe there is an opportunity</w:t>
      </w:r>
      <w:r w:rsidR="00620776">
        <w:rPr>
          <w:rFonts w:ascii="Helvetica" w:hAnsi="Helvetica"/>
          <w:color w:val="000000"/>
        </w:rPr>
        <w:t xml:space="preserve"> with </w:t>
      </w:r>
      <w:r w:rsidR="00AF5665">
        <w:rPr>
          <w:rFonts w:ascii="Helvetica" w:hAnsi="Helvetica"/>
          <w:color w:val="000000"/>
        </w:rPr>
        <w:t xml:space="preserve">NEW </w:t>
      </w:r>
      <w:r w:rsidR="00620776" w:rsidRPr="00BF7269">
        <w:rPr>
          <w:rFonts w:ascii="Helvetica" w:hAnsi="Helvetica"/>
          <w:color w:val="000000"/>
        </w:rPr>
        <w:t xml:space="preserve">WFIRST </w:t>
      </w:r>
      <w:r w:rsidR="00620776">
        <w:rPr>
          <w:rFonts w:ascii="Helvetica" w:hAnsi="Helvetica"/>
          <w:color w:val="000000"/>
        </w:rPr>
        <w:t>to change the existing science mission paradigm</w:t>
      </w:r>
      <w:r>
        <w:rPr>
          <w:rFonts w:ascii="Helvetica" w:hAnsi="Helvetica"/>
          <w:color w:val="000000"/>
        </w:rPr>
        <w:t>, by challenging the project team</w:t>
      </w:r>
      <w:r w:rsidR="00620776">
        <w:rPr>
          <w:rFonts w:ascii="Helvetica" w:hAnsi="Helvetica"/>
          <w:color w:val="000000"/>
        </w:rPr>
        <w:t xml:space="preserve"> and science community to explore ways to keep the </w:t>
      </w:r>
      <w:r w:rsidR="00620776" w:rsidRPr="00BF7269">
        <w:rPr>
          <w:rFonts w:ascii="Helvetica" w:hAnsi="Helvetica"/>
          <w:color w:val="000000"/>
        </w:rPr>
        <w:t>costs in the 1$B range</w:t>
      </w:r>
      <w:r w:rsidR="00620776">
        <w:rPr>
          <w:rFonts w:ascii="Helvetica" w:hAnsi="Helvetica"/>
          <w:color w:val="000000"/>
        </w:rPr>
        <w:t xml:space="preserve">. This will require </w:t>
      </w:r>
      <w:r w:rsidR="00F47EA2">
        <w:rPr>
          <w:rFonts w:ascii="Helvetica" w:hAnsi="Helvetica"/>
          <w:color w:val="000000"/>
        </w:rPr>
        <w:t>—</w:t>
      </w:r>
      <w:r>
        <w:rPr>
          <w:rFonts w:ascii="Helvetica" w:hAnsi="Helvetica"/>
          <w:color w:val="000000"/>
        </w:rPr>
        <w:t xml:space="preserve"> </w:t>
      </w:r>
      <w:r w:rsidR="00F47EA2">
        <w:rPr>
          <w:rFonts w:ascii="Helvetica" w:hAnsi="Helvetica"/>
          <w:color w:val="000000"/>
        </w:rPr>
        <w:t>at</w:t>
      </w:r>
      <w:r w:rsidR="00620776">
        <w:rPr>
          <w:rFonts w:ascii="Helvetica" w:hAnsi="Helvetica"/>
          <w:color w:val="000000"/>
        </w:rPr>
        <w:t xml:space="preserve"> a minimum</w:t>
      </w:r>
      <w:r w:rsidR="00620776" w:rsidRPr="00BF7269">
        <w:rPr>
          <w:rFonts w:ascii="Helvetica" w:hAnsi="Helvetica"/>
          <w:color w:val="000000"/>
        </w:rPr>
        <w:t xml:space="preserve"> </w:t>
      </w:r>
      <w:r w:rsidR="00F47EA2">
        <w:rPr>
          <w:rFonts w:ascii="Helvetica" w:hAnsi="Helvetica"/>
          <w:color w:val="000000"/>
        </w:rPr>
        <w:t>—</w:t>
      </w:r>
      <w:r>
        <w:rPr>
          <w:rFonts w:ascii="Helvetica" w:hAnsi="Helvetica"/>
          <w:color w:val="000000"/>
        </w:rPr>
        <w:t xml:space="preserve"> </w:t>
      </w:r>
      <w:r w:rsidR="00620776" w:rsidRPr="00BF7269">
        <w:rPr>
          <w:rFonts w:ascii="Helvetica" w:hAnsi="Helvetica"/>
          <w:color w:val="000000"/>
        </w:rPr>
        <w:t>investment</w:t>
      </w:r>
      <w:r>
        <w:rPr>
          <w:rFonts w:ascii="Helvetica" w:hAnsi="Helvetica"/>
          <w:color w:val="000000"/>
        </w:rPr>
        <w:t>s</w:t>
      </w:r>
      <w:r w:rsidR="00620776" w:rsidRPr="00BF7269">
        <w:rPr>
          <w:rFonts w:ascii="Helvetica" w:hAnsi="Helvetica"/>
          <w:color w:val="000000"/>
        </w:rPr>
        <w:t xml:space="preserve"> </w:t>
      </w:r>
      <w:r w:rsidR="00620776">
        <w:rPr>
          <w:rFonts w:ascii="Helvetica" w:hAnsi="Helvetica"/>
          <w:color w:val="000000"/>
        </w:rPr>
        <w:t xml:space="preserve">to be </w:t>
      </w:r>
      <w:r w:rsidR="00620776" w:rsidRPr="00BF7269">
        <w:rPr>
          <w:rFonts w:ascii="Helvetica" w:hAnsi="Helvetica"/>
          <w:color w:val="000000"/>
        </w:rPr>
        <w:t xml:space="preserve">made up front on IR detectors and </w:t>
      </w:r>
      <w:r w:rsidR="00620776">
        <w:rPr>
          <w:rFonts w:ascii="Helvetica" w:hAnsi="Helvetica"/>
          <w:color w:val="000000"/>
        </w:rPr>
        <w:t xml:space="preserve">for </w:t>
      </w:r>
      <w:r w:rsidR="00620776" w:rsidRPr="00BF7269">
        <w:rPr>
          <w:rFonts w:ascii="Helvetica" w:hAnsi="Helvetica"/>
          <w:color w:val="000000"/>
        </w:rPr>
        <w:t xml:space="preserve">preliminary designs, and the scientific requirements </w:t>
      </w:r>
      <w:r w:rsidR="00620776">
        <w:rPr>
          <w:rFonts w:ascii="Helvetica" w:hAnsi="Helvetica"/>
          <w:color w:val="000000"/>
        </w:rPr>
        <w:t>to be</w:t>
      </w:r>
      <w:r w:rsidR="00620776" w:rsidRPr="00BF7269">
        <w:rPr>
          <w:rFonts w:ascii="Helvetica" w:hAnsi="Helvetica"/>
          <w:color w:val="000000"/>
        </w:rPr>
        <w:t xml:space="preserve"> defined early</w:t>
      </w:r>
      <w:r>
        <w:rPr>
          <w:rFonts w:ascii="Helvetica" w:hAnsi="Helvetica"/>
          <w:color w:val="000000"/>
        </w:rPr>
        <w:t>.  Crucial steps are</w:t>
      </w:r>
      <w:r w:rsidR="00620776">
        <w:rPr>
          <w:rFonts w:ascii="Helvetica" w:hAnsi="Helvetica"/>
          <w:color w:val="000000"/>
        </w:rPr>
        <w:t xml:space="preserve"> building on the capabilities of the existing hardware, and then having the discipline to hold to these requirements</w:t>
      </w:r>
      <w:r w:rsidR="00620776" w:rsidRPr="00BF7269">
        <w:rPr>
          <w:rFonts w:ascii="Helvetica" w:hAnsi="Helvetica"/>
          <w:color w:val="000000"/>
        </w:rPr>
        <w:t xml:space="preserve"> rigid</w:t>
      </w:r>
      <w:r w:rsidR="00AF5665">
        <w:rPr>
          <w:rFonts w:ascii="Helvetica" w:hAnsi="Helvetica"/>
          <w:color w:val="000000"/>
        </w:rPr>
        <w:t xml:space="preserve">ly. Keeping NEW </w:t>
      </w:r>
      <w:r w:rsidR="00F47EA2">
        <w:rPr>
          <w:rFonts w:ascii="Helvetica" w:hAnsi="Helvetica"/>
          <w:color w:val="000000"/>
        </w:rPr>
        <w:t>WFIRST</w:t>
      </w:r>
      <w:r w:rsidR="00620776">
        <w:rPr>
          <w:rFonts w:ascii="Helvetica" w:hAnsi="Helvetica"/>
          <w:color w:val="000000"/>
        </w:rPr>
        <w:t xml:space="preserve"> at moderate</w:t>
      </w:r>
      <w:r w:rsidR="00620776" w:rsidRPr="00BF7269">
        <w:rPr>
          <w:rFonts w:ascii="Helvetica" w:hAnsi="Helvetica"/>
          <w:color w:val="000000"/>
        </w:rPr>
        <w:t xml:space="preserve"> cost is predicated on </w:t>
      </w:r>
      <w:r w:rsidR="00620776">
        <w:rPr>
          <w:rFonts w:ascii="Helvetica" w:hAnsi="Helvetica"/>
          <w:color w:val="000000"/>
        </w:rPr>
        <w:t>using the existing NRO hardware with no or few modifications, and h</w:t>
      </w:r>
      <w:r w:rsidR="00620776" w:rsidRPr="00BF7269">
        <w:rPr>
          <w:rFonts w:ascii="Helvetica" w:hAnsi="Helvetica"/>
          <w:color w:val="000000"/>
        </w:rPr>
        <w:t>aving a rapid development schedule with a suitable funding profile</w:t>
      </w:r>
      <w:r w:rsidR="00620776">
        <w:rPr>
          <w:rFonts w:ascii="Helvetica" w:hAnsi="Helvetica"/>
          <w:color w:val="000000"/>
        </w:rPr>
        <w:t>.</w:t>
      </w:r>
    </w:p>
    <w:p w:rsidR="00620776" w:rsidRPr="00ED6A6F" w:rsidRDefault="00620776" w:rsidP="00ED6A6F">
      <w:pPr>
        <w:rPr>
          <w:rFonts w:ascii="Times New Roman" w:hAnsi="Times New Roman"/>
          <w:sz w:val="28"/>
        </w:rPr>
      </w:pPr>
    </w:p>
    <w:p w:rsidR="00620776" w:rsidRDefault="00620776" w:rsidP="00620776">
      <w:pPr>
        <w:pStyle w:val="ListParagraph"/>
        <w:ind w:left="2160"/>
        <w:rPr>
          <w:rFonts w:ascii="Times New Roman" w:hAnsi="Times New Roman"/>
          <w:sz w:val="28"/>
        </w:rPr>
      </w:pPr>
    </w:p>
    <w:p w:rsidR="00620776" w:rsidRPr="00D07B5E" w:rsidRDefault="00620776" w:rsidP="006A6715">
      <w:pPr>
        <w:pStyle w:val="ListParagraph"/>
        <w:numPr>
          <w:ilvl w:val="0"/>
          <w:numId w:val="6"/>
        </w:numPr>
        <w:jc w:val="center"/>
        <w:rPr>
          <w:rFonts w:ascii="Helvetica" w:hAnsi="Helvetica"/>
          <w:b/>
          <w:color w:val="800080"/>
          <w:sz w:val="26"/>
        </w:rPr>
      </w:pPr>
      <w:r w:rsidRPr="00D07B5E">
        <w:rPr>
          <w:rFonts w:ascii="Helvetica" w:hAnsi="Helvetica"/>
          <w:b/>
          <w:sz w:val="26"/>
        </w:rPr>
        <w:t>Summary and Conclusions</w:t>
      </w:r>
    </w:p>
    <w:p w:rsidR="00620776" w:rsidRDefault="00620776" w:rsidP="00620776">
      <w:pPr>
        <w:pStyle w:val="ListParagraph"/>
        <w:ind w:left="1440"/>
        <w:rPr>
          <w:rFonts w:ascii="Times New Roman" w:hAnsi="Times New Roman"/>
          <w:sz w:val="28"/>
        </w:rPr>
      </w:pPr>
    </w:p>
    <w:p w:rsidR="00620776" w:rsidRPr="006A6715" w:rsidRDefault="00620776" w:rsidP="00AF5665">
      <w:pPr>
        <w:pStyle w:val="ListParagraph"/>
        <w:ind w:left="360"/>
        <w:jc w:val="both"/>
        <w:rPr>
          <w:rFonts w:ascii="Helvetica" w:hAnsi="Helvetica"/>
        </w:rPr>
      </w:pPr>
      <w:r w:rsidRPr="00533D9B">
        <w:rPr>
          <w:rFonts w:ascii="Helvetica" w:hAnsi="Helvetica"/>
        </w:rPr>
        <w:t>The present decade is a time of unprecedented opportunity in astrophysics research</w:t>
      </w:r>
      <w:r w:rsidR="002C1DDC">
        <w:rPr>
          <w:rFonts w:ascii="Helvetica" w:hAnsi="Helvetica"/>
        </w:rPr>
        <w:t>,</w:t>
      </w:r>
      <w:r w:rsidRPr="00533D9B">
        <w:rPr>
          <w:rFonts w:ascii="Helvetica" w:hAnsi="Helvetica"/>
        </w:rPr>
        <w:t xml:space="preserve"> but also a time when funding for new space initiatives is the lowest in decades.  The </w:t>
      </w:r>
      <w:r w:rsidRPr="002C1DDC">
        <w:rPr>
          <w:rFonts w:ascii="Helvetica" w:hAnsi="Helvetica"/>
          <w:i/>
        </w:rPr>
        <w:t>NWNH</w:t>
      </w:r>
      <w:r w:rsidRPr="00533D9B">
        <w:rPr>
          <w:rFonts w:ascii="Helvetica" w:hAnsi="Helvetica"/>
        </w:rPr>
        <w:t xml:space="preserve"> Decadal Survey proposed a mission, WFIRST, to be an effective response to this situation. WFIRST would achieve a genuinely new and powerful capability and support wide range of science goal from stellar populations and galaxy evolution to </w:t>
      </w:r>
      <w:proofErr w:type="spellStart"/>
      <w:r w:rsidRPr="00533D9B">
        <w:rPr>
          <w:rFonts w:ascii="Helvetica" w:hAnsi="Helvetica"/>
        </w:rPr>
        <w:t>exoplanets</w:t>
      </w:r>
      <w:proofErr w:type="spellEnd"/>
      <w:r w:rsidRPr="00533D9B">
        <w:rPr>
          <w:rFonts w:ascii="Helvetica" w:hAnsi="Helvetica"/>
        </w:rPr>
        <w:t xml:space="preserve"> and cosmology.  By keeping lifecycle cost well below $2B, WFIRST would achieve a ``science-per-dollar” ratio among the best of previous space astrophysics missions.  Even so, the increased </w:t>
      </w:r>
      <w:r>
        <w:rPr>
          <w:rFonts w:ascii="Helvetica" w:hAnsi="Helvetica"/>
        </w:rPr>
        <w:t xml:space="preserve">cost </w:t>
      </w:r>
      <w:r w:rsidRPr="00533D9B">
        <w:rPr>
          <w:rFonts w:ascii="Helvetica" w:hAnsi="Helvetica"/>
        </w:rPr>
        <w:t xml:space="preserve">for JWST </w:t>
      </w:r>
      <w:r>
        <w:rPr>
          <w:rFonts w:ascii="Helvetica" w:hAnsi="Helvetica"/>
        </w:rPr>
        <w:t xml:space="preserve">and the reduced overall funding envelope for NASA Astrophysics since the release of the NWNH Decadal Survey </w:t>
      </w:r>
      <w:r w:rsidRPr="00533D9B">
        <w:rPr>
          <w:rFonts w:ascii="Helvetica" w:hAnsi="Helvetica"/>
        </w:rPr>
        <w:t xml:space="preserve">has made it problematical to develop WFIRST </w:t>
      </w:r>
      <w:r w:rsidR="002C1DDC">
        <w:rPr>
          <w:rFonts w:ascii="Helvetica" w:hAnsi="Helvetica"/>
        </w:rPr>
        <w:t>for a launch in the early 2020s —</w:t>
      </w:r>
      <w:r w:rsidRPr="00533D9B">
        <w:rPr>
          <w:rFonts w:ascii="Helvetica" w:hAnsi="Helvetica"/>
        </w:rPr>
        <w:t xml:space="preserve"> when its contributions to dark energy and </w:t>
      </w:r>
      <w:proofErr w:type="spellStart"/>
      <w:r w:rsidRPr="00533D9B">
        <w:rPr>
          <w:rFonts w:ascii="Helvetica" w:hAnsi="Helvetica"/>
        </w:rPr>
        <w:t>exoplanet</w:t>
      </w:r>
      <w:proofErr w:type="spellEnd"/>
      <w:r w:rsidRPr="00533D9B">
        <w:rPr>
          <w:rFonts w:ascii="Helvetica" w:hAnsi="Helvetica"/>
        </w:rPr>
        <w:t xml:space="preserve"> research, and synergies with </w:t>
      </w:r>
      <w:r>
        <w:rPr>
          <w:rFonts w:ascii="Helvetica" w:hAnsi="Helvetica"/>
        </w:rPr>
        <w:t xml:space="preserve">European missions such as Euclid, and </w:t>
      </w:r>
      <w:r w:rsidRPr="00533D9B">
        <w:rPr>
          <w:rFonts w:ascii="Helvetica" w:hAnsi="Helvetica"/>
        </w:rPr>
        <w:t xml:space="preserve">mainline new facilities </w:t>
      </w:r>
      <w:r w:rsidR="002C1DDC">
        <w:rPr>
          <w:rFonts w:ascii="Helvetica" w:hAnsi="Helvetica"/>
        </w:rPr>
        <w:t xml:space="preserve">such </w:t>
      </w:r>
      <w:r w:rsidRPr="00533D9B">
        <w:rPr>
          <w:rFonts w:ascii="Helvetica" w:hAnsi="Helvetica"/>
        </w:rPr>
        <w:t xml:space="preserve">as JWST, ALMA, LSST, and planned </w:t>
      </w:r>
      <w:proofErr w:type="spellStart"/>
      <w:r w:rsidRPr="00533D9B">
        <w:rPr>
          <w:rFonts w:ascii="Helvetica" w:hAnsi="Helvetica"/>
        </w:rPr>
        <w:t>ELTs</w:t>
      </w:r>
      <w:proofErr w:type="spellEnd"/>
      <w:r w:rsidRPr="00533D9B">
        <w:rPr>
          <w:rFonts w:ascii="Helvetica" w:hAnsi="Helvetica"/>
        </w:rPr>
        <w:t xml:space="preserve"> </w:t>
      </w:r>
      <w:r w:rsidR="002C1DDC">
        <w:rPr>
          <w:rFonts w:ascii="Helvetica" w:hAnsi="Helvetica"/>
        </w:rPr>
        <w:t xml:space="preserve">— </w:t>
      </w:r>
      <w:r w:rsidRPr="00533D9B">
        <w:rPr>
          <w:rFonts w:ascii="Helvetica" w:hAnsi="Helvetica"/>
        </w:rPr>
        <w:t>are vitally needed.</w:t>
      </w:r>
      <w:r w:rsidR="006A6715">
        <w:rPr>
          <w:rFonts w:ascii="Helvetica" w:hAnsi="Helvetica"/>
        </w:rPr>
        <w:t xml:space="preserve">  </w:t>
      </w:r>
      <w:r w:rsidRPr="006A6715">
        <w:rPr>
          <w:rFonts w:ascii="Helvetica" w:hAnsi="Helvetica"/>
        </w:rPr>
        <w:t xml:space="preserve">The unanticipated availability two Hubble-sized </w:t>
      </w:r>
      <w:proofErr w:type="gramStart"/>
      <w:r w:rsidRPr="006A6715">
        <w:rPr>
          <w:rFonts w:ascii="Helvetica" w:hAnsi="Helvetica"/>
        </w:rPr>
        <w:t>telescopes from the NRO has</w:t>
      </w:r>
      <w:proofErr w:type="gramEnd"/>
      <w:r w:rsidRPr="006A6715">
        <w:rPr>
          <w:rFonts w:ascii="Helvetica" w:hAnsi="Helvetica"/>
        </w:rPr>
        <w:t xml:space="preserve"> the</w:t>
      </w:r>
      <w:r w:rsidR="002C1DDC">
        <w:rPr>
          <w:rFonts w:ascii="Helvetica" w:hAnsi="Helvetica"/>
        </w:rPr>
        <w:t xml:space="preserve"> potential to be a game changer at this critical point in time.</w:t>
      </w:r>
      <w:r w:rsidRPr="006A6715">
        <w:rPr>
          <w:rFonts w:ascii="Helvetica" w:hAnsi="Helvetica"/>
        </w:rPr>
        <w:t xml:space="preserve">  </w:t>
      </w:r>
    </w:p>
    <w:p w:rsidR="00620776" w:rsidRDefault="00620776" w:rsidP="00620776">
      <w:pPr>
        <w:pStyle w:val="ListParagraph"/>
        <w:ind w:left="360"/>
        <w:rPr>
          <w:rFonts w:ascii="Helvetica" w:hAnsi="Helvetica"/>
        </w:rPr>
      </w:pPr>
    </w:p>
    <w:p w:rsidR="00620776" w:rsidRPr="00533D9B" w:rsidRDefault="00620776" w:rsidP="00AF5665">
      <w:pPr>
        <w:pStyle w:val="ListParagraph"/>
        <w:ind w:left="360"/>
        <w:jc w:val="both"/>
        <w:rPr>
          <w:rFonts w:ascii="Helvetica" w:hAnsi="Helvetica"/>
        </w:rPr>
      </w:pPr>
      <w:r w:rsidRPr="00533D9B">
        <w:rPr>
          <w:rFonts w:ascii="Helvetica" w:hAnsi="Helvetica"/>
        </w:rPr>
        <w:t xml:space="preserve">The present discussion is only a preliminary assessment of how well an NRO telescope could perform the WFIRST mission.  At this level of investigation, we find </w:t>
      </w:r>
      <w:r w:rsidR="002C1DDC">
        <w:rPr>
          <w:rFonts w:ascii="Helvetica" w:hAnsi="Helvetica"/>
        </w:rPr>
        <w:t xml:space="preserve">some </w:t>
      </w:r>
      <w:r w:rsidRPr="00533D9B">
        <w:rPr>
          <w:rFonts w:ascii="Helvetica" w:hAnsi="Helvetica"/>
        </w:rPr>
        <w:t xml:space="preserve">examples where the better </w:t>
      </w:r>
      <w:r w:rsidR="006A6715" w:rsidRPr="00AF5665">
        <w:rPr>
          <w:rFonts w:ascii="Helvetica" w:hAnsi="Helvetica"/>
        </w:rPr>
        <w:t>PSF</w:t>
      </w:r>
      <w:r w:rsidR="002C1DDC">
        <w:rPr>
          <w:rFonts w:ascii="Helvetica" w:hAnsi="Helvetica"/>
        </w:rPr>
        <w:t xml:space="preserve"> and larger collecting area does not offer a great advantage compared to the SDT DRM1 version of WFIRST, because in these cases deeper and sharper images may not improve the execution of the program</w:t>
      </w:r>
      <w:r w:rsidRPr="00533D9B">
        <w:rPr>
          <w:rFonts w:ascii="Helvetica" w:hAnsi="Helvetica"/>
        </w:rPr>
        <w:t xml:space="preserve">.  In </w:t>
      </w:r>
      <w:r w:rsidR="002C1DDC">
        <w:rPr>
          <w:rFonts w:ascii="Helvetica" w:hAnsi="Helvetica"/>
        </w:rPr>
        <w:t xml:space="preserve">most </w:t>
      </w:r>
      <w:r w:rsidRPr="00533D9B">
        <w:rPr>
          <w:rFonts w:ascii="Helvetica" w:hAnsi="Helvetica"/>
        </w:rPr>
        <w:t>cases</w:t>
      </w:r>
      <w:r w:rsidR="0022622E">
        <w:rPr>
          <w:rFonts w:ascii="Helvetica" w:hAnsi="Helvetica"/>
        </w:rPr>
        <w:t>, however,</w:t>
      </w:r>
      <w:r w:rsidR="00AF5665">
        <w:rPr>
          <w:rFonts w:ascii="Helvetica" w:hAnsi="Helvetica"/>
        </w:rPr>
        <w:t xml:space="preserve"> we find that a NEW </w:t>
      </w:r>
      <w:r w:rsidRPr="00533D9B">
        <w:rPr>
          <w:rFonts w:ascii="Helvetica" w:hAnsi="Helvetica"/>
        </w:rPr>
        <w:t xml:space="preserve">WFIRST would either do a better job, or do the same job more quickly, than DRM1.  This is especially true for much of the GO program, where surveying large fractions of the sky is not the </w:t>
      </w:r>
      <w:r w:rsidR="00753C91">
        <w:rPr>
          <w:rFonts w:ascii="Helvetica" w:hAnsi="Helvetica"/>
        </w:rPr>
        <w:t>F</w:t>
      </w:r>
      <w:r w:rsidRPr="008A6750">
        <w:rPr>
          <w:rFonts w:ascii="Helvetica" w:hAnsi="Helvetica"/>
        </w:rPr>
        <w:t>igure</w:t>
      </w:r>
      <w:r w:rsidR="00753C91">
        <w:rPr>
          <w:rFonts w:ascii="Helvetica" w:hAnsi="Helvetica"/>
        </w:rPr>
        <w:t>-of-M</w:t>
      </w:r>
      <w:r w:rsidRPr="00533D9B">
        <w:rPr>
          <w:rFonts w:ascii="Helvetica" w:hAnsi="Helvetica"/>
        </w:rPr>
        <w:t xml:space="preserve">erit for the accomplishing the science program.  While the DRM1 may be well matched to the dark energy and </w:t>
      </w:r>
      <w:proofErr w:type="spellStart"/>
      <w:r w:rsidRPr="00533D9B">
        <w:rPr>
          <w:rFonts w:ascii="Helvetica" w:hAnsi="Helvetica"/>
        </w:rPr>
        <w:t>exoplanetary</w:t>
      </w:r>
      <w:proofErr w:type="spellEnd"/>
      <w:r w:rsidRPr="00533D9B">
        <w:rPr>
          <w:rFonts w:ascii="Helvetica" w:hAnsi="Helvetica"/>
        </w:rPr>
        <w:t xml:space="preserve"> </w:t>
      </w:r>
      <w:proofErr w:type="spellStart"/>
      <w:r w:rsidRPr="00533D9B">
        <w:rPr>
          <w:rFonts w:ascii="Helvetica" w:hAnsi="Helvetica"/>
        </w:rPr>
        <w:t>microlensing</w:t>
      </w:r>
      <w:proofErr w:type="spellEnd"/>
      <w:r w:rsidRPr="00533D9B">
        <w:rPr>
          <w:rFonts w:ascii="Helvetica" w:hAnsi="Helvetica"/>
        </w:rPr>
        <w:t xml:space="preserve"> goals of WFIRST as proposed in NWNH, the possibility of a near-IR Hubble with 100 times larger </w:t>
      </w:r>
      <w:proofErr w:type="spellStart"/>
      <w:r w:rsidR="0022622E">
        <w:rPr>
          <w:rFonts w:ascii="Helvetica" w:hAnsi="Helvetica"/>
        </w:rPr>
        <w:t>entendue</w:t>
      </w:r>
      <w:proofErr w:type="spellEnd"/>
      <w:r w:rsidR="0022622E">
        <w:rPr>
          <w:rFonts w:ascii="Helvetica" w:hAnsi="Helvetica"/>
        </w:rPr>
        <w:t xml:space="preserve"> enables a vastly</w:t>
      </w:r>
      <w:r w:rsidRPr="00533D9B">
        <w:rPr>
          <w:rFonts w:ascii="Helvetica" w:hAnsi="Helvetica"/>
        </w:rPr>
        <w:t xml:space="preserve"> larger range of astrophysics programs, as exemplified by the Hubble itself.</w:t>
      </w:r>
    </w:p>
    <w:p w:rsidR="00620776" w:rsidRPr="00533D9B" w:rsidRDefault="00620776" w:rsidP="00AF5665">
      <w:pPr>
        <w:pStyle w:val="ListParagraph"/>
        <w:ind w:left="360"/>
        <w:jc w:val="both"/>
        <w:rPr>
          <w:rFonts w:ascii="Helvetica" w:hAnsi="Helvetica"/>
        </w:rPr>
      </w:pPr>
    </w:p>
    <w:p w:rsidR="00620776" w:rsidRPr="00533D9B" w:rsidRDefault="00620776" w:rsidP="00AF5665">
      <w:pPr>
        <w:pStyle w:val="ListParagraph"/>
        <w:ind w:left="360"/>
        <w:jc w:val="both"/>
        <w:rPr>
          <w:rFonts w:ascii="Helvetica" w:hAnsi="Helvetica"/>
        </w:rPr>
      </w:pPr>
      <w:r w:rsidRPr="00533D9B">
        <w:rPr>
          <w:rFonts w:ascii="Helvetica" w:hAnsi="Helvetica"/>
        </w:rPr>
        <w:t>An increase in capability comes with a cost.  Although the imaging capability is substantially better, it is more difficult t</w:t>
      </w:r>
      <w:r w:rsidR="00AF5665">
        <w:rPr>
          <w:rFonts w:ascii="Helvetica" w:hAnsi="Helvetica"/>
        </w:rPr>
        <w:t>o achieve the same FOV</w:t>
      </w:r>
      <w:r w:rsidRPr="00533D9B">
        <w:rPr>
          <w:rFonts w:ascii="Helvetica" w:hAnsi="Helvetica"/>
        </w:rPr>
        <w:t xml:space="preserve"> as with a smaller telescope like DRM1, and the number of detector pixels required </w:t>
      </w:r>
      <w:proofErr w:type="gramStart"/>
      <w:r w:rsidRPr="00533D9B">
        <w:rPr>
          <w:rFonts w:ascii="Helvetica" w:hAnsi="Helvetica"/>
        </w:rPr>
        <w:t>to cover</w:t>
      </w:r>
      <w:proofErr w:type="gramEnd"/>
      <w:r w:rsidRPr="00533D9B">
        <w:rPr>
          <w:rFonts w:ascii="Helvetica" w:hAnsi="Helvetica"/>
        </w:rPr>
        <w:t xml:space="preserve"> that field </w:t>
      </w:r>
      <w:r w:rsidR="0022622E">
        <w:rPr>
          <w:rFonts w:ascii="Helvetica" w:hAnsi="Helvetica"/>
        </w:rPr>
        <w:t>—</w:t>
      </w:r>
      <w:r w:rsidRPr="00533D9B">
        <w:rPr>
          <w:rFonts w:ascii="Helvetica" w:hAnsi="Helvetica"/>
        </w:rPr>
        <w:t xml:space="preserve"> while taking advantage of the better image quality </w:t>
      </w:r>
      <w:r w:rsidR="00AF5665">
        <w:rPr>
          <w:rFonts w:ascii="Helvetica" w:hAnsi="Helvetica"/>
        </w:rPr>
        <w:t>—</w:t>
      </w:r>
      <w:r w:rsidRPr="00533D9B">
        <w:rPr>
          <w:rFonts w:ascii="Helvetica" w:hAnsi="Helvetica"/>
        </w:rPr>
        <w:t xml:space="preserve"> increases significantly.  The spacecraft that is required must handle a larger, more massive telescope with greater power requirement, and the launch vehicle needs to be substantially larger as well.  The latter may lead to constraints on orbits and operations that will lead to further science tradeoffs.</w:t>
      </w:r>
    </w:p>
    <w:p w:rsidR="00620776" w:rsidRDefault="00620776" w:rsidP="00620776">
      <w:pPr>
        <w:pStyle w:val="ListParagraph"/>
        <w:ind w:left="360"/>
        <w:rPr>
          <w:rFonts w:ascii="Helvetica" w:hAnsi="Helvetica"/>
        </w:rPr>
      </w:pPr>
    </w:p>
    <w:p w:rsidR="00620776" w:rsidRPr="006A6715" w:rsidRDefault="00620776" w:rsidP="00AF5665">
      <w:pPr>
        <w:ind w:left="360"/>
        <w:jc w:val="both"/>
        <w:rPr>
          <w:rFonts w:ascii="Helvetica" w:hAnsi="Helvetica"/>
        </w:rPr>
      </w:pPr>
      <w:r w:rsidRPr="006A6715">
        <w:rPr>
          <w:rFonts w:ascii="Helvetica" w:hAnsi="Helvetica"/>
        </w:rPr>
        <w:t xml:space="preserve">There is healthy and justifiable skepticism that the use of a larger, more capable telescope for the WFIRST mission </w:t>
      </w:r>
      <w:r w:rsidR="0022622E">
        <w:rPr>
          <w:rFonts w:ascii="Helvetica" w:hAnsi="Helvetica"/>
        </w:rPr>
        <w:t xml:space="preserve">can </w:t>
      </w:r>
      <w:r w:rsidRPr="006A6715">
        <w:rPr>
          <w:rFonts w:ascii="Helvetica" w:hAnsi="Helvetica"/>
        </w:rPr>
        <w:t xml:space="preserve">be done without increasing a cost that already exceeds identifiable resources.  However, the possibility of better execution of the WFIRST program, as outlined in the Decadal Survey and developed by the SDT, and perhaps adding capability for high-priority science, such as the coronagraph for </w:t>
      </w:r>
      <w:proofErr w:type="spellStart"/>
      <w:r w:rsidRPr="006A6715">
        <w:rPr>
          <w:rFonts w:ascii="Helvetica" w:hAnsi="Helvetica"/>
        </w:rPr>
        <w:t>exoplanet</w:t>
      </w:r>
      <w:proofErr w:type="spellEnd"/>
      <w:r w:rsidRPr="006A6715">
        <w:rPr>
          <w:rFonts w:ascii="Helvetica" w:hAnsi="Helvetica"/>
        </w:rPr>
        <w:t xml:space="preserve"> imaging dis</w:t>
      </w:r>
      <w:r w:rsidR="0022622E">
        <w:rPr>
          <w:rFonts w:ascii="Helvetica" w:hAnsi="Helvetica"/>
        </w:rPr>
        <w:t>cussed here, is a strong motivation to find an approach that can</w:t>
      </w:r>
      <w:r w:rsidR="004D56D7">
        <w:rPr>
          <w:rFonts w:ascii="Helvetica" w:hAnsi="Helvetica"/>
        </w:rPr>
        <w:t xml:space="preserve"> build an NEW </w:t>
      </w:r>
      <w:r w:rsidRPr="006A6715">
        <w:rPr>
          <w:rFonts w:ascii="Helvetica" w:hAnsi="Helvetica"/>
        </w:rPr>
        <w:t>WFIRST within the $1.6B cost estimated for DRM1.  Accomplishing t</w:t>
      </w:r>
      <w:r w:rsidR="0022622E">
        <w:rPr>
          <w:rFonts w:ascii="Helvetica" w:hAnsi="Helvetica"/>
        </w:rPr>
        <w:t xml:space="preserve">his will require changes in approach to mission definition —for example, </w:t>
      </w:r>
      <w:r w:rsidRPr="006A6715">
        <w:rPr>
          <w:rFonts w:ascii="Helvetica" w:hAnsi="Helvetica"/>
        </w:rPr>
        <w:t>adapting ou</w:t>
      </w:r>
      <w:r w:rsidR="0022622E">
        <w:rPr>
          <w:rFonts w:ascii="Helvetica" w:hAnsi="Helvetica"/>
        </w:rPr>
        <w:t>r science to existing hardware, as we have discussed here.</w:t>
      </w:r>
      <w:r w:rsidRPr="006A6715">
        <w:rPr>
          <w:rFonts w:ascii="Helvetica" w:hAnsi="Helvetica"/>
        </w:rPr>
        <w:t xml:space="preserve"> </w:t>
      </w:r>
      <w:r w:rsidR="0022622E">
        <w:rPr>
          <w:rFonts w:ascii="Helvetica" w:hAnsi="Helvetica"/>
        </w:rPr>
        <w:t xml:space="preserve"> We believe there can be changes in </w:t>
      </w:r>
      <w:r w:rsidRPr="006A6715">
        <w:rPr>
          <w:rFonts w:ascii="Helvetica" w:hAnsi="Helvetica"/>
        </w:rPr>
        <w:t xml:space="preserve">the </w:t>
      </w:r>
      <w:r w:rsidR="0022622E">
        <w:rPr>
          <w:rFonts w:ascii="Helvetica" w:hAnsi="Helvetica"/>
        </w:rPr>
        <w:t xml:space="preserve">execution of the program, and in particular the </w:t>
      </w:r>
      <w:r w:rsidRPr="006A6715">
        <w:rPr>
          <w:rFonts w:ascii="Helvetica" w:hAnsi="Helvetica"/>
        </w:rPr>
        <w:t>management of risks</w:t>
      </w:r>
      <w:r w:rsidR="0022622E">
        <w:rPr>
          <w:rFonts w:ascii="Helvetica" w:hAnsi="Helvetica"/>
        </w:rPr>
        <w:t>, that will lower cost by departing</w:t>
      </w:r>
      <w:r w:rsidRPr="006A6715">
        <w:rPr>
          <w:rFonts w:ascii="Helvetica" w:hAnsi="Helvetica"/>
        </w:rPr>
        <w:t xml:space="preserve"> from traditional practices for large astrophysics missions.</w:t>
      </w:r>
      <w:r w:rsidR="0022622E">
        <w:rPr>
          <w:rFonts w:ascii="Helvetica" w:hAnsi="Helvetica"/>
        </w:rPr>
        <w:t xml:space="preserve"> Moreover</w:t>
      </w:r>
      <w:r w:rsidR="006A6715">
        <w:rPr>
          <w:rFonts w:ascii="Helvetica" w:hAnsi="Helvetica"/>
        </w:rPr>
        <w:t>, we</w:t>
      </w:r>
      <w:r w:rsidRPr="006A6715">
        <w:rPr>
          <w:rFonts w:ascii="Helvetica" w:hAnsi="Helvetica"/>
        </w:rPr>
        <w:t xml:space="preserve"> believe the starting point of near-complete 2.4m telescopes with n</w:t>
      </w:r>
      <w:r w:rsidR="006A6715">
        <w:rPr>
          <w:rFonts w:ascii="Helvetica" w:hAnsi="Helvetica"/>
        </w:rPr>
        <w:t>o further technical innovation required f</w:t>
      </w:r>
      <w:r w:rsidRPr="006A6715">
        <w:rPr>
          <w:rFonts w:ascii="Helvetica" w:hAnsi="Helvetica"/>
        </w:rPr>
        <w:t xml:space="preserve">or other components is exactly the kind of program where such a paradigm shift can be made. In addition, although it is harder to evaluate the magnitude of the effect, the re-use of an existing 2.4m “Hubble-like” telescope for astronomy could put some extra wind behind the sails of </w:t>
      </w:r>
      <w:r w:rsidR="00AF5665">
        <w:rPr>
          <w:rFonts w:ascii="Helvetica" w:hAnsi="Helvetica"/>
        </w:rPr>
        <w:t xml:space="preserve">the </w:t>
      </w:r>
      <w:r w:rsidRPr="006A6715">
        <w:rPr>
          <w:rFonts w:ascii="Helvetica" w:hAnsi="Helvetica"/>
        </w:rPr>
        <w:t>WFIRST</w:t>
      </w:r>
      <w:r w:rsidR="00AF5665">
        <w:rPr>
          <w:rFonts w:ascii="Helvetica" w:hAnsi="Helvetica"/>
        </w:rPr>
        <w:t xml:space="preserve"> mission</w:t>
      </w:r>
      <w:r w:rsidRPr="006A6715">
        <w:rPr>
          <w:rFonts w:ascii="Helvetica" w:hAnsi="Helvetica"/>
        </w:rPr>
        <w:t>, with respect to governmental --- and perhaps also public --- support and interest.</w:t>
      </w:r>
    </w:p>
    <w:p w:rsidR="00620776" w:rsidRPr="00533D9B" w:rsidRDefault="00620776" w:rsidP="006A6715">
      <w:pPr>
        <w:pStyle w:val="ListParagraph"/>
        <w:ind w:left="360"/>
        <w:rPr>
          <w:rFonts w:ascii="Helvetica" w:hAnsi="Helvetica"/>
        </w:rPr>
      </w:pPr>
    </w:p>
    <w:p w:rsidR="00620776" w:rsidRPr="006A6715" w:rsidRDefault="00620776" w:rsidP="006A6715">
      <w:pPr>
        <w:ind w:left="360"/>
        <w:rPr>
          <w:rFonts w:ascii="Helvetica" w:hAnsi="Helvetica"/>
        </w:rPr>
      </w:pPr>
      <w:r w:rsidRPr="006A6715">
        <w:rPr>
          <w:rFonts w:ascii="Helvetica" w:hAnsi="Helvetica"/>
        </w:rPr>
        <w:t xml:space="preserve">However, there is no way to demonstrate </w:t>
      </w:r>
      <w:r w:rsidR="006A6715">
        <w:rPr>
          <w:rFonts w:ascii="Helvetica" w:hAnsi="Helvetica"/>
        </w:rPr>
        <w:t xml:space="preserve">the </w:t>
      </w:r>
      <w:r w:rsidRPr="006A6715">
        <w:rPr>
          <w:rFonts w:ascii="Helvetica" w:hAnsi="Helvetica"/>
        </w:rPr>
        <w:t xml:space="preserve">feasibility </w:t>
      </w:r>
      <w:r w:rsidR="00AF5665">
        <w:rPr>
          <w:rFonts w:ascii="Helvetica" w:hAnsi="Helvetica"/>
        </w:rPr>
        <w:t>of using NEW WFIRST —</w:t>
      </w:r>
      <w:r w:rsidR="006A6715">
        <w:rPr>
          <w:rFonts w:ascii="Helvetica" w:hAnsi="Helvetica"/>
        </w:rPr>
        <w:t xml:space="preserve"> NRO telescope to accomplish the </w:t>
      </w:r>
      <w:r w:rsidR="00AF5665">
        <w:rPr>
          <w:rFonts w:ascii="Helvetica" w:hAnsi="Helvetica"/>
        </w:rPr>
        <w:t>NWNH goals for WFIRST, and more —</w:t>
      </w:r>
      <w:r w:rsidR="006A6715">
        <w:rPr>
          <w:rFonts w:ascii="Helvetica" w:hAnsi="Helvetica"/>
        </w:rPr>
        <w:t xml:space="preserve"> </w:t>
      </w:r>
      <w:r w:rsidRPr="006A6715">
        <w:rPr>
          <w:rFonts w:ascii="Helvetica" w:hAnsi="Helvetica"/>
        </w:rPr>
        <w:t>without far more detailed studies than those described here. Now is an ideal time to engage in that process, as vigorously as possible.</w:t>
      </w:r>
    </w:p>
    <w:p w:rsidR="00533D9B" w:rsidRDefault="00533D9B" w:rsidP="00533D9B">
      <w:pPr>
        <w:pStyle w:val="ListParagraph"/>
        <w:ind w:left="0"/>
        <w:rPr>
          <w:rFonts w:ascii="Times New Roman" w:hAnsi="Times New Roman"/>
          <w:sz w:val="28"/>
        </w:rPr>
      </w:pPr>
    </w:p>
    <w:p w:rsidR="00521170" w:rsidRDefault="00521170" w:rsidP="00533D9B">
      <w:pPr>
        <w:pStyle w:val="ListParagraph"/>
        <w:ind w:left="0"/>
        <w:rPr>
          <w:rFonts w:ascii="Times New Roman" w:hAnsi="Times New Roman"/>
          <w:sz w:val="28"/>
        </w:rPr>
      </w:pPr>
    </w:p>
    <w:p w:rsidR="00521170" w:rsidRDefault="00521170" w:rsidP="00533D9B">
      <w:pPr>
        <w:pStyle w:val="ListParagraph"/>
        <w:ind w:left="0"/>
        <w:rPr>
          <w:rFonts w:ascii="Times New Roman" w:hAnsi="Times New Roman"/>
          <w:sz w:val="28"/>
        </w:rPr>
      </w:pPr>
    </w:p>
    <w:p w:rsidR="00521170" w:rsidRDefault="00521170" w:rsidP="00533D9B">
      <w:pPr>
        <w:pStyle w:val="ListParagraph"/>
        <w:ind w:left="0"/>
        <w:rPr>
          <w:rFonts w:ascii="Times New Roman" w:hAnsi="Times New Roman"/>
          <w:sz w:val="28"/>
        </w:rPr>
      </w:pPr>
    </w:p>
    <w:p w:rsidR="00521170" w:rsidRDefault="00521170" w:rsidP="00533D9B">
      <w:pPr>
        <w:pStyle w:val="ListParagraph"/>
        <w:ind w:left="0"/>
        <w:rPr>
          <w:rFonts w:ascii="Times New Roman" w:hAnsi="Times New Roman"/>
          <w:sz w:val="28"/>
        </w:rPr>
      </w:pPr>
    </w:p>
    <w:p w:rsidR="006A6715" w:rsidRDefault="006A6715" w:rsidP="00533D9B">
      <w:pPr>
        <w:pStyle w:val="ListParagraph"/>
        <w:ind w:left="0"/>
        <w:rPr>
          <w:rFonts w:ascii="Times New Roman" w:hAnsi="Times New Roman"/>
          <w:sz w:val="28"/>
        </w:rPr>
      </w:pPr>
    </w:p>
    <w:p w:rsidR="00533D9B" w:rsidRDefault="00533D9B" w:rsidP="00533D9B">
      <w:pPr>
        <w:pStyle w:val="ListParagraph"/>
        <w:ind w:left="0"/>
        <w:rPr>
          <w:rFonts w:ascii="Times New Roman" w:hAnsi="Times New Roman"/>
          <w:sz w:val="28"/>
        </w:rPr>
      </w:pPr>
    </w:p>
    <w:p w:rsidR="00533D9B" w:rsidRPr="005279C9" w:rsidRDefault="00533D9B" w:rsidP="00533D9B">
      <w:pPr>
        <w:pStyle w:val="ListParagraph"/>
        <w:ind w:left="0"/>
        <w:jc w:val="center"/>
        <w:rPr>
          <w:rFonts w:ascii="Helvetica" w:hAnsi="Helvetica"/>
          <w:b/>
        </w:rPr>
      </w:pPr>
      <w:r w:rsidRPr="005279C9">
        <w:rPr>
          <w:rFonts w:ascii="Helvetica" w:hAnsi="Helvetica"/>
          <w:b/>
        </w:rPr>
        <w:t>References</w:t>
      </w:r>
    </w:p>
    <w:p w:rsidR="00521170" w:rsidRDefault="00521170" w:rsidP="00533D9B">
      <w:pPr>
        <w:pStyle w:val="ListParagraph"/>
        <w:ind w:left="0"/>
        <w:jc w:val="center"/>
        <w:rPr>
          <w:rFonts w:ascii="Helvetica" w:hAnsi="Helvetica"/>
          <w:b/>
        </w:rPr>
      </w:pPr>
    </w:p>
    <w:p w:rsidR="006727FA" w:rsidRPr="005279C9" w:rsidRDefault="006727FA" w:rsidP="00533D9B">
      <w:pPr>
        <w:pStyle w:val="ListParagraph"/>
        <w:ind w:left="0"/>
        <w:jc w:val="center"/>
        <w:rPr>
          <w:rFonts w:ascii="Helvetica" w:hAnsi="Helvetica"/>
          <w:b/>
        </w:rPr>
      </w:pPr>
    </w:p>
    <w:p w:rsidR="005A0B42" w:rsidRPr="00C46A55" w:rsidRDefault="00967B3A" w:rsidP="006727FA">
      <w:pPr>
        <w:pStyle w:val="Body"/>
        <w:rPr>
          <w:sz w:val="22"/>
        </w:rPr>
      </w:pPr>
      <w:r>
        <w:rPr>
          <w:sz w:val="22"/>
        </w:rPr>
        <w:t>Albrecht, A., et al.</w:t>
      </w:r>
      <w:r w:rsidR="005A0B42" w:rsidRPr="00C46A55">
        <w:rPr>
          <w:sz w:val="22"/>
        </w:rPr>
        <w:t xml:space="preserve"> 2006, </w:t>
      </w:r>
      <w:r w:rsidR="005A0B42" w:rsidRPr="00C46A55">
        <w:rPr>
          <w:rFonts w:cs="Times"/>
          <w:sz w:val="22"/>
          <w:szCs w:val="40"/>
        </w:rPr>
        <w:t>arXiv</w:t>
      </w:r>
      <w:proofErr w:type="gramStart"/>
      <w:r w:rsidR="005A0B42" w:rsidRPr="00C46A55">
        <w:rPr>
          <w:rFonts w:cs="Times"/>
          <w:sz w:val="22"/>
          <w:szCs w:val="40"/>
        </w:rPr>
        <w:t>:astro</w:t>
      </w:r>
      <w:proofErr w:type="gramEnd"/>
      <w:r w:rsidR="005A0B42" w:rsidRPr="00C46A55">
        <w:rPr>
          <w:rFonts w:cs="Times"/>
          <w:sz w:val="22"/>
          <w:szCs w:val="40"/>
        </w:rPr>
        <w:t>-ph/0609591</w:t>
      </w:r>
    </w:p>
    <w:p w:rsidR="00C46A55" w:rsidRDefault="00C46A55" w:rsidP="006727FA">
      <w:pPr>
        <w:pStyle w:val="Body"/>
        <w:rPr>
          <w:sz w:val="22"/>
        </w:rPr>
      </w:pPr>
    </w:p>
    <w:p w:rsidR="006F66E3" w:rsidRPr="00C46A55" w:rsidRDefault="006F66E3" w:rsidP="006727FA">
      <w:pPr>
        <w:pStyle w:val="Body"/>
        <w:rPr>
          <w:sz w:val="22"/>
        </w:rPr>
      </w:pPr>
      <w:proofErr w:type="spellStart"/>
      <w:r w:rsidRPr="00C46A55">
        <w:rPr>
          <w:sz w:val="22"/>
        </w:rPr>
        <w:t>Basilakos</w:t>
      </w:r>
      <w:proofErr w:type="spellEnd"/>
      <w:r w:rsidRPr="00C46A55">
        <w:rPr>
          <w:sz w:val="22"/>
        </w:rPr>
        <w:t xml:space="preserve">, S., </w:t>
      </w:r>
      <w:proofErr w:type="spellStart"/>
      <w:r w:rsidR="00967B3A">
        <w:rPr>
          <w:sz w:val="22"/>
        </w:rPr>
        <w:t>Plionis</w:t>
      </w:r>
      <w:proofErr w:type="spellEnd"/>
      <w:r w:rsidR="00967B3A">
        <w:rPr>
          <w:sz w:val="22"/>
        </w:rPr>
        <w:t>, M., and Lima, J. A. S. 2006,</w:t>
      </w:r>
      <w:r w:rsidRPr="00C46A55">
        <w:rPr>
          <w:sz w:val="22"/>
        </w:rPr>
        <w:t xml:space="preserve"> arXiv</w:t>
      </w:r>
      <w:proofErr w:type="gramStart"/>
      <w:r w:rsidRPr="00C46A55">
        <w:rPr>
          <w:sz w:val="22"/>
        </w:rPr>
        <w:t>:1006.3418</w:t>
      </w:r>
      <w:proofErr w:type="gramEnd"/>
      <w:r w:rsidRPr="00C46A55">
        <w:rPr>
          <w:sz w:val="22"/>
        </w:rPr>
        <w:t xml:space="preserve"> </w:t>
      </w:r>
    </w:p>
    <w:p w:rsidR="005A0B42" w:rsidRPr="00C46A55" w:rsidRDefault="005A0B42" w:rsidP="006727FA">
      <w:pPr>
        <w:pStyle w:val="Body"/>
        <w:rPr>
          <w:sz w:val="22"/>
        </w:rPr>
      </w:pPr>
    </w:p>
    <w:p w:rsidR="006727FA" w:rsidRPr="00C46A55" w:rsidRDefault="00967B3A" w:rsidP="006727FA">
      <w:pPr>
        <w:pStyle w:val="Body"/>
        <w:rPr>
          <w:sz w:val="22"/>
        </w:rPr>
      </w:pPr>
      <w:proofErr w:type="spellStart"/>
      <w:r>
        <w:rPr>
          <w:sz w:val="22"/>
        </w:rPr>
        <w:t>Belikov</w:t>
      </w:r>
      <w:proofErr w:type="spellEnd"/>
      <w:r>
        <w:rPr>
          <w:sz w:val="22"/>
        </w:rPr>
        <w:t>, A. V., et al.</w:t>
      </w:r>
      <w:r w:rsidR="006727FA" w:rsidRPr="00C46A55">
        <w:rPr>
          <w:sz w:val="22"/>
        </w:rPr>
        <w:t xml:space="preserve"> 2007, Proc. SPIE 6693, 66930Y</w:t>
      </w:r>
    </w:p>
    <w:p w:rsidR="005279C9" w:rsidRPr="00C46A55" w:rsidRDefault="005279C9" w:rsidP="005279C9">
      <w:pPr>
        <w:jc w:val="both"/>
        <w:rPr>
          <w:rFonts w:ascii="Helvetica" w:hAnsi="Helvetica" w:cs="Arial"/>
          <w:sz w:val="22"/>
          <w:szCs w:val="22"/>
        </w:rPr>
      </w:pPr>
    </w:p>
    <w:p w:rsidR="006727FA" w:rsidRPr="00C46A55" w:rsidRDefault="005279C9" w:rsidP="005279C9">
      <w:pPr>
        <w:jc w:val="both"/>
        <w:rPr>
          <w:rFonts w:ascii="Helvetica" w:hAnsi="Helvetica" w:cs="Arial"/>
          <w:sz w:val="22"/>
          <w:szCs w:val="22"/>
        </w:rPr>
      </w:pPr>
      <w:proofErr w:type="spellStart"/>
      <w:r w:rsidRPr="00C46A55">
        <w:rPr>
          <w:rFonts w:ascii="Helvetica" w:hAnsi="Helvetica" w:cs="Arial"/>
          <w:sz w:val="22"/>
          <w:szCs w:val="22"/>
        </w:rPr>
        <w:t>Beloku</w:t>
      </w:r>
      <w:r w:rsidR="005A0B42" w:rsidRPr="00C46A55">
        <w:rPr>
          <w:rFonts w:ascii="Helvetica" w:hAnsi="Helvetica" w:cs="Arial"/>
          <w:sz w:val="22"/>
          <w:szCs w:val="22"/>
        </w:rPr>
        <w:t>rov</w:t>
      </w:r>
      <w:proofErr w:type="spellEnd"/>
      <w:r w:rsidR="005A0B42" w:rsidRPr="00C46A55">
        <w:rPr>
          <w:rFonts w:ascii="Helvetica" w:hAnsi="Helvetica" w:cs="Arial"/>
          <w:sz w:val="22"/>
          <w:szCs w:val="22"/>
        </w:rPr>
        <w:t xml:space="preserve">, V., </w:t>
      </w:r>
      <w:r w:rsidRPr="00C46A55">
        <w:rPr>
          <w:rFonts w:ascii="Helvetica" w:hAnsi="Helvetica" w:cs="Arial"/>
          <w:sz w:val="22"/>
          <w:szCs w:val="22"/>
        </w:rPr>
        <w:t>et al.</w:t>
      </w:r>
      <w:r w:rsidR="00C46A55" w:rsidRPr="00C46A55">
        <w:rPr>
          <w:rFonts w:ascii="Helvetica" w:hAnsi="Helvetica" w:cs="Arial"/>
          <w:sz w:val="22"/>
          <w:szCs w:val="22"/>
        </w:rPr>
        <w:t xml:space="preserve"> 2007</w:t>
      </w:r>
      <w:r w:rsidRPr="00C46A55">
        <w:rPr>
          <w:rFonts w:ascii="Helvetica" w:hAnsi="Helvetica" w:cs="Arial"/>
          <w:sz w:val="22"/>
          <w:szCs w:val="22"/>
        </w:rPr>
        <w:t xml:space="preserve">, </w:t>
      </w:r>
      <w:proofErr w:type="spellStart"/>
      <w:r w:rsidRPr="00C46A55">
        <w:rPr>
          <w:rFonts w:ascii="Helvetica" w:hAnsi="Helvetica" w:cs="Arial"/>
          <w:sz w:val="22"/>
          <w:szCs w:val="22"/>
        </w:rPr>
        <w:t>ApJ</w:t>
      </w:r>
      <w:proofErr w:type="spellEnd"/>
      <w:r w:rsidRPr="00C46A55">
        <w:rPr>
          <w:rFonts w:ascii="Helvetica" w:hAnsi="Helvetica" w:cs="Arial"/>
          <w:sz w:val="22"/>
          <w:szCs w:val="22"/>
        </w:rPr>
        <w:t>, 654, 897</w:t>
      </w:r>
    </w:p>
    <w:p w:rsidR="00533D9B" w:rsidRPr="00C46A55" w:rsidRDefault="00533D9B" w:rsidP="00533D9B">
      <w:pPr>
        <w:pStyle w:val="ListParagraph"/>
        <w:ind w:left="0"/>
        <w:jc w:val="center"/>
        <w:rPr>
          <w:rFonts w:ascii="Helvetica" w:hAnsi="Helvetica"/>
          <w:b/>
          <w:sz w:val="22"/>
        </w:rPr>
      </w:pPr>
    </w:p>
    <w:p w:rsidR="00795B4B" w:rsidRPr="00040CA8" w:rsidRDefault="00795B4B" w:rsidP="00795B4B">
      <w:pPr>
        <w:autoSpaceDE w:val="0"/>
        <w:autoSpaceDN w:val="0"/>
        <w:adjustRightInd w:val="0"/>
        <w:ind w:left="720" w:hanging="720"/>
        <w:rPr>
          <w:rFonts w:ascii="Times" w:eastAsia="Calibri" w:hAnsi="Times"/>
        </w:rPr>
      </w:pPr>
      <w:proofErr w:type="spellStart"/>
      <w:r w:rsidRPr="00657BDE">
        <w:rPr>
          <w:rFonts w:ascii="Times" w:eastAsia="Calibri" w:hAnsi="Times"/>
        </w:rPr>
        <w:t>Bendek</w:t>
      </w:r>
      <w:proofErr w:type="spellEnd"/>
      <w:r w:rsidRPr="00657BDE">
        <w:rPr>
          <w:rFonts w:ascii="Times" w:eastAsia="Calibri" w:hAnsi="Times"/>
        </w:rPr>
        <w:t xml:space="preserve">, </w:t>
      </w:r>
      <w:r>
        <w:rPr>
          <w:rFonts w:ascii="Times" w:eastAsia="Calibri" w:hAnsi="Times"/>
        </w:rPr>
        <w:t xml:space="preserve">E., </w:t>
      </w:r>
      <w:proofErr w:type="spellStart"/>
      <w:r w:rsidRPr="00657BDE">
        <w:rPr>
          <w:rFonts w:ascii="Times" w:eastAsia="Calibri" w:hAnsi="Times"/>
        </w:rPr>
        <w:t>Belikov</w:t>
      </w:r>
      <w:proofErr w:type="spellEnd"/>
      <w:r w:rsidRPr="00657BDE">
        <w:rPr>
          <w:rFonts w:ascii="Times" w:eastAsia="Calibri" w:hAnsi="Times"/>
        </w:rPr>
        <w:t xml:space="preserve">, </w:t>
      </w:r>
      <w:r>
        <w:rPr>
          <w:rFonts w:ascii="Times" w:eastAsia="Calibri" w:hAnsi="Times"/>
        </w:rPr>
        <w:t xml:space="preserve">R. </w:t>
      </w:r>
      <w:proofErr w:type="spellStart"/>
      <w:r w:rsidRPr="00657BDE">
        <w:rPr>
          <w:rFonts w:ascii="Times" w:eastAsia="Calibri" w:hAnsi="Times"/>
        </w:rPr>
        <w:t>Guyon</w:t>
      </w:r>
      <w:proofErr w:type="spellEnd"/>
      <w:r w:rsidRPr="00657BDE">
        <w:rPr>
          <w:rFonts w:ascii="Times" w:eastAsia="Calibri" w:hAnsi="Times"/>
        </w:rPr>
        <w:t xml:space="preserve">, </w:t>
      </w:r>
      <w:r>
        <w:rPr>
          <w:rFonts w:ascii="Times" w:eastAsia="Calibri" w:hAnsi="Times"/>
        </w:rPr>
        <w:t xml:space="preserve">O, and </w:t>
      </w:r>
      <w:proofErr w:type="spellStart"/>
      <w:r w:rsidRPr="00657BDE">
        <w:rPr>
          <w:rFonts w:ascii="Times" w:eastAsia="Calibri" w:hAnsi="Times"/>
        </w:rPr>
        <w:t>Pluzhnik</w:t>
      </w:r>
      <w:proofErr w:type="spellEnd"/>
      <w:r w:rsidRPr="00657BDE">
        <w:rPr>
          <w:rFonts w:ascii="Times" w:eastAsia="Calibri" w:hAnsi="Times"/>
        </w:rPr>
        <w:t>,</w:t>
      </w:r>
      <w:r>
        <w:rPr>
          <w:rFonts w:ascii="Times" w:eastAsia="Calibri" w:hAnsi="Times"/>
        </w:rPr>
        <w:t xml:space="preserve"> E.  2012</w:t>
      </w:r>
      <w:proofErr w:type="gramStart"/>
      <w:r w:rsidR="00ED6A6F">
        <w:rPr>
          <w:rFonts w:ascii="Times" w:eastAsia="Calibri" w:hAnsi="Times"/>
        </w:rPr>
        <w:t>,</w:t>
      </w:r>
      <w:r w:rsidRPr="00657BDE">
        <w:rPr>
          <w:rFonts w:ascii="Times" w:eastAsia="Calibri" w:hAnsi="Times"/>
        </w:rPr>
        <w:t xml:space="preserve">  Submitted</w:t>
      </w:r>
      <w:proofErr w:type="gramEnd"/>
      <w:r w:rsidRPr="00657BDE">
        <w:rPr>
          <w:rFonts w:ascii="Times" w:eastAsia="Calibri" w:hAnsi="Times"/>
        </w:rPr>
        <w:t xml:space="preserve"> PASP, 2012.</w:t>
      </w:r>
    </w:p>
    <w:p w:rsidR="00795B4B" w:rsidRDefault="00795B4B" w:rsidP="000C5006">
      <w:pPr>
        <w:pStyle w:val="ListParagraph"/>
        <w:ind w:left="0"/>
        <w:rPr>
          <w:rFonts w:ascii="Helvetica" w:hAnsi="Helvetica"/>
          <w:sz w:val="22"/>
        </w:rPr>
      </w:pPr>
    </w:p>
    <w:p w:rsidR="00533D9B" w:rsidRPr="00C46A55" w:rsidRDefault="00533D9B" w:rsidP="000C5006">
      <w:pPr>
        <w:pStyle w:val="ListParagraph"/>
        <w:ind w:left="0"/>
        <w:rPr>
          <w:rFonts w:ascii="Helvetica" w:eastAsiaTheme="minorEastAsia" w:hAnsi="Helvetica" w:cs="Times"/>
          <w:sz w:val="22"/>
          <w:lang w:eastAsia="ja-JP"/>
        </w:rPr>
      </w:pPr>
      <w:r w:rsidRPr="00C46A55">
        <w:rPr>
          <w:rFonts w:ascii="Helvetica" w:hAnsi="Helvetica"/>
          <w:sz w:val="22"/>
        </w:rPr>
        <w:t>Bennett, D.</w:t>
      </w:r>
      <w:r w:rsidR="000C5006" w:rsidRPr="00C46A55">
        <w:rPr>
          <w:rFonts w:ascii="Helvetica" w:hAnsi="Helvetica"/>
          <w:sz w:val="22"/>
        </w:rPr>
        <w:t xml:space="preserve"> P</w:t>
      </w:r>
      <w:r w:rsidR="00967B3A">
        <w:rPr>
          <w:rFonts w:ascii="Helvetica" w:hAnsi="Helvetica"/>
          <w:sz w:val="22"/>
        </w:rPr>
        <w:t>., Anderson, J., &amp; Gaudi, B. S.</w:t>
      </w:r>
      <w:r w:rsidR="000C5006" w:rsidRPr="00C46A55">
        <w:rPr>
          <w:rFonts w:ascii="Helvetica" w:hAnsi="Helvetica"/>
          <w:sz w:val="22"/>
        </w:rPr>
        <w:t xml:space="preserve"> 2007,</w:t>
      </w:r>
      <w:r w:rsidRPr="00C46A55">
        <w:rPr>
          <w:rFonts w:ascii="Helvetica" w:hAnsi="Helvetica"/>
          <w:sz w:val="22"/>
        </w:rPr>
        <w:t xml:space="preserve"> </w:t>
      </w:r>
      <w:proofErr w:type="spellStart"/>
      <w:r w:rsidR="000C5006" w:rsidRPr="00C46A55">
        <w:rPr>
          <w:rFonts w:ascii="Helvetica" w:eastAsiaTheme="minorEastAsia" w:hAnsi="Helvetica" w:cs="Times"/>
          <w:sz w:val="22"/>
          <w:lang w:eastAsia="ja-JP"/>
        </w:rPr>
        <w:t>ApJ</w:t>
      </w:r>
      <w:proofErr w:type="spellEnd"/>
      <w:r w:rsidR="000C5006" w:rsidRPr="00C46A55">
        <w:rPr>
          <w:rFonts w:ascii="Helvetica" w:eastAsiaTheme="minorEastAsia" w:hAnsi="Helvetica" w:cs="Times"/>
          <w:sz w:val="22"/>
          <w:lang w:eastAsia="ja-JP"/>
        </w:rPr>
        <w:t>, 660, 781</w:t>
      </w:r>
    </w:p>
    <w:p w:rsidR="003974BF" w:rsidRPr="00C46A55" w:rsidRDefault="003974BF" w:rsidP="003974BF">
      <w:pPr>
        <w:widowControl w:val="0"/>
        <w:autoSpaceDE w:val="0"/>
        <w:autoSpaceDN w:val="0"/>
        <w:adjustRightInd w:val="0"/>
        <w:rPr>
          <w:rFonts w:ascii="Helvetica" w:hAnsi="Helvetica" w:cs="Verdana"/>
          <w:sz w:val="22"/>
          <w:szCs w:val="36"/>
        </w:rPr>
      </w:pPr>
    </w:p>
    <w:p w:rsidR="003974BF" w:rsidRPr="00C46A55" w:rsidRDefault="003974BF" w:rsidP="003974BF">
      <w:pPr>
        <w:widowControl w:val="0"/>
        <w:autoSpaceDE w:val="0"/>
        <w:autoSpaceDN w:val="0"/>
        <w:adjustRightInd w:val="0"/>
        <w:rPr>
          <w:rFonts w:ascii="Helvetica" w:hAnsi="Helvetica" w:cs="Verdana"/>
          <w:sz w:val="22"/>
          <w:szCs w:val="36"/>
        </w:rPr>
      </w:pPr>
      <w:proofErr w:type="spellStart"/>
      <w:r w:rsidRPr="00C46A55">
        <w:rPr>
          <w:rFonts w:ascii="Helvetica" w:hAnsi="Helvetica" w:cs="Verdana"/>
          <w:sz w:val="22"/>
          <w:szCs w:val="36"/>
        </w:rPr>
        <w:t>Beuzit</w:t>
      </w:r>
      <w:proofErr w:type="spellEnd"/>
      <w:r w:rsidRPr="00C46A55">
        <w:rPr>
          <w:rFonts w:ascii="Helvetica" w:hAnsi="Helvetica" w:cs="Verdana"/>
          <w:sz w:val="22"/>
          <w:szCs w:val="36"/>
        </w:rPr>
        <w:t xml:space="preserve">, J. L., </w:t>
      </w:r>
      <w:proofErr w:type="spellStart"/>
      <w:r w:rsidRPr="00C46A55">
        <w:rPr>
          <w:rFonts w:ascii="Helvetica" w:hAnsi="Helvetica" w:cs="Verdana"/>
          <w:sz w:val="22"/>
          <w:szCs w:val="36"/>
        </w:rPr>
        <w:t>Fel</w:t>
      </w:r>
      <w:r w:rsidR="00967B3A">
        <w:rPr>
          <w:rFonts w:ascii="Helvetica" w:hAnsi="Helvetica" w:cs="Verdana"/>
          <w:sz w:val="22"/>
          <w:szCs w:val="36"/>
        </w:rPr>
        <w:t>dt</w:t>
      </w:r>
      <w:proofErr w:type="spellEnd"/>
      <w:r w:rsidR="00967B3A">
        <w:rPr>
          <w:rFonts w:ascii="Helvetica" w:hAnsi="Helvetica" w:cs="Verdana"/>
          <w:sz w:val="22"/>
          <w:szCs w:val="36"/>
        </w:rPr>
        <w:t xml:space="preserve">, M., </w:t>
      </w:r>
      <w:proofErr w:type="spellStart"/>
      <w:r w:rsidR="00967B3A">
        <w:rPr>
          <w:rFonts w:ascii="Helvetica" w:hAnsi="Helvetica" w:cs="Verdana"/>
          <w:sz w:val="22"/>
          <w:szCs w:val="36"/>
        </w:rPr>
        <w:t>Mouillet</w:t>
      </w:r>
      <w:proofErr w:type="spellEnd"/>
      <w:r w:rsidR="00967B3A">
        <w:rPr>
          <w:rFonts w:ascii="Helvetica" w:hAnsi="Helvetica" w:cs="Verdana"/>
          <w:sz w:val="22"/>
          <w:szCs w:val="36"/>
        </w:rPr>
        <w:t>, D., et al.</w:t>
      </w:r>
      <w:r w:rsidRPr="00C46A55">
        <w:rPr>
          <w:rFonts w:ascii="Helvetica" w:hAnsi="Helvetica" w:cs="Verdana"/>
          <w:sz w:val="22"/>
          <w:szCs w:val="36"/>
        </w:rPr>
        <w:t xml:space="preserve"> 2010, In </w:t>
      </w:r>
      <w:r w:rsidR="0005624E">
        <w:rPr>
          <w:rFonts w:ascii="Helvetica" w:hAnsi="Helvetica" w:cs="Verdana"/>
          <w:sz w:val="22"/>
          <w:szCs w:val="36"/>
        </w:rPr>
        <w:t>“T</w:t>
      </w:r>
      <w:r w:rsidRPr="00C46A55">
        <w:rPr>
          <w:rFonts w:ascii="Helvetica" w:hAnsi="Helvetica" w:cs="Verdana"/>
          <w:sz w:val="22"/>
          <w:szCs w:val="36"/>
        </w:rPr>
        <w:t xml:space="preserve">he Spirit of </w:t>
      </w:r>
      <w:proofErr w:type="spellStart"/>
      <w:r w:rsidRPr="00C46A55">
        <w:rPr>
          <w:rFonts w:ascii="Helvetica" w:hAnsi="Helvetica" w:cs="Verdana"/>
          <w:sz w:val="22"/>
          <w:szCs w:val="36"/>
        </w:rPr>
        <w:t>Lyot</w:t>
      </w:r>
      <w:proofErr w:type="spellEnd"/>
      <w:r w:rsidRPr="00C46A55">
        <w:rPr>
          <w:rFonts w:ascii="Helvetica" w:hAnsi="Helvetica" w:cs="Verdana"/>
          <w:sz w:val="22"/>
          <w:szCs w:val="36"/>
        </w:rPr>
        <w:t xml:space="preserve"> 2010: </w:t>
      </w:r>
      <w:r w:rsidRPr="00C46A55">
        <w:rPr>
          <w:rFonts w:ascii="Helvetica" w:hAnsi="Helvetica" w:cs="Times"/>
          <w:sz w:val="22"/>
          <w:szCs w:val="40"/>
        </w:rPr>
        <w:t xml:space="preserve">Direct Detection of </w:t>
      </w:r>
      <w:proofErr w:type="spellStart"/>
      <w:r w:rsidRPr="00C46A55">
        <w:rPr>
          <w:rFonts w:ascii="Helvetica" w:hAnsi="Helvetica" w:cs="Times"/>
          <w:sz w:val="22"/>
          <w:szCs w:val="40"/>
        </w:rPr>
        <w:t>Exoplanets</w:t>
      </w:r>
      <w:proofErr w:type="spellEnd"/>
      <w:r w:rsidRPr="00C46A55">
        <w:rPr>
          <w:rFonts w:ascii="Helvetica" w:hAnsi="Helvetica" w:cs="Times"/>
          <w:sz w:val="22"/>
          <w:szCs w:val="40"/>
        </w:rPr>
        <w:t xml:space="preserve"> and </w:t>
      </w:r>
      <w:proofErr w:type="spellStart"/>
      <w:r w:rsidRPr="00C46A55">
        <w:rPr>
          <w:rFonts w:ascii="Helvetica" w:hAnsi="Helvetica" w:cs="Times"/>
          <w:sz w:val="22"/>
          <w:szCs w:val="40"/>
        </w:rPr>
        <w:t>Circumstellar</w:t>
      </w:r>
      <w:proofErr w:type="spellEnd"/>
      <w:r w:rsidRPr="00C46A55">
        <w:rPr>
          <w:rFonts w:ascii="Helvetica" w:hAnsi="Helvetica" w:cs="Times"/>
          <w:sz w:val="22"/>
          <w:szCs w:val="40"/>
        </w:rPr>
        <w:t xml:space="preserve"> Disks</w:t>
      </w:r>
      <w:r w:rsidR="0005624E">
        <w:rPr>
          <w:rFonts w:ascii="Helvetica" w:hAnsi="Helvetica" w:cs="Times"/>
          <w:sz w:val="22"/>
          <w:szCs w:val="40"/>
        </w:rPr>
        <w:t>”</w:t>
      </w:r>
    </w:p>
    <w:p w:rsidR="0005624E" w:rsidRDefault="0005624E" w:rsidP="0005624E">
      <w:pPr>
        <w:rPr>
          <w:rFonts w:ascii="Helvetica" w:hAnsi="Helvetica"/>
        </w:rPr>
      </w:pPr>
    </w:p>
    <w:p w:rsidR="0005624E" w:rsidRPr="00DD2F04" w:rsidRDefault="0005624E" w:rsidP="0005624E">
      <w:pPr>
        <w:rPr>
          <w:rFonts w:ascii="Helvetica" w:hAnsi="Helvetica"/>
        </w:rPr>
      </w:pPr>
      <w:r w:rsidRPr="00DD2F04">
        <w:rPr>
          <w:rFonts w:ascii="Helvetica" w:hAnsi="Helvetica"/>
        </w:rPr>
        <w:t>Bolton, J. S., et al</w:t>
      </w:r>
      <w:r>
        <w:rPr>
          <w:rFonts w:ascii="Helvetica" w:hAnsi="Helvetica"/>
        </w:rPr>
        <w:t>.</w:t>
      </w:r>
      <w:r w:rsidRPr="00DD2F04">
        <w:rPr>
          <w:rFonts w:ascii="Helvetica" w:hAnsi="Helvetica"/>
        </w:rPr>
        <w:t xml:space="preserve"> 2011, MNRAS 416, L70</w:t>
      </w:r>
    </w:p>
    <w:p w:rsidR="009E195E" w:rsidRDefault="009E195E" w:rsidP="009E195E">
      <w:pPr>
        <w:spacing w:line="280" w:lineRule="exact"/>
        <w:ind w:left="432" w:hanging="432"/>
        <w:rPr>
          <w:rFonts w:ascii="Helvetica" w:hAnsi="Helvetica"/>
          <w:sz w:val="22"/>
        </w:rPr>
      </w:pPr>
    </w:p>
    <w:p w:rsidR="009E195E" w:rsidRPr="00094A50" w:rsidRDefault="009E195E" w:rsidP="009E195E">
      <w:pPr>
        <w:spacing w:line="280" w:lineRule="exact"/>
        <w:ind w:left="432" w:hanging="432"/>
        <w:rPr>
          <w:rFonts w:ascii="Helvetica" w:hAnsi="Helvetica"/>
          <w:sz w:val="22"/>
        </w:rPr>
      </w:pPr>
      <w:proofErr w:type="spellStart"/>
      <w:r w:rsidRPr="00094A50">
        <w:rPr>
          <w:rFonts w:ascii="Helvetica" w:hAnsi="Helvetica"/>
          <w:sz w:val="22"/>
        </w:rPr>
        <w:t>Bouwens</w:t>
      </w:r>
      <w:proofErr w:type="spellEnd"/>
      <w:r w:rsidRPr="00094A50">
        <w:rPr>
          <w:rFonts w:ascii="Helvetica" w:hAnsi="Helvetica"/>
          <w:sz w:val="22"/>
        </w:rPr>
        <w:t>, R. J., et al., 2011</w:t>
      </w:r>
      <w:r>
        <w:rPr>
          <w:rFonts w:ascii="Helvetica" w:hAnsi="Helvetica"/>
          <w:sz w:val="22"/>
        </w:rPr>
        <w:t>a</w:t>
      </w:r>
      <w:r w:rsidRPr="00094A50">
        <w:rPr>
          <w:rFonts w:ascii="Helvetica" w:hAnsi="Helvetica"/>
          <w:sz w:val="22"/>
        </w:rPr>
        <w:t xml:space="preserve">, Nature, </w:t>
      </w:r>
      <w:r w:rsidRPr="00A20C73">
        <w:rPr>
          <w:rFonts w:ascii="Helvetica" w:hAnsi="Helvetica"/>
          <w:sz w:val="22"/>
        </w:rPr>
        <w:t>469</w:t>
      </w:r>
      <w:r w:rsidRPr="00094A50">
        <w:rPr>
          <w:rFonts w:ascii="Helvetica" w:hAnsi="Helvetica"/>
          <w:sz w:val="22"/>
        </w:rPr>
        <w:t>, 504.</w:t>
      </w:r>
    </w:p>
    <w:p w:rsidR="009E195E" w:rsidRDefault="009E195E" w:rsidP="009E195E">
      <w:pPr>
        <w:widowControl w:val="0"/>
        <w:autoSpaceDE w:val="0"/>
        <w:autoSpaceDN w:val="0"/>
        <w:adjustRightInd w:val="0"/>
        <w:rPr>
          <w:rFonts w:ascii="Helvetica" w:eastAsia="Times New Roman" w:hAnsi="Helvetica" w:cs="Times New Roman"/>
          <w:sz w:val="22"/>
        </w:rPr>
      </w:pPr>
    </w:p>
    <w:p w:rsidR="00E72020" w:rsidRPr="00E72020" w:rsidRDefault="00E72020" w:rsidP="00E72020">
      <w:pPr>
        <w:rPr>
          <w:rFonts w:ascii="Helvetica" w:hAnsi="Helvetica"/>
          <w:sz w:val="22"/>
        </w:rPr>
      </w:pPr>
      <w:proofErr w:type="spellStart"/>
      <w:r w:rsidRPr="00E72020">
        <w:rPr>
          <w:rFonts w:ascii="Helvetica" w:hAnsi="Helvetica"/>
          <w:sz w:val="22"/>
        </w:rPr>
        <w:t>Bouwens</w:t>
      </w:r>
      <w:proofErr w:type="spellEnd"/>
      <w:r w:rsidRPr="00E72020">
        <w:rPr>
          <w:rFonts w:ascii="Helvetica" w:hAnsi="Helvetica"/>
          <w:sz w:val="22"/>
        </w:rPr>
        <w:t>, R., et al</w:t>
      </w:r>
      <w:r w:rsidR="00967B3A">
        <w:rPr>
          <w:rFonts w:ascii="Helvetica" w:hAnsi="Helvetica"/>
          <w:sz w:val="22"/>
        </w:rPr>
        <w:t>. 2011</w:t>
      </w:r>
      <w:r w:rsidR="009E195E">
        <w:rPr>
          <w:rFonts w:ascii="Helvetica" w:hAnsi="Helvetica"/>
          <w:sz w:val="22"/>
        </w:rPr>
        <w:t>b,</w:t>
      </w:r>
      <w:r w:rsidRPr="00E72020">
        <w:rPr>
          <w:rFonts w:ascii="Helvetica" w:hAnsi="Helvetica"/>
          <w:sz w:val="22"/>
        </w:rPr>
        <w:t xml:space="preserve"> </w:t>
      </w:r>
      <w:proofErr w:type="spellStart"/>
      <w:r w:rsidRPr="00E72020">
        <w:rPr>
          <w:rFonts w:ascii="Helvetica" w:hAnsi="Helvetica"/>
          <w:sz w:val="22"/>
        </w:rPr>
        <w:t>ApJ</w:t>
      </w:r>
      <w:proofErr w:type="spellEnd"/>
      <w:r w:rsidRPr="00E72020">
        <w:rPr>
          <w:rFonts w:ascii="Helvetica" w:hAnsi="Helvetica"/>
          <w:sz w:val="22"/>
        </w:rPr>
        <w:t xml:space="preserve"> 737, 90</w:t>
      </w:r>
    </w:p>
    <w:p w:rsidR="00A20C73" w:rsidRDefault="00A20C73" w:rsidP="00303B40">
      <w:pPr>
        <w:widowControl w:val="0"/>
        <w:autoSpaceDE w:val="0"/>
        <w:autoSpaceDN w:val="0"/>
        <w:adjustRightInd w:val="0"/>
        <w:rPr>
          <w:rFonts w:ascii="Helvetica" w:eastAsia="Times New Roman" w:hAnsi="Helvetica" w:cs="Times New Roman"/>
          <w:sz w:val="22"/>
        </w:rPr>
      </w:pPr>
    </w:p>
    <w:p w:rsidR="009E195E" w:rsidRPr="00094A50" w:rsidRDefault="009E195E" w:rsidP="009E195E">
      <w:pPr>
        <w:spacing w:line="280" w:lineRule="exact"/>
        <w:ind w:left="432" w:hanging="432"/>
        <w:rPr>
          <w:rFonts w:ascii="Helvetica" w:hAnsi="Helvetica"/>
          <w:sz w:val="22"/>
        </w:rPr>
      </w:pPr>
      <w:r w:rsidRPr="00094A50">
        <w:rPr>
          <w:rFonts w:ascii="Helvetica" w:hAnsi="Helvetica"/>
          <w:sz w:val="22"/>
        </w:rPr>
        <w:t xml:space="preserve">Bradley, L. D., </w:t>
      </w:r>
      <w:proofErr w:type="spellStart"/>
      <w:r w:rsidRPr="00094A50">
        <w:rPr>
          <w:rFonts w:ascii="Helvetica" w:hAnsi="Helvetica"/>
          <w:sz w:val="22"/>
        </w:rPr>
        <w:t>Bouwens</w:t>
      </w:r>
      <w:proofErr w:type="spellEnd"/>
      <w:r w:rsidRPr="00094A50">
        <w:rPr>
          <w:rFonts w:ascii="Helvetica" w:hAnsi="Helvetica"/>
          <w:sz w:val="22"/>
        </w:rPr>
        <w:t xml:space="preserve">, R. J., Ford, H. C. et al., 2008, </w:t>
      </w:r>
      <w:proofErr w:type="spellStart"/>
      <w:r w:rsidRPr="00094A50">
        <w:rPr>
          <w:rFonts w:ascii="Helvetica" w:hAnsi="Helvetica"/>
          <w:sz w:val="22"/>
        </w:rPr>
        <w:t>ApJ</w:t>
      </w:r>
      <w:proofErr w:type="spellEnd"/>
      <w:r w:rsidRPr="00094A50">
        <w:rPr>
          <w:rFonts w:ascii="Helvetica" w:hAnsi="Helvetica"/>
          <w:sz w:val="22"/>
        </w:rPr>
        <w:t xml:space="preserve">, </w:t>
      </w:r>
      <w:r w:rsidRPr="009E195E">
        <w:rPr>
          <w:rFonts w:ascii="Helvetica" w:hAnsi="Helvetica"/>
          <w:sz w:val="22"/>
        </w:rPr>
        <w:t>678</w:t>
      </w:r>
      <w:r w:rsidRPr="00094A50">
        <w:rPr>
          <w:rFonts w:ascii="Helvetica" w:hAnsi="Helvetica"/>
          <w:sz w:val="22"/>
        </w:rPr>
        <w:t>, 647.</w:t>
      </w:r>
    </w:p>
    <w:p w:rsidR="009E195E" w:rsidRDefault="009E195E" w:rsidP="009E195E">
      <w:pPr>
        <w:spacing w:line="280" w:lineRule="exact"/>
        <w:ind w:left="432" w:hanging="432"/>
        <w:rPr>
          <w:rFonts w:ascii="Helvetica" w:hAnsi="Helvetica"/>
          <w:sz w:val="22"/>
        </w:rPr>
      </w:pPr>
    </w:p>
    <w:p w:rsidR="009E195E" w:rsidRPr="00094A50" w:rsidRDefault="009E195E" w:rsidP="009E195E">
      <w:pPr>
        <w:spacing w:line="280" w:lineRule="exact"/>
        <w:ind w:left="432" w:hanging="432"/>
        <w:rPr>
          <w:rFonts w:ascii="Helvetica" w:hAnsi="Helvetica"/>
          <w:sz w:val="22"/>
        </w:rPr>
      </w:pPr>
      <w:r w:rsidRPr="00094A50">
        <w:rPr>
          <w:rFonts w:ascii="Helvetica" w:hAnsi="Helvetica"/>
          <w:sz w:val="22"/>
        </w:rPr>
        <w:t xml:space="preserve">Bradley, L. D., </w:t>
      </w:r>
      <w:proofErr w:type="spellStart"/>
      <w:r w:rsidRPr="00094A50">
        <w:rPr>
          <w:rFonts w:ascii="Helvetica" w:hAnsi="Helvetica"/>
          <w:sz w:val="22"/>
        </w:rPr>
        <w:t>Trenti</w:t>
      </w:r>
      <w:proofErr w:type="spellEnd"/>
      <w:r w:rsidRPr="00094A50">
        <w:rPr>
          <w:rFonts w:ascii="Helvetica" w:hAnsi="Helvetica"/>
          <w:sz w:val="22"/>
        </w:rPr>
        <w:t xml:space="preserve">, M., </w:t>
      </w:r>
      <w:proofErr w:type="spellStart"/>
      <w:r w:rsidRPr="00094A50">
        <w:rPr>
          <w:rFonts w:ascii="Helvetica" w:hAnsi="Helvetica"/>
          <w:sz w:val="22"/>
        </w:rPr>
        <w:t>Oesch</w:t>
      </w:r>
      <w:proofErr w:type="spellEnd"/>
      <w:r w:rsidRPr="00094A50">
        <w:rPr>
          <w:rFonts w:ascii="Helvetica" w:hAnsi="Helvetica"/>
          <w:sz w:val="22"/>
        </w:rPr>
        <w:t>, P. A., et al. 2012, arXiv</w:t>
      </w:r>
      <w:proofErr w:type="gramStart"/>
      <w:r w:rsidRPr="00094A50">
        <w:rPr>
          <w:rFonts w:ascii="Helvetica" w:hAnsi="Helvetica"/>
          <w:sz w:val="22"/>
        </w:rPr>
        <w:t>:1204.3641</w:t>
      </w:r>
      <w:proofErr w:type="gramEnd"/>
      <w:r w:rsidRPr="00094A50">
        <w:rPr>
          <w:rFonts w:ascii="Helvetica" w:hAnsi="Helvetica"/>
          <w:sz w:val="22"/>
        </w:rPr>
        <w:t xml:space="preserve"> (submitted to </w:t>
      </w:r>
      <w:proofErr w:type="spellStart"/>
      <w:r w:rsidRPr="00094A50">
        <w:rPr>
          <w:rFonts w:ascii="Helvetica" w:hAnsi="Helvetica"/>
          <w:sz w:val="22"/>
        </w:rPr>
        <w:t>ApJ</w:t>
      </w:r>
      <w:proofErr w:type="spellEnd"/>
      <w:r w:rsidRPr="00094A50">
        <w:rPr>
          <w:rFonts w:ascii="Helvetica" w:hAnsi="Helvetica"/>
          <w:sz w:val="22"/>
        </w:rPr>
        <w:t>).</w:t>
      </w:r>
    </w:p>
    <w:p w:rsidR="009E195E" w:rsidRDefault="009E195E" w:rsidP="00303B40">
      <w:pPr>
        <w:widowControl w:val="0"/>
        <w:autoSpaceDE w:val="0"/>
        <w:autoSpaceDN w:val="0"/>
        <w:adjustRightInd w:val="0"/>
        <w:rPr>
          <w:rFonts w:ascii="Helvetica" w:eastAsia="Times New Roman" w:hAnsi="Helvetica" w:cs="Times New Roman"/>
          <w:sz w:val="22"/>
        </w:rPr>
      </w:pPr>
    </w:p>
    <w:p w:rsidR="009E195E" w:rsidRPr="009E195E" w:rsidRDefault="00967B3A" w:rsidP="009E195E">
      <w:pPr>
        <w:widowControl w:val="0"/>
        <w:autoSpaceDE w:val="0"/>
        <w:autoSpaceDN w:val="0"/>
        <w:adjustRightInd w:val="0"/>
        <w:rPr>
          <w:rFonts w:ascii="Helvetica" w:eastAsia="Times New Roman" w:hAnsi="Helvetica" w:cs="Times New Roman"/>
          <w:sz w:val="22"/>
        </w:rPr>
      </w:pPr>
      <w:proofErr w:type="spellStart"/>
      <w:r>
        <w:rPr>
          <w:rFonts w:ascii="Helvetica" w:eastAsia="Times New Roman" w:hAnsi="Helvetica" w:cs="Times New Roman"/>
          <w:sz w:val="22"/>
        </w:rPr>
        <w:t>Brodwin</w:t>
      </w:r>
      <w:proofErr w:type="spellEnd"/>
      <w:r>
        <w:rPr>
          <w:rFonts w:ascii="Helvetica" w:eastAsia="Times New Roman" w:hAnsi="Helvetica" w:cs="Times New Roman"/>
          <w:sz w:val="22"/>
        </w:rPr>
        <w:t>, M., et al. 2010</w:t>
      </w:r>
      <w:r w:rsidR="00303B40" w:rsidRPr="00C46A55">
        <w:rPr>
          <w:rFonts w:ascii="Helvetica" w:eastAsia="Times New Roman" w:hAnsi="Helvetica" w:cs="Times New Roman"/>
          <w:sz w:val="22"/>
        </w:rPr>
        <w:t xml:space="preserve"> </w:t>
      </w:r>
      <w:proofErr w:type="spellStart"/>
      <w:r w:rsidR="00303B40" w:rsidRPr="00C46A55">
        <w:rPr>
          <w:rFonts w:ascii="Helvetica" w:eastAsia="Times New Roman" w:hAnsi="Helvetica" w:cs="Times New Roman"/>
          <w:sz w:val="22"/>
        </w:rPr>
        <w:t>ApJ</w:t>
      </w:r>
      <w:proofErr w:type="spellEnd"/>
      <w:r w:rsidR="00303B40" w:rsidRPr="00C46A55">
        <w:rPr>
          <w:rFonts w:ascii="Helvetica" w:eastAsia="Times New Roman" w:hAnsi="Helvetica" w:cs="Times New Roman"/>
          <w:sz w:val="22"/>
        </w:rPr>
        <w:t>, 721, 90</w:t>
      </w:r>
    </w:p>
    <w:p w:rsidR="005279C9" w:rsidRPr="00C46A55" w:rsidRDefault="005279C9" w:rsidP="00533D9B">
      <w:pPr>
        <w:pStyle w:val="ListParagraph"/>
        <w:ind w:left="0"/>
        <w:rPr>
          <w:rFonts w:ascii="Helvetica" w:eastAsiaTheme="minorEastAsia" w:hAnsi="Helvetica" w:cs="Times"/>
          <w:sz w:val="22"/>
          <w:lang w:eastAsia="ja-JP"/>
        </w:rPr>
      </w:pPr>
    </w:p>
    <w:p w:rsidR="005279C9" w:rsidRPr="00C46A55" w:rsidRDefault="001847BA" w:rsidP="005279C9">
      <w:pPr>
        <w:jc w:val="both"/>
        <w:rPr>
          <w:rFonts w:ascii="Helvetica" w:hAnsi="Helvetica" w:cs="Arial"/>
          <w:sz w:val="22"/>
          <w:szCs w:val="22"/>
        </w:rPr>
      </w:pPr>
      <w:proofErr w:type="spellStart"/>
      <w:r w:rsidRPr="00C46A55">
        <w:rPr>
          <w:rFonts w:ascii="Helvetica" w:hAnsi="Helvetica" w:cs="Arial"/>
          <w:sz w:val="22"/>
          <w:szCs w:val="22"/>
        </w:rPr>
        <w:t>Bruzual</w:t>
      </w:r>
      <w:proofErr w:type="spellEnd"/>
      <w:r w:rsidRPr="00C46A55">
        <w:rPr>
          <w:rFonts w:ascii="Helvetica" w:hAnsi="Helvetica" w:cs="Arial"/>
          <w:sz w:val="22"/>
          <w:szCs w:val="22"/>
        </w:rPr>
        <w:t>, G. and</w:t>
      </w:r>
      <w:r w:rsidR="005279C9" w:rsidRPr="00C46A55">
        <w:rPr>
          <w:rFonts w:ascii="Helvetica" w:hAnsi="Helvetica" w:cs="Arial"/>
          <w:sz w:val="22"/>
          <w:szCs w:val="22"/>
        </w:rPr>
        <w:t xml:space="preserve"> </w:t>
      </w:r>
      <w:proofErr w:type="spellStart"/>
      <w:r w:rsidR="005279C9" w:rsidRPr="00C46A55">
        <w:rPr>
          <w:rFonts w:ascii="Helvetica" w:hAnsi="Helvetica" w:cs="Arial"/>
          <w:sz w:val="22"/>
          <w:szCs w:val="22"/>
        </w:rPr>
        <w:t>Charlot</w:t>
      </w:r>
      <w:proofErr w:type="spellEnd"/>
      <w:r w:rsidR="005279C9" w:rsidRPr="00C46A55">
        <w:rPr>
          <w:rFonts w:ascii="Helvetica" w:hAnsi="Helvetica" w:cs="Arial"/>
          <w:sz w:val="22"/>
          <w:szCs w:val="22"/>
        </w:rPr>
        <w:t xml:space="preserve"> S. </w:t>
      </w:r>
      <w:r w:rsidR="00967B3A">
        <w:rPr>
          <w:rFonts w:ascii="Helvetica" w:hAnsi="Helvetica" w:cs="Arial"/>
          <w:sz w:val="22"/>
          <w:szCs w:val="22"/>
        </w:rPr>
        <w:t xml:space="preserve"> </w:t>
      </w:r>
      <w:r w:rsidR="005279C9" w:rsidRPr="00C46A55">
        <w:rPr>
          <w:rFonts w:ascii="Helvetica" w:hAnsi="Helvetica" w:cs="Arial"/>
          <w:sz w:val="22"/>
          <w:szCs w:val="22"/>
        </w:rPr>
        <w:t>2003, MNRAS, 344, 1000</w:t>
      </w:r>
    </w:p>
    <w:p w:rsidR="00533D9B" w:rsidRPr="00C46A55" w:rsidRDefault="00533D9B" w:rsidP="00533D9B">
      <w:pPr>
        <w:pStyle w:val="ListParagraph"/>
        <w:ind w:left="0"/>
        <w:rPr>
          <w:rFonts w:ascii="Helvetica" w:eastAsiaTheme="minorEastAsia" w:hAnsi="Helvetica" w:cs="Times"/>
          <w:sz w:val="22"/>
          <w:lang w:eastAsia="ja-JP"/>
        </w:rPr>
      </w:pPr>
    </w:p>
    <w:p w:rsidR="00533D9B" w:rsidRPr="00C46A55" w:rsidRDefault="00533D9B" w:rsidP="00533D9B">
      <w:pPr>
        <w:pStyle w:val="ListParagraph"/>
        <w:ind w:left="0"/>
        <w:rPr>
          <w:rFonts w:ascii="Helvetica" w:eastAsiaTheme="minorEastAsia" w:hAnsi="Helvetica" w:cs="Times"/>
          <w:sz w:val="22"/>
          <w:lang w:eastAsia="ja-JP"/>
        </w:rPr>
      </w:pPr>
      <w:proofErr w:type="spellStart"/>
      <w:r w:rsidRPr="00C46A55">
        <w:rPr>
          <w:rFonts w:ascii="Helvetica" w:eastAsiaTheme="minorEastAsia" w:hAnsi="Helvetica" w:cs="Times"/>
          <w:sz w:val="22"/>
          <w:lang w:eastAsia="ja-JP"/>
        </w:rPr>
        <w:t>Cassa</w:t>
      </w:r>
      <w:r w:rsidR="00967B3A">
        <w:rPr>
          <w:rFonts w:ascii="Helvetica" w:eastAsiaTheme="minorEastAsia" w:hAnsi="Helvetica" w:cs="Times"/>
          <w:sz w:val="22"/>
          <w:lang w:eastAsia="ja-JP"/>
        </w:rPr>
        <w:t>n</w:t>
      </w:r>
      <w:proofErr w:type="spellEnd"/>
      <w:r w:rsidR="00967B3A">
        <w:rPr>
          <w:rFonts w:ascii="Helvetica" w:eastAsiaTheme="minorEastAsia" w:hAnsi="Helvetica" w:cs="Times"/>
          <w:sz w:val="22"/>
          <w:lang w:eastAsia="ja-JP"/>
        </w:rPr>
        <w:t xml:space="preserve">, A. et al. </w:t>
      </w:r>
      <w:r w:rsidRPr="00C46A55">
        <w:rPr>
          <w:rFonts w:ascii="Helvetica" w:eastAsiaTheme="minorEastAsia" w:hAnsi="Helvetica" w:cs="Times"/>
          <w:sz w:val="22"/>
          <w:lang w:eastAsia="ja-JP"/>
        </w:rPr>
        <w:t xml:space="preserve"> </w:t>
      </w:r>
      <w:r w:rsidR="00EF479C" w:rsidRPr="00C46A55">
        <w:rPr>
          <w:rFonts w:ascii="Helvetica" w:eastAsiaTheme="minorEastAsia" w:hAnsi="Helvetica" w:cs="Times"/>
          <w:sz w:val="22"/>
          <w:lang w:eastAsia="ja-JP"/>
        </w:rPr>
        <w:t xml:space="preserve">2012, </w:t>
      </w:r>
      <w:r w:rsidR="00ED6A6F">
        <w:rPr>
          <w:rFonts w:ascii="Helvetica" w:eastAsiaTheme="minorEastAsia" w:hAnsi="Helvetica" w:cs="Times"/>
          <w:sz w:val="22"/>
          <w:lang w:eastAsia="ja-JP"/>
        </w:rPr>
        <w:t>Nature, 481, 167</w:t>
      </w:r>
    </w:p>
    <w:p w:rsidR="00C46A55" w:rsidRPr="00C46A55" w:rsidRDefault="00C46A55" w:rsidP="00533D9B">
      <w:pPr>
        <w:pStyle w:val="ListParagraph"/>
        <w:ind w:left="0"/>
        <w:rPr>
          <w:rFonts w:ascii="Helvetica" w:eastAsiaTheme="minorEastAsia" w:hAnsi="Helvetica" w:cs="Times"/>
          <w:sz w:val="22"/>
          <w:lang w:eastAsia="ja-JP"/>
        </w:rPr>
      </w:pPr>
    </w:p>
    <w:p w:rsidR="00B92722" w:rsidRPr="00B92722" w:rsidRDefault="00967B3A" w:rsidP="00B92722">
      <w:pPr>
        <w:pStyle w:val="BodyA"/>
        <w:rPr>
          <w:sz w:val="22"/>
        </w:rPr>
      </w:pPr>
      <w:proofErr w:type="spellStart"/>
      <w:r>
        <w:rPr>
          <w:sz w:val="22"/>
        </w:rPr>
        <w:t>Carolotti</w:t>
      </w:r>
      <w:proofErr w:type="spellEnd"/>
      <w:r>
        <w:rPr>
          <w:sz w:val="22"/>
        </w:rPr>
        <w:t>, et al.</w:t>
      </w:r>
      <w:r w:rsidR="00B92722" w:rsidRPr="00B92722">
        <w:rPr>
          <w:sz w:val="22"/>
        </w:rPr>
        <w:t xml:space="preserve"> 2012, Proc. SPIE 8442 (193)</w:t>
      </w:r>
    </w:p>
    <w:p w:rsidR="009E195E" w:rsidRDefault="009E195E" w:rsidP="009E195E">
      <w:pPr>
        <w:spacing w:line="280" w:lineRule="exact"/>
        <w:ind w:left="432" w:hanging="432"/>
        <w:rPr>
          <w:rFonts w:ascii="Helvetica" w:hAnsi="Helvetica"/>
          <w:sz w:val="22"/>
        </w:rPr>
      </w:pPr>
    </w:p>
    <w:p w:rsidR="009E195E" w:rsidRPr="00094A50" w:rsidRDefault="009E195E" w:rsidP="009E195E">
      <w:pPr>
        <w:spacing w:line="280" w:lineRule="exact"/>
        <w:ind w:left="432" w:hanging="432"/>
        <w:rPr>
          <w:rFonts w:ascii="Helvetica" w:hAnsi="Helvetica"/>
          <w:sz w:val="22"/>
        </w:rPr>
      </w:pPr>
      <w:r w:rsidRPr="00094A50">
        <w:rPr>
          <w:rFonts w:ascii="Helvetica" w:hAnsi="Helvetica"/>
          <w:sz w:val="22"/>
        </w:rPr>
        <w:t xml:space="preserve">Coe, D., </w:t>
      </w:r>
      <w:proofErr w:type="spellStart"/>
      <w:r w:rsidRPr="00094A50">
        <w:rPr>
          <w:rFonts w:ascii="Helvetica" w:hAnsi="Helvetica"/>
          <w:sz w:val="22"/>
        </w:rPr>
        <w:t>Zitrin</w:t>
      </w:r>
      <w:proofErr w:type="spellEnd"/>
      <w:r w:rsidRPr="00094A50">
        <w:rPr>
          <w:rFonts w:ascii="Helvetica" w:hAnsi="Helvetica"/>
          <w:sz w:val="22"/>
        </w:rPr>
        <w:t xml:space="preserve">, A., Carrasco, M., et al. 2012, </w:t>
      </w:r>
      <w:proofErr w:type="spellStart"/>
      <w:r w:rsidRPr="00094A50">
        <w:rPr>
          <w:rFonts w:ascii="Helvetica" w:hAnsi="Helvetica"/>
          <w:sz w:val="22"/>
        </w:rPr>
        <w:t>ApJ</w:t>
      </w:r>
      <w:proofErr w:type="spellEnd"/>
      <w:r w:rsidRPr="00094A50">
        <w:rPr>
          <w:rFonts w:ascii="Helvetica" w:hAnsi="Helvetica"/>
          <w:sz w:val="22"/>
        </w:rPr>
        <w:t>, submitted.</w:t>
      </w:r>
    </w:p>
    <w:p w:rsidR="00B92722" w:rsidRDefault="00B92722" w:rsidP="00C46A55">
      <w:pPr>
        <w:jc w:val="both"/>
        <w:rPr>
          <w:rFonts w:ascii="Helvetica" w:hAnsi="Helvetica"/>
          <w:sz w:val="22"/>
        </w:rPr>
      </w:pPr>
    </w:p>
    <w:p w:rsidR="00C46A55" w:rsidRPr="00C46A55" w:rsidRDefault="00C46A55" w:rsidP="00C46A55">
      <w:pPr>
        <w:jc w:val="both"/>
        <w:rPr>
          <w:rFonts w:ascii="Helvetica" w:hAnsi="Helvetica"/>
          <w:sz w:val="22"/>
        </w:rPr>
      </w:pPr>
      <w:proofErr w:type="spellStart"/>
      <w:r w:rsidRPr="00C46A55">
        <w:rPr>
          <w:rFonts w:ascii="Helvetica" w:hAnsi="Helvetica"/>
          <w:sz w:val="22"/>
        </w:rPr>
        <w:t>Dalcanton</w:t>
      </w:r>
      <w:proofErr w:type="spellEnd"/>
      <w:r w:rsidRPr="00C46A55">
        <w:rPr>
          <w:rFonts w:ascii="Helvetica" w:hAnsi="Helvetica"/>
          <w:sz w:val="22"/>
        </w:rPr>
        <w:t>, J., et al. 2012a</w:t>
      </w:r>
      <w:proofErr w:type="gramStart"/>
      <w:r w:rsidRPr="00C46A55">
        <w:rPr>
          <w:rFonts w:ascii="Helvetica" w:hAnsi="Helvetica"/>
          <w:sz w:val="22"/>
        </w:rPr>
        <w:t xml:space="preserve">,  </w:t>
      </w:r>
      <w:proofErr w:type="spellStart"/>
      <w:r w:rsidRPr="00C46A55">
        <w:rPr>
          <w:rFonts w:ascii="Helvetica" w:hAnsi="Helvetica"/>
          <w:sz w:val="22"/>
        </w:rPr>
        <w:t>ApJS</w:t>
      </w:r>
      <w:proofErr w:type="spellEnd"/>
      <w:proofErr w:type="gramEnd"/>
      <w:r w:rsidRPr="00C46A55">
        <w:rPr>
          <w:rFonts w:ascii="Helvetica" w:hAnsi="Helvetica"/>
          <w:sz w:val="22"/>
        </w:rPr>
        <w:t>, 198, 6</w:t>
      </w:r>
    </w:p>
    <w:p w:rsidR="00C46A55" w:rsidRPr="00C46A55" w:rsidRDefault="00C46A55" w:rsidP="00C46A55">
      <w:pPr>
        <w:tabs>
          <w:tab w:val="left" w:pos="1120"/>
        </w:tabs>
        <w:jc w:val="both"/>
        <w:rPr>
          <w:rFonts w:ascii="Helvetica" w:hAnsi="Helvetica"/>
          <w:sz w:val="22"/>
        </w:rPr>
      </w:pPr>
      <w:r w:rsidRPr="00C46A55">
        <w:rPr>
          <w:rFonts w:ascii="Helvetica" w:hAnsi="Helvetica"/>
          <w:sz w:val="22"/>
        </w:rPr>
        <w:tab/>
      </w:r>
    </w:p>
    <w:p w:rsidR="00C46A55" w:rsidRPr="00C46A55" w:rsidRDefault="00C46A55" w:rsidP="00C46A55">
      <w:pPr>
        <w:jc w:val="both"/>
        <w:rPr>
          <w:rFonts w:ascii="Helvetica" w:hAnsi="Helvetica"/>
          <w:sz w:val="22"/>
        </w:rPr>
      </w:pPr>
      <w:proofErr w:type="spellStart"/>
      <w:r w:rsidRPr="00C46A55">
        <w:rPr>
          <w:rFonts w:ascii="Helvetica" w:hAnsi="Helvetica"/>
          <w:sz w:val="22"/>
        </w:rPr>
        <w:t>Dalcanton</w:t>
      </w:r>
      <w:proofErr w:type="spellEnd"/>
      <w:r w:rsidRPr="00C46A55">
        <w:rPr>
          <w:rFonts w:ascii="Helvetica" w:hAnsi="Helvetica"/>
          <w:sz w:val="22"/>
        </w:rPr>
        <w:t xml:space="preserve">, J. et al. 2012b, </w:t>
      </w:r>
      <w:proofErr w:type="spellStart"/>
      <w:r w:rsidRPr="00C46A55">
        <w:rPr>
          <w:rFonts w:ascii="Helvetica" w:hAnsi="Helvetica"/>
          <w:sz w:val="22"/>
        </w:rPr>
        <w:t>ApJS</w:t>
      </w:r>
      <w:proofErr w:type="spellEnd"/>
      <w:r w:rsidRPr="00C46A55">
        <w:rPr>
          <w:rFonts w:ascii="Helvetica" w:hAnsi="Helvetica"/>
          <w:sz w:val="22"/>
        </w:rPr>
        <w:t>, 200, 18</w:t>
      </w:r>
    </w:p>
    <w:p w:rsidR="00D243F9" w:rsidRDefault="00D243F9" w:rsidP="00533D9B">
      <w:pPr>
        <w:pStyle w:val="ListParagraph"/>
        <w:ind w:left="0"/>
        <w:rPr>
          <w:rFonts w:ascii="Helvetica" w:eastAsiaTheme="minorEastAsia" w:hAnsi="Helvetica" w:cs="Times"/>
          <w:sz w:val="22"/>
          <w:lang w:eastAsia="ja-JP"/>
        </w:rPr>
      </w:pPr>
    </w:p>
    <w:p w:rsidR="00D243F9" w:rsidRDefault="00D243F9" w:rsidP="00D243F9">
      <w:pPr>
        <w:widowControl w:val="0"/>
        <w:autoSpaceDE w:val="0"/>
        <w:autoSpaceDN w:val="0"/>
        <w:adjustRightInd w:val="0"/>
        <w:rPr>
          <w:rFonts w:ascii="Helvetica" w:eastAsiaTheme="minorEastAsia" w:hAnsi="Helvetica" w:cs="Times"/>
          <w:sz w:val="22"/>
          <w:lang w:eastAsia="ja-JP"/>
        </w:rPr>
      </w:pPr>
      <w:proofErr w:type="spellStart"/>
      <w:r w:rsidRPr="00D243F9">
        <w:rPr>
          <w:rFonts w:ascii="Helvetica" w:hAnsi="Helvetica" w:cs="Helvetica"/>
          <w:sz w:val="22"/>
          <w:szCs w:val="34"/>
        </w:rPr>
        <w:t>Davidge</w:t>
      </w:r>
      <w:proofErr w:type="spellEnd"/>
      <w:r>
        <w:rPr>
          <w:rFonts w:ascii="Helvetica" w:hAnsi="Helvetica" w:cs="Helvetica"/>
          <w:sz w:val="22"/>
          <w:szCs w:val="34"/>
        </w:rPr>
        <w:t xml:space="preserve">, T.J., Olsen, K.A.G., Blum, R., Stephens, A.W., and </w:t>
      </w:r>
      <w:proofErr w:type="spellStart"/>
      <w:r>
        <w:rPr>
          <w:rFonts w:ascii="Helvetica" w:hAnsi="Helvetica" w:cs="Helvetica"/>
          <w:sz w:val="22"/>
          <w:szCs w:val="34"/>
        </w:rPr>
        <w:t>Rigaut</w:t>
      </w:r>
      <w:proofErr w:type="spellEnd"/>
      <w:r>
        <w:rPr>
          <w:rFonts w:ascii="Helvetica" w:hAnsi="Helvetica" w:cs="Helvetica"/>
          <w:sz w:val="22"/>
          <w:szCs w:val="34"/>
        </w:rPr>
        <w:t>, F. 2005, AJ, 129, 201</w:t>
      </w:r>
      <w:r w:rsidRPr="00D243F9">
        <w:rPr>
          <w:rFonts w:ascii="Helvetica" w:hAnsi="Helvetica" w:cs="Helvetica"/>
          <w:sz w:val="22"/>
          <w:szCs w:val="34"/>
        </w:rPr>
        <w:t xml:space="preserve"> </w:t>
      </w:r>
    </w:p>
    <w:p w:rsidR="005279C9" w:rsidRPr="00C46A55" w:rsidRDefault="005279C9" w:rsidP="00533D9B">
      <w:pPr>
        <w:pStyle w:val="ListParagraph"/>
        <w:ind w:left="0"/>
        <w:rPr>
          <w:rFonts w:ascii="Helvetica" w:eastAsiaTheme="minorEastAsia" w:hAnsi="Helvetica" w:cs="Times"/>
          <w:sz w:val="22"/>
          <w:lang w:eastAsia="ja-JP"/>
        </w:rPr>
      </w:pPr>
    </w:p>
    <w:p w:rsidR="005279C9" w:rsidRPr="00C46A55" w:rsidRDefault="005279C9" w:rsidP="005279C9">
      <w:pPr>
        <w:jc w:val="both"/>
        <w:rPr>
          <w:rFonts w:ascii="Helvetica" w:hAnsi="Helvetica" w:cs="Arial"/>
          <w:sz w:val="22"/>
          <w:szCs w:val="22"/>
        </w:rPr>
      </w:pPr>
      <w:r w:rsidRPr="00C46A55">
        <w:rPr>
          <w:rFonts w:ascii="Helvetica" w:hAnsi="Helvetica" w:cs="Arial"/>
          <w:sz w:val="22"/>
          <w:szCs w:val="22"/>
        </w:rPr>
        <w:t xml:space="preserve">Dotter, A., </w:t>
      </w:r>
      <w:proofErr w:type="spellStart"/>
      <w:r w:rsidRPr="00C46A55">
        <w:rPr>
          <w:rFonts w:ascii="Helvetica" w:hAnsi="Helvetica" w:cs="Arial"/>
          <w:sz w:val="22"/>
          <w:szCs w:val="22"/>
        </w:rPr>
        <w:t>Chaboyer</w:t>
      </w:r>
      <w:proofErr w:type="spellEnd"/>
      <w:r w:rsidRPr="00C46A55">
        <w:rPr>
          <w:rFonts w:ascii="Helvetica" w:hAnsi="Helvetica" w:cs="Arial"/>
          <w:sz w:val="22"/>
          <w:szCs w:val="22"/>
        </w:rPr>
        <w:t xml:space="preserve">, B., </w:t>
      </w:r>
      <w:proofErr w:type="spellStart"/>
      <w:r w:rsidRPr="00C46A55">
        <w:rPr>
          <w:rFonts w:ascii="Helvetica" w:hAnsi="Helvetica" w:cs="Arial"/>
          <w:sz w:val="22"/>
          <w:szCs w:val="22"/>
        </w:rPr>
        <w:t>Jevremovic</w:t>
      </w:r>
      <w:proofErr w:type="spellEnd"/>
      <w:r w:rsidRPr="00C46A55">
        <w:rPr>
          <w:rFonts w:ascii="Helvetica" w:hAnsi="Helvetica" w:cs="Arial"/>
          <w:sz w:val="22"/>
          <w:szCs w:val="22"/>
        </w:rPr>
        <w:t xml:space="preserve">, D., Baron, E., Ferguson, J. W., </w:t>
      </w:r>
      <w:proofErr w:type="spellStart"/>
      <w:r w:rsidRPr="00C46A55">
        <w:rPr>
          <w:rFonts w:ascii="Helvetica" w:hAnsi="Helvetica" w:cs="Arial"/>
          <w:sz w:val="22"/>
          <w:szCs w:val="22"/>
        </w:rPr>
        <w:t>Sarajedini</w:t>
      </w:r>
      <w:proofErr w:type="spellEnd"/>
      <w:r w:rsidRPr="00C46A55">
        <w:rPr>
          <w:rFonts w:ascii="Helvetica" w:hAnsi="Helvetica" w:cs="Arial"/>
          <w:sz w:val="22"/>
          <w:szCs w:val="22"/>
        </w:rPr>
        <w:t>, A., and Anderson, J. 2007, AJ, 134, 376</w:t>
      </w:r>
    </w:p>
    <w:p w:rsidR="006F66E3" w:rsidRPr="00C46A55" w:rsidRDefault="006F66E3" w:rsidP="00533D9B">
      <w:pPr>
        <w:pStyle w:val="ListParagraph"/>
        <w:ind w:left="0"/>
        <w:rPr>
          <w:rFonts w:ascii="Helvetica" w:eastAsiaTheme="minorEastAsia" w:hAnsi="Helvetica" w:cs="Times"/>
          <w:sz w:val="22"/>
          <w:lang w:eastAsia="ja-JP"/>
        </w:rPr>
      </w:pPr>
    </w:p>
    <w:p w:rsidR="006F66E3" w:rsidRPr="00C46A55" w:rsidRDefault="006F66E3" w:rsidP="00533D9B">
      <w:pPr>
        <w:pStyle w:val="ListParagraph"/>
        <w:ind w:left="0"/>
        <w:rPr>
          <w:rFonts w:ascii="Helvetica" w:eastAsiaTheme="minorEastAsia" w:hAnsi="Helvetica" w:cs="Times"/>
          <w:sz w:val="22"/>
          <w:lang w:eastAsia="ja-JP"/>
        </w:rPr>
      </w:pPr>
      <w:r w:rsidRPr="00C46A55">
        <w:rPr>
          <w:rFonts w:ascii="Helvetica" w:eastAsiaTheme="minorEastAsia" w:hAnsi="Helvetica" w:cs="Times"/>
          <w:sz w:val="22"/>
          <w:lang w:eastAsia="ja-JP"/>
        </w:rPr>
        <w:t xml:space="preserve">Fortney, J. J., Marley, M. </w:t>
      </w:r>
      <w:r w:rsidR="00967B3A">
        <w:rPr>
          <w:rFonts w:ascii="Helvetica" w:eastAsiaTheme="minorEastAsia" w:hAnsi="Helvetica" w:cs="Times"/>
          <w:sz w:val="22"/>
          <w:lang w:eastAsia="ja-JP"/>
        </w:rPr>
        <w:t xml:space="preserve">S., </w:t>
      </w:r>
      <w:proofErr w:type="spellStart"/>
      <w:r w:rsidR="00967B3A">
        <w:rPr>
          <w:rFonts w:ascii="Helvetica" w:eastAsiaTheme="minorEastAsia" w:hAnsi="Helvetica" w:cs="Times"/>
          <w:sz w:val="22"/>
          <w:lang w:eastAsia="ja-JP"/>
        </w:rPr>
        <w:t>Saumon</w:t>
      </w:r>
      <w:proofErr w:type="spellEnd"/>
      <w:r w:rsidR="00967B3A">
        <w:rPr>
          <w:rFonts w:ascii="Helvetica" w:eastAsiaTheme="minorEastAsia" w:hAnsi="Helvetica" w:cs="Times"/>
          <w:sz w:val="22"/>
          <w:lang w:eastAsia="ja-JP"/>
        </w:rPr>
        <w:t xml:space="preserve">, D., and </w:t>
      </w:r>
      <w:proofErr w:type="spellStart"/>
      <w:r w:rsidR="00967B3A">
        <w:rPr>
          <w:rFonts w:ascii="Helvetica" w:eastAsiaTheme="minorEastAsia" w:hAnsi="Helvetica" w:cs="Times"/>
          <w:sz w:val="22"/>
          <w:lang w:eastAsia="ja-JP"/>
        </w:rPr>
        <w:t>Lodders</w:t>
      </w:r>
      <w:proofErr w:type="spellEnd"/>
      <w:r w:rsidR="00967B3A">
        <w:rPr>
          <w:rFonts w:ascii="Helvetica" w:eastAsiaTheme="minorEastAsia" w:hAnsi="Helvetica" w:cs="Times"/>
          <w:sz w:val="22"/>
          <w:lang w:eastAsia="ja-JP"/>
        </w:rPr>
        <w:t>, K.</w:t>
      </w:r>
      <w:r w:rsidRPr="00C46A55">
        <w:rPr>
          <w:rFonts w:ascii="Helvetica" w:eastAsiaTheme="minorEastAsia" w:hAnsi="Helvetica" w:cs="Times"/>
          <w:sz w:val="22"/>
          <w:lang w:eastAsia="ja-JP"/>
        </w:rPr>
        <w:t xml:space="preserve"> </w:t>
      </w:r>
      <w:r w:rsidR="00E72020">
        <w:rPr>
          <w:rFonts w:ascii="Helvetica" w:eastAsiaTheme="minorEastAsia" w:hAnsi="Helvetica" w:cs="Times"/>
          <w:sz w:val="22"/>
          <w:lang w:eastAsia="ja-JP"/>
        </w:rPr>
        <w:t xml:space="preserve">2008, </w:t>
      </w:r>
      <w:proofErr w:type="spellStart"/>
      <w:r w:rsidRPr="00C46A55">
        <w:rPr>
          <w:rFonts w:ascii="Helvetica" w:eastAsiaTheme="minorEastAsia" w:hAnsi="Helvetica" w:cs="Times"/>
          <w:sz w:val="22"/>
          <w:lang w:eastAsia="ja-JP"/>
        </w:rPr>
        <w:t>ApJ</w:t>
      </w:r>
      <w:proofErr w:type="spellEnd"/>
      <w:r w:rsidRPr="00C46A55">
        <w:rPr>
          <w:rFonts w:ascii="Helvetica" w:eastAsiaTheme="minorEastAsia" w:hAnsi="Helvetica" w:cs="Times"/>
          <w:sz w:val="22"/>
          <w:lang w:eastAsia="ja-JP"/>
        </w:rPr>
        <w:t>, 683, 1104.</w:t>
      </w:r>
    </w:p>
    <w:p w:rsidR="006F66E3" w:rsidRPr="00C46A55" w:rsidRDefault="006F66E3" w:rsidP="00533D9B">
      <w:pPr>
        <w:pStyle w:val="ListParagraph"/>
        <w:ind w:left="0"/>
        <w:rPr>
          <w:rFonts w:ascii="Helvetica" w:eastAsiaTheme="minorEastAsia" w:hAnsi="Helvetica" w:cs="Times"/>
          <w:sz w:val="22"/>
          <w:lang w:eastAsia="ja-JP"/>
        </w:rPr>
      </w:pPr>
    </w:p>
    <w:p w:rsidR="00E72020" w:rsidRPr="00E72020" w:rsidRDefault="00E72020" w:rsidP="00E72020">
      <w:pPr>
        <w:rPr>
          <w:rFonts w:ascii="Helvetica" w:hAnsi="Helvetica"/>
          <w:sz w:val="22"/>
        </w:rPr>
      </w:pPr>
      <w:proofErr w:type="spellStart"/>
      <w:r w:rsidRPr="00E72020">
        <w:rPr>
          <w:rFonts w:ascii="Helvetica" w:hAnsi="Helvetica"/>
          <w:sz w:val="22"/>
        </w:rPr>
        <w:t>Furla</w:t>
      </w:r>
      <w:r w:rsidR="00ED6A6F">
        <w:rPr>
          <w:rFonts w:ascii="Helvetica" w:hAnsi="Helvetica"/>
          <w:sz w:val="22"/>
        </w:rPr>
        <w:t>netto</w:t>
      </w:r>
      <w:proofErr w:type="spellEnd"/>
      <w:r w:rsidR="00ED6A6F">
        <w:rPr>
          <w:rFonts w:ascii="Helvetica" w:hAnsi="Helvetica"/>
          <w:sz w:val="22"/>
        </w:rPr>
        <w:t xml:space="preserve">, S. R., </w:t>
      </w:r>
      <w:proofErr w:type="spellStart"/>
      <w:r w:rsidR="00ED6A6F">
        <w:rPr>
          <w:rFonts w:ascii="Helvetica" w:hAnsi="Helvetica"/>
          <w:sz w:val="22"/>
        </w:rPr>
        <w:t>Zaldarriaga</w:t>
      </w:r>
      <w:proofErr w:type="spellEnd"/>
      <w:r w:rsidR="00ED6A6F">
        <w:rPr>
          <w:rFonts w:ascii="Helvetica" w:hAnsi="Helvetica"/>
          <w:sz w:val="22"/>
        </w:rPr>
        <w:t>, M., and</w:t>
      </w:r>
      <w:r w:rsidRPr="00E72020">
        <w:rPr>
          <w:rFonts w:ascii="Helvetica" w:hAnsi="Helvetica"/>
          <w:sz w:val="22"/>
        </w:rPr>
        <w:t xml:space="preserve"> </w:t>
      </w:r>
      <w:proofErr w:type="spellStart"/>
      <w:r w:rsidRPr="00E72020">
        <w:rPr>
          <w:rFonts w:ascii="Helvetica" w:hAnsi="Helvetica"/>
          <w:sz w:val="22"/>
        </w:rPr>
        <w:t>Hernquist</w:t>
      </w:r>
      <w:proofErr w:type="spellEnd"/>
      <w:r w:rsidRPr="00E72020">
        <w:rPr>
          <w:rFonts w:ascii="Helvetica" w:hAnsi="Helvetica"/>
          <w:sz w:val="22"/>
        </w:rPr>
        <w:t xml:space="preserve">, L. 2004, </w:t>
      </w:r>
      <w:proofErr w:type="spellStart"/>
      <w:r w:rsidRPr="00E72020">
        <w:rPr>
          <w:rFonts w:ascii="Helvetica" w:hAnsi="Helvetica"/>
          <w:sz w:val="22"/>
        </w:rPr>
        <w:t>ApJ</w:t>
      </w:r>
      <w:proofErr w:type="spellEnd"/>
      <w:r w:rsidRPr="00E72020">
        <w:rPr>
          <w:rFonts w:ascii="Helvetica" w:hAnsi="Helvetica"/>
          <w:sz w:val="22"/>
        </w:rPr>
        <w:t xml:space="preserve"> 613, 1</w:t>
      </w:r>
    </w:p>
    <w:p w:rsidR="00E72020" w:rsidRDefault="00E72020" w:rsidP="00533D9B">
      <w:pPr>
        <w:pStyle w:val="ListParagraph"/>
        <w:ind w:left="0"/>
        <w:rPr>
          <w:rFonts w:ascii="Helvetica" w:eastAsiaTheme="minorEastAsia" w:hAnsi="Helvetica" w:cs="Times"/>
          <w:sz w:val="22"/>
          <w:lang w:eastAsia="ja-JP"/>
        </w:rPr>
      </w:pPr>
    </w:p>
    <w:p w:rsidR="00967B3A" w:rsidRPr="00967B3A" w:rsidRDefault="00967B3A" w:rsidP="00967B3A">
      <w:pPr>
        <w:rPr>
          <w:rFonts w:ascii="Helvetica" w:hAnsi="Helvetica"/>
          <w:sz w:val="22"/>
        </w:rPr>
      </w:pPr>
      <w:proofErr w:type="spellStart"/>
      <w:r w:rsidRPr="00967B3A">
        <w:rPr>
          <w:rFonts w:ascii="Helvetica" w:hAnsi="Helvetica"/>
          <w:sz w:val="22"/>
        </w:rPr>
        <w:t>Furlanetto</w:t>
      </w:r>
      <w:proofErr w:type="spellEnd"/>
      <w:r w:rsidRPr="00967B3A">
        <w:rPr>
          <w:rFonts w:ascii="Helvetica" w:hAnsi="Helvetica"/>
          <w:sz w:val="22"/>
        </w:rPr>
        <w:t>, S. R., et al 2006, MNRAS 365, 1012</w:t>
      </w:r>
    </w:p>
    <w:p w:rsidR="00967B3A" w:rsidRDefault="00967B3A" w:rsidP="00533D9B">
      <w:pPr>
        <w:pStyle w:val="ListParagraph"/>
        <w:ind w:left="0"/>
        <w:rPr>
          <w:rFonts w:ascii="Helvetica" w:eastAsiaTheme="minorEastAsia" w:hAnsi="Helvetica" w:cs="Times"/>
          <w:sz w:val="22"/>
          <w:lang w:eastAsia="ja-JP"/>
        </w:rPr>
      </w:pPr>
    </w:p>
    <w:p w:rsidR="006F66E3" w:rsidRPr="00C46A55" w:rsidRDefault="00967B3A" w:rsidP="00533D9B">
      <w:pPr>
        <w:pStyle w:val="ListParagraph"/>
        <w:ind w:left="0"/>
        <w:rPr>
          <w:rFonts w:ascii="Helvetica" w:eastAsiaTheme="minorEastAsia" w:hAnsi="Helvetica" w:cs="Times"/>
          <w:sz w:val="22"/>
          <w:lang w:eastAsia="ja-JP"/>
        </w:rPr>
      </w:pPr>
      <w:r>
        <w:rPr>
          <w:rFonts w:ascii="Helvetica" w:eastAsiaTheme="minorEastAsia" w:hAnsi="Helvetica" w:cs="Times"/>
          <w:sz w:val="22"/>
          <w:lang w:eastAsia="ja-JP"/>
        </w:rPr>
        <w:t>Green, J., et al.</w:t>
      </w:r>
      <w:r w:rsidR="006F66E3" w:rsidRPr="00C46A55">
        <w:rPr>
          <w:rFonts w:ascii="Helvetica" w:eastAsiaTheme="minorEastAsia" w:hAnsi="Helvetica" w:cs="Times"/>
          <w:sz w:val="22"/>
          <w:lang w:eastAsia="ja-JP"/>
        </w:rPr>
        <w:t xml:space="preserve"> 2012, arXiv</w:t>
      </w:r>
      <w:proofErr w:type="gramStart"/>
      <w:r w:rsidR="006F66E3" w:rsidRPr="00C46A55">
        <w:rPr>
          <w:rFonts w:ascii="Helvetica" w:eastAsiaTheme="minorEastAsia" w:hAnsi="Helvetica" w:cs="Times"/>
          <w:sz w:val="22"/>
          <w:lang w:eastAsia="ja-JP"/>
        </w:rPr>
        <w:t>:1208.4012</w:t>
      </w:r>
      <w:proofErr w:type="gramEnd"/>
    </w:p>
    <w:p w:rsidR="00303B40" w:rsidRPr="00C46A55" w:rsidRDefault="00303B40" w:rsidP="00533D9B">
      <w:pPr>
        <w:pStyle w:val="ListParagraph"/>
        <w:ind w:left="0"/>
        <w:rPr>
          <w:rFonts w:ascii="Helvetica" w:eastAsiaTheme="minorEastAsia" w:hAnsi="Helvetica" w:cs="Times"/>
          <w:sz w:val="22"/>
          <w:lang w:eastAsia="ja-JP"/>
        </w:rPr>
      </w:pPr>
    </w:p>
    <w:p w:rsidR="005A0B42" w:rsidRPr="00C46A55" w:rsidRDefault="00303B40" w:rsidP="00303B40">
      <w:pPr>
        <w:widowControl w:val="0"/>
        <w:autoSpaceDE w:val="0"/>
        <w:autoSpaceDN w:val="0"/>
        <w:adjustRightInd w:val="0"/>
        <w:rPr>
          <w:rFonts w:ascii="Helvetica" w:hAnsi="Helvetica" w:cs="Times New Roman"/>
          <w:sz w:val="22"/>
        </w:rPr>
      </w:pPr>
      <w:r w:rsidRPr="00C46A55">
        <w:rPr>
          <w:rFonts w:ascii="Helvetica" w:eastAsia="Times New Roman" w:hAnsi="Helvetica" w:cs="Times New Roman"/>
          <w:sz w:val="22"/>
        </w:rPr>
        <w:t xml:space="preserve">Gobat, R., et al. 2010, A&amp;A, in press </w:t>
      </w:r>
      <w:r w:rsidRPr="00C46A55">
        <w:rPr>
          <w:rFonts w:ascii="Helvetica" w:hAnsi="Helvetica" w:cs="Times New Roman"/>
          <w:sz w:val="22"/>
        </w:rPr>
        <w:t>(arXiv1011.1837)</w:t>
      </w:r>
    </w:p>
    <w:p w:rsidR="005A0B42" w:rsidRPr="00C46A55" w:rsidRDefault="005A0B42" w:rsidP="00303B40">
      <w:pPr>
        <w:widowControl w:val="0"/>
        <w:autoSpaceDE w:val="0"/>
        <w:autoSpaceDN w:val="0"/>
        <w:adjustRightInd w:val="0"/>
        <w:rPr>
          <w:rFonts w:ascii="Helvetica" w:hAnsi="Helvetica" w:cs="Times New Roman"/>
          <w:sz w:val="22"/>
        </w:rPr>
      </w:pPr>
    </w:p>
    <w:p w:rsidR="00303B40" w:rsidRPr="00C46A55" w:rsidRDefault="00967B3A" w:rsidP="00303B40">
      <w:pPr>
        <w:widowControl w:val="0"/>
        <w:autoSpaceDE w:val="0"/>
        <w:autoSpaceDN w:val="0"/>
        <w:adjustRightInd w:val="0"/>
        <w:rPr>
          <w:rFonts w:ascii="Helvetica" w:eastAsia="Times New Roman" w:hAnsi="Helvetica" w:cs="Times New Roman"/>
          <w:sz w:val="22"/>
        </w:rPr>
      </w:pPr>
      <w:proofErr w:type="spellStart"/>
      <w:r>
        <w:rPr>
          <w:rFonts w:ascii="Helvetica" w:hAnsi="Helvetica" w:cs="Times New Roman"/>
          <w:sz w:val="22"/>
        </w:rPr>
        <w:t>Grossi</w:t>
      </w:r>
      <w:proofErr w:type="spellEnd"/>
      <w:r>
        <w:rPr>
          <w:rFonts w:ascii="Helvetica" w:hAnsi="Helvetica" w:cs="Times New Roman"/>
          <w:sz w:val="22"/>
        </w:rPr>
        <w:t xml:space="preserve">, M., and </w:t>
      </w:r>
      <w:proofErr w:type="spellStart"/>
      <w:r>
        <w:rPr>
          <w:rFonts w:ascii="Helvetica" w:hAnsi="Helvetica" w:cs="Times New Roman"/>
          <w:sz w:val="22"/>
        </w:rPr>
        <w:t>Springel</w:t>
      </w:r>
      <w:proofErr w:type="spellEnd"/>
      <w:r>
        <w:rPr>
          <w:rFonts w:ascii="Helvetica" w:hAnsi="Helvetica" w:cs="Times New Roman"/>
          <w:sz w:val="22"/>
        </w:rPr>
        <w:t>, V.</w:t>
      </w:r>
      <w:r w:rsidR="005A0B42" w:rsidRPr="00C46A55">
        <w:rPr>
          <w:rFonts w:ascii="Helvetica" w:hAnsi="Helvetica" w:cs="Times New Roman"/>
          <w:sz w:val="22"/>
        </w:rPr>
        <w:t xml:space="preserve"> 2009, MNRAS, 394, 1559</w:t>
      </w:r>
    </w:p>
    <w:p w:rsidR="00C46A55" w:rsidRPr="00C46A55" w:rsidRDefault="00C46A55" w:rsidP="00533D9B">
      <w:pPr>
        <w:pStyle w:val="ListParagraph"/>
        <w:ind w:left="0"/>
        <w:rPr>
          <w:rFonts w:ascii="Helvetica" w:eastAsiaTheme="minorEastAsia" w:hAnsi="Helvetica" w:cs="Times"/>
          <w:sz w:val="22"/>
          <w:lang w:eastAsia="ja-JP"/>
        </w:rPr>
      </w:pPr>
    </w:p>
    <w:p w:rsidR="00C46A55" w:rsidRPr="00C46A55" w:rsidRDefault="00C46A55" w:rsidP="00C46A55">
      <w:pPr>
        <w:jc w:val="both"/>
        <w:rPr>
          <w:rFonts w:ascii="Helvetica" w:hAnsi="Helvetica"/>
          <w:sz w:val="22"/>
        </w:rPr>
      </w:pPr>
      <w:proofErr w:type="spellStart"/>
      <w:r w:rsidRPr="00C46A55">
        <w:rPr>
          <w:rFonts w:ascii="Helvetica" w:hAnsi="Helvetica"/>
          <w:sz w:val="22"/>
        </w:rPr>
        <w:t>Guhathakurta</w:t>
      </w:r>
      <w:proofErr w:type="spellEnd"/>
      <w:r w:rsidRPr="00C46A55">
        <w:rPr>
          <w:rFonts w:ascii="Helvetica" w:hAnsi="Helvetica"/>
          <w:sz w:val="22"/>
        </w:rPr>
        <w:t>, P. et al. 2005, arXiv</w:t>
      </w:r>
      <w:proofErr w:type="gramStart"/>
      <w:r w:rsidRPr="00C46A55">
        <w:rPr>
          <w:rFonts w:ascii="Helvetica" w:hAnsi="Helvetica"/>
          <w:sz w:val="22"/>
        </w:rPr>
        <w:t>:astro</w:t>
      </w:r>
      <w:proofErr w:type="gramEnd"/>
      <w:r w:rsidRPr="00C46A55">
        <w:rPr>
          <w:rFonts w:ascii="Helvetica" w:hAnsi="Helvetica"/>
          <w:sz w:val="22"/>
        </w:rPr>
        <w:t>-ph/0502366</w:t>
      </w:r>
    </w:p>
    <w:p w:rsidR="00795B4B" w:rsidRDefault="00795B4B" w:rsidP="00795B4B">
      <w:pPr>
        <w:autoSpaceDE w:val="0"/>
        <w:autoSpaceDN w:val="0"/>
        <w:adjustRightInd w:val="0"/>
        <w:ind w:left="720" w:hanging="720"/>
        <w:rPr>
          <w:rFonts w:ascii="Times" w:eastAsia="Calibri" w:hAnsi="Times"/>
        </w:rPr>
      </w:pPr>
    </w:p>
    <w:p w:rsidR="00795B4B" w:rsidRPr="00A06013" w:rsidRDefault="00795B4B" w:rsidP="00795B4B">
      <w:pPr>
        <w:autoSpaceDE w:val="0"/>
        <w:autoSpaceDN w:val="0"/>
        <w:adjustRightInd w:val="0"/>
        <w:ind w:left="720" w:hanging="720"/>
        <w:rPr>
          <w:rFonts w:ascii="Times" w:eastAsia="Calibri" w:hAnsi="Times"/>
        </w:rPr>
      </w:pPr>
      <w:proofErr w:type="spellStart"/>
      <w:r w:rsidRPr="00657BDE">
        <w:rPr>
          <w:rFonts w:ascii="Times" w:eastAsia="Calibri" w:hAnsi="Times"/>
        </w:rPr>
        <w:t>Guyon</w:t>
      </w:r>
      <w:proofErr w:type="spellEnd"/>
      <w:proofErr w:type="gramStart"/>
      <w:r w:rsidRPr="00657BDE">
        <w:rPr>
          <w:rFonts w:ascii="Times" w:eastAsia="Calibri" w:hAnsi="Times"/>
        </w:rPr>
        <w:t xml:space="preserve">, </w:t>
      </w:r>
      <w:r>
        <w:rPr>
          <w:rFonts w:ascii="Times" w:eastAsia="Calibri" w:hAnsi="Times"/>
        </w:rPr>
        <w:t xml:space="preserve"> O</w:t>
      </w:r>
      <w:proofErr w:type="gramEnd"/>
      <w:r>
        <w:rPr>
          <w:rFonts w:ascii="Times" w:eastAsia="Calibri" w:hAnsi="Times"/>
        </w:rPr>
        <w:t xml:space="preserve">., et al. 2012a, </w:t>
      </w:r>
      <w:proofErr w:type="spellStart"/>
      <w:r>
        <w:rPr>
          <w:rFonts w:ascii="Times" w:eastAsia="Calibri" w:hAnsi="Times"/>
        </w:rPr>
        <w:t>ApJ</w:t>
      </w:r>
      <w:proofErr w:type="spellEnd"/>
      <w:r>
        <w:rPr>
          <w:rFonts w:ascii="Times" w:eastAsia="Calibri" w:hAnsi="Times"/>
        </w:rPr>
        <w:t>, in press</w:t>
      </w:r>
    </w:p>
    <w:p w:rsidR="00533D9B" w:rsidRPr="00C46A55" w:rsidRDefault="00533D9B" w:rsidP="00533D9B">
      <w:pPr>
        <w:pStyle w:val="ListParagraph"/>
        <w:ind w:left="0"/>
        <w:rPr>
          <w:rFonts w:ascii="Helvetica" w:eastAsiaTheme="minorEastAsia" w:hAnsi="Helvetica" w:cs="Times"/>
          <w:sz w:val="22"/>
          <w:lang w:eastAsia="ja-JP"/>
        </w:rPr>
      </w:pPr>
    </w:p>
    <w:p w:rsidR="00795B4B" w:rsidRPr="00657BDE" w:rsidRDefault="00795B4B" w:rsidP="00795B4B">
      <w:pPr>
        <w:widowControl w:val="0"/>
        <w:autoSpaceDE w:val="0"/>
        <w:autoSpaceDN w:val="0"/>
        <w:adjustRightInd w:val="0"/>
        <w:rPr>
          <w:rFonts w:ascii="Times" w:eastAsia="ＭＳ 明朝" w:hAnsi="Times" w:cs="Times New Roman"/>
          <w:bCs/>
          <w:i/>
        </w:rPr>
      </w:pPr>
      <w:proofErr w:type="spellStart"/>
      <w:r>
        <w:rPr>
          <w:rFonts w:ascii="Times" w:hAnsi="Times" w:cs="Times New Roman"/>
        </w:rPr>
        <w:t>Guyon</w:t>
      </w:r>
      <w:proofErr w:type="spellEnd"/>
      <w:r>
        <w:rPr>
          <w:rFonts w:ascii="Times" w:hAnsi="Times" w:cs="Times New Roman"/>
        </w:rPr>
        <w:t xml:space="preserve">, O., et al. 2012, </w:t>
      </w:r>
      <w:proofErr w:type="spellStart"/>
      <w:r>
        <w:rPr>
          <w:rFonts w:ascii="Times" w:hAnsi="Times" w:cs="Times New Roman"/>
        </w:rPr>
        <w:t>ApJS</w:t>
      </w:r>
      <w:proofErr w:type="spellEnd"/>
      <w:r>
        <w:rPr>
          <w:rFonts w:ascii="Times" w:hAnsi="Times" w:cs="Times New Roman"/>
        </w:rPr>
        <w:t>, 200, 11</w:t>
      </w:r>
    </w:p>
    <w:p w:rsidR="00795B4B" w:rsidRDefault="00795B4B" w:rsidP="00533D9B">
      <w:pPr>
        <w:pStyle w:val="ListParagraph"/>
        <w:ind w:left="0"/>
        <w:rPr>
          <w:rFonts w:ascii="Helvetica" w:eastAsiaTheme="minorEastAsia" w:hAnsi="Helvetica" w:cs="Times"/>
          <w:sz w:val="22"/>
          <w:lang w:eastAsia="ja-JP"/>
        </w:rPr>
      </w:pPr>
    </w:p>
    <w:p w:rsidR="00533D9B" w:rsidRPr="00C46A55" w:rsidRDefault="00533D9B" w:rsidP="00533D9B">
      <w:pPr>
        <w:pStyle w:val="ListParagraph"/>
        <w:ind w:left="0"/>
        <w:rPr>
          <w:rFonts w:ascii="Helvetica" w:eastAsiaTheme="minorEastAsia" w:hAnsi="Helvetica" w:cs="Times"/>
          <w:sz w:val="22"/>
          <w:lang w:eastAsia="ja-JP"/>
        </w:rPr>
      </w:pPr>
      <w:r w:rsidRPr="00C46A55">
        <w:rPr>
          <w:rFonts w:ascii="Helvetica" w:eastAsiaTheme="minorEastAsia" w:hAnsi="Helvetica" w:cs="Times"/>
          <w:sz w:val="22"/>
          <w:lang w:eastAsia="ja-JP"/>
        </w:rPr>
        <w:t xml:space="preserve">Han, C. &amp; Gould, A. </w:t>
      </w:r>
      <w:r w:rsidR="001847BA" w:rsidRPr="00C46A55">
        <w:rPr>
          <w:rFonts w:ascii="Helvetica" w:eastAsiaTheme="minorEastAsia" w:hAnsi="Helvetica" w:cs="Times"/>
          <w:sz w:val="22"/>
          <w:lang w:eastAsia="ja-JP"/>
        </w:rPr>
        <w:t xml:space="preserve">2003, </w:t>
      </w:r>
      <w:proofErr w:type="spellStart"/>
      <w:r w:rsidRPr="00C46A55">
        <w:rPr>
          <w:rFonts w:ascii="Helvetica" w:eastAsiaTheme="minorEastAsia" w:hAnsi="Helvetica" w:cs="Times"/>
          <w:sz w:val="22"/>
          <w:lang w:eastAsia="ja-JP"/>
        </w:rPr>
        <w:t>ApJ</w:t>
      </w:r>
      <w:proofErr w:type="spellEnd"/>
      <w:r w:rsidRPr="00C46A55">
        <w:rPr>
          <w:rFonts w:ascii="Helvetica" w:eastAsiaTheme="minorEastAsia" w:hAnsi="Helvetica" w:cs="Times"/>
          <w:sz w:val="22"/>
          <w:lang w:eastAsia="ja-JP"/>
        </w:rPr>
        <w:t xml:space="preserve">, 592, 172 </w:t>
      </w:r>
    </w:p>
    <w:p w:rsidR="005279C9" w:rsidRPr="00C46A55" w:rsidRDefault="005279C9" w:rsidP="00533D9B">
      <w:pPr>
        <w:pStyle w:val="ListParagraph"/>
        <w:ind w:left="0"/>
        <w:rPr>
          <w:rFonts w:ascii="Helvetica" w:eastAsiaTheme="minorEastAsia" w:hAnsi="Helvetica" w:cs="Times"/>
          <w:sz w:val="22"/>
          <w:lang w:eastAsia="ja-JP"/>
        </w:rPr>
      </w:pPr>
    </w:p>
    <w:p w:rsidR="005279C9" w:rsidRPr="00C46A55" w:rsidRDefault="005279C9" w:rsidP="005279C9">
      <w:pPr>
        <w:jc w:val="both"/>
        <w:rPr>
          <w:rFonts w:ascii="Helvetica" w:hAnsi="Helvetica" w:cs="Arial"/>
          <w:sz w:val="22"/>
          <w:szCs w:val="22"/>
        </w:rPr>
      </w:pPr>
      <w:r w:rsidRPr="00C46A55">
        <w:rPr>
          <w:rFonts w:ascii="Helvetica" w:hAnsi="Helvetica" w:cs="Arial"/>
          <w:sz w:val="22"/>
          <w:szCs w:val="22"/>
        </w:rPr>
        <w:t>Harris, H. C., et al. 2006, AJ, 131, 571</w:t>
      </w:r>
    </w:p>
    <w:p w:rsidR="00303B40" w:rsidRPr="00C46A55" w:rsidRDefault="00303B40" w:rsidP="005279C9">
      <w:pPr>
        <w:jc w:val="both"/>
        <w:rPr>
          <w:rFonts w:ascii="Helvetica" w:hAnsi="Helvetica" w:cs="Arial"/>
          <w:sz w:val="22"/>
          <w:szCs w:val="22"/>
        </w:rPr>
      </w:pPr>
    </w:p>
    <w:p w:rsidR="00C46A55" w:rsidRPr="00C46A55" w:rsidRDefault="00C46A55" w:rsidP="00C46A55">
      <w:pPr>
        <w:jc w:val="both"/>
        <w:rPr>
          <w:rFonts w:ascii="Helvetica" w:hAnsi="Helvetica"/>
          <w:sz w:val="22"/>
        </w:rPr>
      </w:pPr>
      <w:proofErr w:type="spellStart"/>
      <w:r w:rsidRPr="00C46A55">
        <w:rPr>
          <w:rFonts w:ascii="Helvetica" w:hAnsi="Helvetica"/>
          <w:sz w:val="22"/>
        </w:rPr>
        <w:t>Herwig</w:t>
      </w:r>
      <w:proofErr w:type="spellEnd"/>
      <w:r w:rsidRPr="00C46A55">
        <w:rPr>
          <w:rFonts w:ascii="Helvetica" w:hAnsi="Helvetica"/>
          <w:sz w:val="22"/>
        </w:rPr>
        <w:t>, F. 2005, ARAA, 43, 435</w:t>
      </w:r>
    </w:p>
    <w:p w:rsidR="00C46A55" w:rsidRPr="00C46A55" w:rsidRDefault="00C46A55" w:rsidP="00C46A55">
      <w:pPr>
        <w:jc w:val="both"/>
        <w:rPr>
          <w:rFonts w:ascii="Helvetica" w:hAnsi="Helvetica"/>
          <w:sz w:val="22"/>
        </w:rPr>
      </w:pPr>
    </w:p>
    <w:p w:rsidR="00303B40" w:rsidRPr="00C46A55" w:rsidRDefault="00303B40" w:rsidP="00303B40">
      <w:pPr>
        <w:widowControl w:val="0"/>
        <w:autoSpaceDE w:val="0"/>
        <w:autoSpaceDN w:val="0"/>
        <w:adjustRightInd w:val="0"/>
        <w:rPr>
          <w:rFonts w:ascii="Helvetica" w:eastAsia="Times New Roman" w:hAnsi="Helvetica" w:cs="Times New Roman"/>
          <w:sz w:val="22"/>
        </w:rPr>
      </w:pPr>
      <w:proofErr w:type="spellStart"/>
      <w:r w:rsidRPr="00C46A55">
        <w:rPr>
          <w:rFonts w:ascii="Helvetica" w:eastAsia="Times New Roman" w:hAnsi="Helvetica" w:cs="Times New Roman"/>
          <w:sz w:val="22"/>
        </w:rPr>
        <w:t>H</w:t>
      </w:r>
      <w:r w:rsidR="00E02741" w:rsidRPr="00C46A55">
        <w:rPr>
          <w:rFonts w:ascii="Helvetica" w:eastAsia="Times New Roman" w:hAnsi="Helvetica" w:cs="Times New Roman"/>
          <w:sz w:val="22"/>
        </w:rPr>
        <w:t>olz</w:t>
      </w:r>
      <w:proofErr w:type="spellEnd"/>
      <w:r w:rsidR="00E02741" w:rsidRPr="00C46A55">
        <w:rPr>
          <w:rFonts w:ascii="Helvetica" w:eastAsia="Times New Roman" w:hAnsi="Helvetica" w:cs="Times New Roman"/>
          <w:sz w:val="22"/>
        </w:rPr>
        <w:t xml:space="preserve">, D.E., &amp; </w:t>
      </w:r>
      <w:proofErr w:type="spellStart"/>
      <w:r w:rsidR="00E02741" w:rsidRPr="00C46A55">
        <w:rPr>
          <w:rFonts w:ascii="Helvetica" w:eastAsia="Times New Roman" w:hAnsi="Helvetica" w:cs="Times New Roman"/>
          <w:sz w:val="22"/>
        </w:rPr>
        <w:t>Perlmutter</w:t>
      </w:r>
      <w:proofErr w:type="spellEnd"/>
      <w:r w:rsidR="00E02741" w:rsidRPr="00C46A55">
        <w:rPr>
          <w:rFonts w:ascii="Helvetica" w:eastAsia="Times New Roman" w:hAnsi="Helvetica" w:cs="Times New Roman"/>
          <w:sz w:val="22"/>
        </w:rPr>
        <w:t xml:space="preserve">, S. 2012, </w:t>
      </w:r>
      <w:proofErr w:type="spellStart"/>
      <w:r w:rsidR="00E02741" w:rsidRPr="00C46A55">
        <w:rPr>
          <w:rFonts w:ascii="Helvetica" w:eastAsia="Times New Roman" w:hAnsi="Helvetica" w:cs="Times New Roman"/>
          <w:sz w:val="22"/>
        </w:rPr>
        <w:t>ApJ</w:t>
      </w:r>
      <w:proofErr w:type="spellEnd"/>
      <w:r w:rsidR="00E02741" w:rsidRPr="00C46A55">
        <w:rPr>
          <w:rFonts w:ascii="Helvetica" w:eastAsia="Times New Roman" w:hAnsi="Helvetica" w:cs="Times New Roman"/>
          <w:sz w:val="22"/>
        </w:rPr>
        <w:t>, 755, 36</w:t>
      </w:r>
    </w:p>
    <w:p w:rsidR="00303B40" w:rsidRPr="00C46A55" w:rsidRDefault="00303B40" w:rsidP="005279C9">
      <w:pPr>
        <w:jc w:val="both"/>
        <w:rPr>
          <w:rFonts w:ascii="Helvetica" w:hAnsi="Helvetica" w:cs="Arial"/>
          <w:sz w:val="22"/>
          <w:szCs w:val="22"/>
        </w:rPr>
      </w:pPr>
    </w:p>
    <w:p w:rsidR="00C46A55" w:rsidRPr="00C46A55" w:rsidRDefault="00C46A55" w:rsidP="00C46A55">
      <w:pPr>
        <w:jc w:val="both"/>
        <w:rPr>
          <w:rFonts w:ascii="Helvetica" w:hAnsi="Helvetica"/>
          <w:sz w:val="22"/>
        </w:rPr>
      </w:pPr>
      <w:proofErr w:type="spellStart"/>
      <w:r w:rsidRPr="00C46A55">
        <w:rPr>
          <w:rFonts w:ascii="Helvetica" w:hAnsi="Helvetica"/>
          <w:sz w:val="22"/>
        </w:rPr>
        <w:t>Ibata</w:t>
      </w:r>
      <w:proofErr w:type="spellEnd"/>
      <w:r w:rsidRPr="00C46A55">
        <w:rPr>
          <w:rFonts w:ascii="Helvetica" w:hAnsi="Helvetica"/>
          <w:sz w:val="22"/>
        </w:rPr>
        <w:t>, I., et al. 2007</w:t>
      </w:r>
      <w:r w:rsidR="00967B3A">
        <w:rPr>
          <w:rFonts w:ascii="Helvetica" w:hAnsi="Helvetica"/>
          <w:sz w:val="22"/>
        </w:rPr>
        <w:t>,</w:t>
      </w:r>
      <w:r w:rsidRPr="00C46A55">
        <w:rPr>
          <w:rFonts w:ascii="Helvetica" w:hAnsi="Helvetica"/>
          <w:sz w:val="22"/>
        </w:rPr>
        <w:t xml:space="preserve"> </w:t>
      </w:r>
      <w:proofErr w:type="spellStart"/>
      <w:r w:rsidRPr="00C46A55">
        <w:rPr>
          <w:rFonts w:ascii="Helvetica" w:hAnsi="Helvetica"/>
          <w:sz w:val="22"/>
        </w:rPr>
        <w:t>ApJ</w:t>
      </w:r>
      <w:proofErr w:type="spellEnd"/>
      <w:r w:rsidRPr="00C46A55">
        <w:rPr>
          <w:rFonts w:ascii="Helvetica" w:hAnsi="Helvetica"/>
          <w:sz w:val="22"/>
        </w:rPr>
        <w:t>, 671, 1591</w:t>
      </w:r>
    </w:p>
    <w:p w:rsidR="009E195E" w:rsidRDefault="009E195E" w:rsidP="00C46A55">
      <w:pPr>
        <w:jc w:val="both"/>
        <w:rPr>
          <w:rFonts w:ascii="Helvetica" w:hAnsi="Helvetica"/>
          <w:sz w:val="22"/>
        </w:rPr>
      </w:pPr>
    </w:p>
    <w:p w:rsidR="009E195E" w:rsidRPr="00094A50" w:rsidRDefault="009E195E" w:rsidP="009E195E">
      <w:pPr>
        <w:spacing w:line="280" w:lineRule="exact"/>
        <w:ind w:left="432" w:hanging="432"/>
        <w:rPr>
          <w:rFonts w:ascii="Helvetica" w:hAnsi="Helvetica"/>
          <w:sz w:val="22"/>
        </w:rPr>
      </w:pPr>
      <w:proofErr w:type="spellStart"/>
      <w:proofErr w:type="gramStart"/>
      <w:r w:rsidRPr="00094A50">
        <w:rPr>
          <w:rFonts w:ascii="Helvetica" w:hAnsi="Helvetica"/>
          <w:sz w:val="22"/>
        </w:rPr>
        <w:t>Iye</w:t>
      </w:r>
      <w:proofErr w:type="spellEnd"/>
      <w:r w:rsidRPr="00094A50">
        <w:rPr>
          <w:rFonts w:ascii="Helvetica" w:hAnsi="Helvetica"/>
          <w:sz w:val="22"/>
        </w:rPr>
        <w:t xml:space="preserve">, M., Ota, K., </w:t>
      </w:r>
      <w:proofErr w:type="spellStart"/>
      <w:r w:rsidRPr="00094A50">
        <w:rPr>
          <w:rFonts w:ascii="Helvetica" w:hAnsi="Helvetica"/>
          <w:sz w:val="22"/>
        </w:rPr>
        <w:t>Kashikawa</w:t>
      </w:r>
      <w:proofErr w:type="spellEnd"/>
      <w:r w:rsidRPr="00094A50">
        <w:rPr>
          <w:rFonts w:ascii="Helvetica" w:hAnsi="Helvetica"/>
          <w:sz w:val="22"/>
        </w:rPr>
        <w:t xml:space="preserve">, N., et al. 2006, Nature, </w:t>
      </w:r>
      <w:r w:rsidRPr="009E195E">
        <w:rPr>
          <w:rFonts w:ascii="Helvetica" w:hAnsi="Helvetica"/>
          <w:sz w:val="22"/>
        </w:rPr>
        <w:t>443,</w:t>
      </w:r>
      <w:r w:rsidRPr="00094A50">
        <w:rPr>
          <w:rFonts w:ascii="Helvetica" w:hAnsi="Helvetica"/>
          <w:sz w:val="22"/>
        </w:rPr>
        <w:t xml:space="preserve"> 186.</w:t>
      </w:r>
      <w:proofErr w:type="gramEnd"/>
    </w:p>
    <w:p w:rsidR="00C46A55" w:rsidRPr="00C46A55" w:rsidRDefault="00C46A55" w:rsidP="00C46A55">
      <w:pPr>
        <w:jc w:val="both"/>
        <w:rPr>
          <w:rFonts w:ascii="Helvetica" w:hAnsi="Helvetica"/>
          <w:sz w:val="22"/>
        </w:rPr>
      </w:pPr>
    </w:p>
    <w:p w:rsidR="00303B40" w:rsidRPr="00C46A55" w:rsidRDefault="00967B3A" w:rsidP="00303B40">
      <w:pPr>
        <w:widowControl w:val="0"/>
        <w:autoSpaceDE w:val="0"/>
        <w:autoSpaceDN w:val="0"/>
        <w:adjustRightInd w:val="0"/>
        <w:rPr>
          <w:rFonts w:ascii="Helvetica" w:eastAsia="Times New Roman" w:hAnsi="Helvetica" w:cs="Times New Roman"/>
          <w:sz w:val="22"/>
        </w:rPr>
      </w:pPr>
      <w:proofErr w:type="spellStart"/>
      <w:r>
        <w:rPr>
          <w:rFonts w:ascii="Helvetica" w:eastAsia="Times New Roman" w:hAnsi="Helvetica" w:cs="Times New Roman"/>
          <w:sz w:val="22"/>
        </w:rPr>
        <w:t>Jee</w:t>
      </w:r>
      <w:proofErr w:type="spellEnd"/>
      <w:r>
        <w:rPr>
          <w:rFonts w:ascii="Helvetica" w:eastAsia="Times New Roman" w:hAnsi="Helvetica" w:cs="Times New Roman"/>
          <w:sz w:val="22"/>
        </w:rPr>
        <w:t>, M.J., et al. 2009,</w:t>
      </w:r>
      <w:r w:rsidR="00303B40" w:rsidRPr="00C46A55">
        <w:rPr>
          <w:rFonts w:ascii="Helvetica" w:eastAsia="Times New Roman" w:hAnsi="Helvetica" w:cs="Times New Roman"/>
          <w:sz w:val="22"/>
        </w:rPr>
        <w:t xml:space="preserve"> </w:t>
      </w:r>
      <w:proofErr w:type="spellStart"/>
      <w:r w:rsidR="00303B40" w:rsidRPr="00C46A55">
        <w:rPr>
          <w:rFonts w:ascii="Helvetica" w:eastAsia="Times New Roman" w:hAnsi="Helvetica" w:cs="Times New Roman"/>
          <w:sz w:val="22"/>
        </w:rPr>
        <w:t>ApJ</w:t>
      </w:r>
      <w:proofErr w:type="spellEnd"/>
      <w:r w:rsidR="00303B40" w:rsidRPr="00C46A55">
        <w:rPr>
          <w:rFonts w:ascii="Helvetica" w:eastAsia="Times New Roman" w:hAnsi="Helvetica" w:cs="Times New Roman"/>
          <w:sz w:val="22"/>
        </w:rPr>
        <w:t>, 704, 672</w:t>
      </w:r>
    </w:p>
    <w:p w:rsidR="005279C9" w:rsidRPr="00C46A55" w:rsidRDefault="005279C9" w:rsidP="005279C9">
      <w:pPr>
        <w:jc w:val="both"/>
        <w:rPr>
          <w:rFonts w:ascii="Helvetica" w:hAnsi="Helvetica" w:cs="Arial"/>
          <w:sz w:val="22"/>
          <w:szCs w:val="22"/>
        </w:rPr>
      </w:pPr>
    </w:p>
    <w:p w:rsidR="005279C9" w:rsidRPr="00C46A55" w:rsidRDefault="00967B3A" w:rsidP="005279C9">
      <w:pPr>
        <w:jc w:val="both"/>
        <w:rPr>
          <w:rFonts w:ascii="Helvetica" w:hAnsi="Helvetica" w:cs="Arial"/>
          <w:sz w:val="22"/>
          <w:szCs w:val="22"/>
        </w:rPr>
      </w:pPr>
      <w:proofErr w:type="spellStart"/>
      <w:r>
        <w:rPr>
          <w:rFonts w:ascii="Helvetica" w:hAnsi="Helvetica" w:cs="Arial"/>
          <w:sz w:val="22"/>
          <w:szCs w:val="22"/>
        </w:rPr>
        <w:t>Kalirai</w:t>
      </w:r>
      <w:proofErr w:type="spellEnd"/>
      <w:r>
        <w:rPr>
          <w:rFonts w:ascii="Helvetica" w:hAnsi="Helvetica" w:cs="Arial"/>
          <w:sz w:val="22"/>
          <w:szCs w:val="22"/>
        </w:rPr>
        <w:t>, J., et al. 2012,</w:t>
      </w:r>
      <w:r w:rsidR="005279C9" w:rsidRPr="00C46A55">
        <w:rPr>
          <w:rFonts w:ascii="Helvetica" w:hAnsi="Helvetica" w:cs="Arial"/>
          <w:sz w:val="22"/>
          <w:szCs w:val="22"/>
        </w:rPr>
        <w:t xml:space="preserve"> AJ, 143, 11</w:t>
      </w:r>
    </w:p>
    <w:p w:rsidR="00C46A55" w:rsidRPr="00C46A55" w:rsidRDefault="00C46A55" w:rsidP="005279C9">
      <w:pPr>
        <w:jc w:val="both"/>
        <w:rPr>
          <w:rFonts w:ascii="Helvetica" w:hAnsi="Helvetica" w:cs="Arial"/>
          <w:sz w:val="22"/>
          <w:szCs w:val="22"/>
        </w:rPr>
      </w:pPr>
    </w:p>
    <w:p w:rsidR="00C46A55" w:rsidRPr="00C46A55" w:rsidRDefault="00C46A55" w:rsidP="00C46A55">
      <w:pPr>
        <w:jc w:val="both"/>
        <w:rPr>
          <w:rFonts w:ascii="Helvetica" w:hAnsi="Helvetica"/>
          <w:sz w:val="22"/>
        </w:rPr>
      </w:pPr>
      <w:proofErr w:type="spellStart"/>
      <w:r w:rsidRPr="00C46A55">
        <w:rPr>
          <w:rFonts w:ascii="Helvetica" w:hAnsi="Helvetica"/>
          <w:sz w:val="22"/>
        </w:rPr>
        <w:t>Karachentsev</w:t>
      </w:r>
      <w:proofErr w:type="spellEnd"/>
      <w:r w:rsidRPr="00C46A55">
        <w:rPr>
          <w:rFonts w:ascii="Helvetica" w:hAnsi="Helvetica"/>
          <w:sz w:val="22"/>
        </w:rPr>
        <w:t>, I., et al. 2004, AJ, 127, 2031</w:t>
      </w:r>
    </w:p>
    <w:p w:rsidR="003974BF" w:rsidRPr="00C46A55" w:rsidRDefault="003974BF" w:rsidP="005279C9">
      <w:pPr>
        <w:jc w:val="both"/>
        <w:rPr>
          <w:rFonts w:ascii="Helvetica" w:hAnsi="Helvetica" w:cs="Arial"/>
          <w:sz w:val="22"/>
          <w:szCs w:val="22"/>
        </w:rPr>
      </w:pPr>
    </w:p>
    <w:p w:rsidR="003974BF" w:rsidRPr="00C46A55" w:rsidRDefault="003974BF" w:rsidP="005279C9">
      <w:pPr>
        <w:jc w:val="both"/>
        <w:rPr>
          <w:rFonts w:ascii="Helvetica" w:hAnsi="Helvetica" w:cs="Arial"/>
          <w:sz w:val="22"/>
          <w:szCs w:val="22"/>
        </w:rPr>
      </w:pPr>
      <w:proofErr w:type="spellStart"/>
      <w:r w:rsidRPr="00C46A55">
        <w:rPr>
          <w:rFonts w:ascii="Helvetica" w:hAnsi="Helvetica"/>
          <w:color w:val="000000" w:themeColor="text1"/>
          <w:sz w:val="22"/>
        </w:rPr>
        <w:t>Kasdin</w:t>
      </w:r>
      <w:proofErr w:type="spellEnd"/>
      <w:r w:rsidRPr="00C46A55">
        <w:rPr>
          <w:rFonts w:ascii="Helvetica" w:hAnsi="Helvetica"/>
          <w:color w:val="000000" w:themeColor="text1"/>
          <w:sz w:val="22"/>
        </w:rPr>
        <w:t>, N. J.</w:t>
      </w:r>
      <w:r w:rsidR="00B92722">
        <w:rPr>
          <w:rFonts w:ascii="Helvetica" w:hAnsi="Helvetica"/>
          <w:color w:val="000000" w:themeColor="text1"/>
          <w:sz w:val="22"/>
        </w:rPr>
        <w:t>,</w:t>
      </w:r>
      <w:r w:rsidR="00967B3A">
        <w:rPr>
          <w:rFonts w:ascii="Helvetica" w:hAnsi="Helvetica"/>
          <w:color w:val="000000" w:themeColor="text1"/>
          <w:sz w:val="22"/>
        </w:rPr>
        <w:t xml:space="preserve"> et al.</w:t>
      </w:r>
      <w:r w:rsidRPr="00C46A55">
        <w:rPr>
          <w:rFonts w:ascii="Helvetica" w:hAnsi="Helvetica"/>
          <w:color w:val="000000" w:themeColor="text1"/>
          <w:sz w:val="22"/>
        </w:rPr>
        <w:t xml:space="preserve"> 2012, Proc. SPIE 8442 </w:t>
      </w:r>
    </w:p>
    <w:p w:rsidR="00C46A55" w:rsidRPr="00C46A55" w:rsidRDefault="00C46A55" w:rsidP="005279C9">
      <w:pPr>
        <w:jc w:val="both"/>
        <w:rPr>
          <w:rFonts w:ascii="Helvetica" w:hAnsi="Helvetica" w:cs="Arial"/>
          <w:sz w:val="22"/>
          <w:szCs w:val="22"/>
        </w:rPr>
      </w:pPr>
    </w:p>
    <w:p w:rsidR="00967B3A" w:rsidRPr="00967B3A" w:rsidRDefault="00967B3A" w:rsidP="00967B3A">
      <w:pPr>
        <w:rPr>
          <w:rFonts w:ascii="Helvetica" w:hAnsi="Helvetica"/>
          <w:sz w:val="22"/>
        </w:rPr>
      </w:pPr>
      <w:proofErr w:type="spellStart"/>
      <w:r w:rsidRPr="00967B3A">
        <w:rPr>
          <w:rFonts w:ascii="Helvetica" w:hAnsi="Helvetica"/>
          <w:sz w:val="22"/>
        </w:rPr>
        <w:t>Laureijs</w:t>
      </w:r>
      <w:proofErr w:type="spellEnd"/>
      <w:r w:rsidRPr="00967B3A">
        <w:rPr>
          <w:rFonts w:ascii="Helvetica" w:hAnsi="Helvetica"/>
          <w:sz w:val="22"/>
        </w:rPr>
        <w:t>, R., et al</w:t>
      </w:r>
      <w:r w:rsidR="00521170">
        <w:rPr>
          <w:rFonts w:ascii="Helvetica" w:hAnsi="Helvetica"/>
          <w:sz w:val="22"/>
        </w:rPr>
        <w:t>.</w:t>
      </w:r>
      <w:r w:rsidRPr="00967B3A">
        <w:rPr>
          <w:rFonts w:ascii="Helvetica" w:hAnsi="Helvetica"/>
          <w:sz w:val="22"/>
        </w:rPr>
        <w:t xml:space="preserve"> 2011, </w:t>
      </w:r>
      <w:r w:rsidRPr="00967B3A">
        <w:rPr>
          <w:rFonts w:ascii="Helvetica" w:hAnsi="Helvetica"/>
          <w:i/>
          <w:sz w:val="22"/>
        </w:rPr>
        <w:t xml:space="preserve">Euclid Definition Study Report </w:t>
      </w:r>
      <w:r w:rsidRPr="00967B3A">
        <w:rPr>
          <w:rFonts w:ascii="Helvetica" w:hAnsi="Helvetica"/>
          <w:sz w:val="22"/>
        </w:rPr>
        <w:t>(the “Red Book”), ESA/</w:t>
      </w:r>
      <w:proofErr w:type="gramStart"/>
      <w:r w:rsidRPr="00967B3A">
        <w:rPr>
          <w:rFonts w:ascii="Helvetica" w:hAnsi="Helvetica"/>
          <w:sz w:val="22"/>
        </w:rPr>
        <w:t>SRE(</w:t>
      </w:r>
      <w:proofErr w:type="gramEnd"/>
      <w:r w:rsidRPr="00967B3A">
        <w:rPr>
          <w:rFonts w:ascii="Helvetica" w:hAnsi="Helvetica"/>
          <w:sz w:val="22"/>
        </w:rPr>
        <w:t>2011)12</w:t>
      </w:r>
    </w:p>
    <w:p w:rsidR="00967B3A" w:rsidRPr="00967B3A" w:rsidRDefault="00967B3A" w:rsidP="00B92722">
      <w:pPr>
        <w:pStyle w:val="BodyA"/>
        <w:rPr>
          <w:sz w:val="22"/>
        </w:rPr>
      </w:pPr>
    </w:p>
    <w:p w:rsidR="00B92722" w:rsidRPr="00B92722" w:rsidRDefault="00B92722" w:rsidP="00B92722">
      <w:pPr>
        <w:pStyle w:val="BodyA"/>
        <w:rPr>
          <w:sz w:val="22"/>
        </w:rPr>
      </w:pPr>
      <w:proofErr w:type="spellStart"/>
      <w:r w:rsidRPr="00B92722">
        <w:rPr>
          <w:sz w:val="22"/>
        </w:rPr>
        <w:t>Lunine</w:t>
      </w:r>
      <w:proofErr w:type="spellEnd"/>
      <w:r w:rsidRPr="00B92722">
        <w:rPr>
          <w:sz w:val="22"/>
        </w:rPr>
        <w:t>, J.</w:t>
      </w:r>
      <w:r w:rsidR="00225654">
        <w:rPr>
          <w:sz w:val="22"/>
        </w:rPr>
        <w:t xml:space="preserve"> </w:t>
      </w:r>
      <w:r w:rsidRPr="00B92722">
        <w:rPr>
          <w:sz w:val="22"/>
        </w:rPr>
        <w:t>I.</w:t>
      </w:r>
      <w:r>
        <w:rPr>
          <w:sz w:val="22"/>
        </w:rPr>
        <w:t>,</w:t>
      </w:r>
      <w:r w:rsidRPr="00B92722">
        <w:rPr>
          <w:sz w:val="22"/>
        </w:rPr>
        <w:t xml:space="preserve"> et al. 2008, arxiv:0808.2754</w:t>
      </w:r>
    </w:p>
    <w:p w:rsidR="00225654" w:rsidRDefault="00225654" w:rsidP="00C46A55">
      <w:pPr>
        <w:jc w:val="both"/>
        <w:rPr>
          <w:rFonts w:ascii="Helvetica" w:hAnsi="Helvetica"/>
          <w:sz w:val="22"/>
        </w:rPr>
      </w:pPr>
    </w:p>
    <w:p w:rsidR="00225654" w:rsidRDefault="00225654" w:rsidP="00225654">
      <w:pPr>
        <w:pStyle w:val="BodyA"/>
        <w:rPr>
          <w:sz w:val="22"/>
        </w:rPr>
      </w:pPr>
      <w:r w:rsidRPr="00B92722">
        <w:rPr>
          <w:sz w:val="22"/>
        </w:rPr>
        <w:t>Macintosh, B., et al. 2012</w:t>
      </w:r>
      <w:r>
        <w:rPr>
          <w:sz w:val="22"/>
        </w:rPr>
        <w:t>,</w:t>
      </w:r>
      <w:r w:rsidRPr="00B92722">
        <w:rPr>
          <w:sz w:val="22"/>
        </w:rPr>
        <w:t xml:space="preserve"> Proc. SPIE</w:t>
      </w:r>
      <w:r>
        <w:rPr>
          <w:sz w:val="22"/>
        </w:rPr>
        <w:t>,</w:t>
      </w:r>
      <w:r w:rsidRPr="00B92722">
        <w:rPr>
          <w:sz w:val="22"/>
        </w:rPr>
        <w:t xml:space="preserve"> in press</w:t>
      </w:r>
    </w:p>
    <w:p w:rsidR="00B92722" w:rsidRDefault="00B92722" w:rsidP="00C46A55">
      <w:pPr>
        <w:jc w:val="both"/>
        <w:rPr>
          <w:rFonts w:ascii="Helvetica" w:hAnsi="Helvetica"/>
          <w:sz w:val="22"/>
        </w:rPr>
      </w:pPr>
    </w:p>
    <w:p w:rsidR="00967B3A" w:rsidRPr="00967B3A" w:rsidRDefault="00967B3A" w:rsidP="00967B3A">
      <w:pPr>
        <w:rPr>
          <w:rFonts w:ascii="Helvetica" w:hAnsi="Helvetica"/>
          <w:sz w:val="22"/>
        </w:rPr>
      </w:pPr>
      <w:proofErr w:type="spellStart"/>
      <w:r w:rsidRPr="00967B3A">
        <w:rPr>
          <w:rFonts w:ascii="Helvetica" w:hAnsi="Helvetica"/>
          <w:sz w:val="22"/>
        </w:rPr>
        <w:t>Malhotra</w:t>
      </w:r>
      <w:proofErr w:type="spellEnd"/>
      <w:r w:rsidRPr="00967B3A">
        <w:rPr>
          <w:rFonts w:ascii="Helvetica" w:hAnsi="Helvetica"/>
          <w:sz w:val="22"/>
        </w:rPr>
        <w:t xml:space="preserve">, S., &amp; Rhoads, J. E. 2004, </w:t>
      </w:r>
      <w:proofErr w:type="spellStart"/>
      <w:r w:rsidRPr="00967B3A">
        <w:rPr>
          <w:rFonts w:ascii="Helvetica" w:hAnsi="Helvetica"/>
          <w:sz w:val="22"/>
        </w:rPr>
        <w:t>ApJ</w:t>
      </w:r>
      <w:proofErr w:type="spellEnd"/>
      <w:r w:rsidRPr="00967B3A">
        <w:rPr>
          <w:rFonts w:ascii="Helvetica" w:hAnsi="Helvetica"/>
          <w:sz w:val="22"/>
        </w:rPr>
        <w:t>, 617, L5</w:t>
      </w:r>
    </w:p>
    <w:p w:rsidR="00967B3A" w:rsidRPr="00967B3A" w:rsidRDefault="00967B3A" w:rsidP="00967B3A">
      <w:pPr>
        <w:rPr>
          <w:rFonts w:ascii="Helvetica" w:hAnsi="Helvetica"/>
          <w:sz w:val="22"/>
        </w:rPr>
      </w:pPr>
    </w:p>
    <w:p w:rsidR="00967B3A" w:rsidRPr="00967B3A" w:rsidRDefault="00967B3A" w:rsidP="00967B3A">
      <w:pPr>
        <w:rPr>
          <w:rFonts w:ascii="Helvetica" w:hAnsi="Helvetica"/>
          <w:sz w:val="22"/>
        </w:rPr>
      </w:pPr>
      <w:proofErr w:type="spellStart"/>
      <w:r w:rsidRPr="00967B3A">
        <w:rPr>
          <w:rFonts w:ascii="Helvetica" w:hAnsi="Helvetica"/>
          <w:sz w:val="22"/>
        </w:rPr>
        <w:t>Malhotra</w:t>
      </w:r>
      <w:proofErr w:type="spellEnd"/>
      <w:r w:rsidRPr="00967B3A">
        <w:rPr>
          <w:rFonts w:ascii="Helvetica" w:hAnsi="Helvetica"/>
          <w:sz w:val="22"/>
        </w:rPr>
        <w:t xml:space="preserve"> &amp; Rhoads 2006, </w:t>
      </w:r>
      <w:proofErr w:type="spellStart"/>
      <w:r w:rsidRPr="00967B3A">
        <w:rPr>
          <w:rFonts w:ascii="Helvetica" w:hAnsi="Helvetica"/>
          <w:sz w:val="22"/>
        </w:rPr>
        <w:t>ApJ</w:t>
      </w:r>
      <w:proofErr w:type="spellEnd"/>
      <w:r w:rsidRPr="00967B3A">
        <w:rPr>
          <w:rFonts w:ascii="Helvetica" w:hAnsi="Helvetica"/>
          <w:sz w:val="22"/>
        </w:rPr>
        <w:t>, 647, L95</w:t>
      </w:r>
    </w:p>
    <w:p w:rsidR="00967B3A" w:rsidRDefault="00967B3A" w:rsidP="00967B3A">
      <w:pPr>
        <w:jc w:val="both"/>
        <w:rPr>
          <w:rFonts w:ascii="Helvetica" w:hAnsi="Helvetica"/>
          <w:sz w:val="22"/>
        </w:rPr>
      </w:pPr>
    </w:p>
    <w:p w:rsidR="00967B3A" w:rsidRPr="00C46A55" w:rsidRDefault="00967B3A" w:rsidP="00967B3A">
      <w:pPr>
        <w:jc w:val="both"/>
        <w:rPr>
          <w:rFonts w:ascii="Helvetica" w:hAnsi="Helvetica"/>
          <w:sz w:val="22"/>
        </w:rPr>
      </w:pPr>
      <w:proofErr w:type="spellStart"/>
      <w:r w:rsidRPr="00C46A55">
        <w:rPr>
          <w:rFonts w:ascii="Helvetica" w:hAnsi="Helvetica"/>
          <w:sz w:val="22"/>
        </w:rPr>
        <w:t>Maraston</w:t>
      </w:r>
      <w:proofErr w:type="spellEnd"/>
      <w:r w:rsidRPr="00C46A55">
        <w:rPr>
          <w:rFonts w:ascii="Helvetica" w:hAnsi="Helvetica"/>
          <w:sz w:val="22"/>
        </w:rPr>
        <w:t xml:space="preserve">, C., et al. 2006, </w:t>
      </w:r>
      <w:proofErr w:type="spellStart"/>
      <w:r w:rsidRPr="00C46A55">
        <w:rPr>
          <w:rFonts w:ascii="Helvetica" w:hAnsi="Helvetica"/>
          <w:sz w:val="22"/>
        </w:rPr>
        <w:t>ApJ</w:t>
      </w:r>
      <w:proofErr w:type="spellEnd"/>
      <w:r w:rsidRPr="00C46A55">
        <w:rPr>
          <w:rFonts w:ascii="Helvetica" w:hAnsi="Helvetica"/>
          <w:sz w:val="22"/>
        </w:rPr>
        <w:t>, 652, 85</w:t>
      </w:r>
    </w:p>
    <w:p w:rsidR="00225654" w:rsidRDefault="00225654" w:rsidP="00225654">
      <w:pPr>
        <w:pStyle w:val="BodyA"/>
        <w:rPr>
          <w:sz w:val="22"/>
        </w:rPr>
      </w:pPr>
    </w:p>
    <w:p w:rsidR="00225654" w:rsidRPr="00B92722" w:rsidRDefault="00225654" w:rsidP="00225654">
      <w:pPr>
        <w:pStyle w:val="BodyA"/>
        <w:rPr>
          <w:sz w:val="22"/>
        </w:rPr>
      </w:pPr>
      <w:proofErr w:type="spellStart"/>
      <w:r w:rsidRPr="00B92722">
        <w:rPr>
          <w:sz w:val="22"/>
        </w:rPr>
        <w:t>Marois</w:t>
      </w:r>
      <w:proofErr w:type="spellEnd"/>
      <w:r w:rsidRPr="00B92722">
        <w:rPr>
          <w:sz w:val="22"/>
        </w:rPr>
        <w:t xml:space="preserve">, C., Zuckerman, B., </w:t>
      </w:r>
      <w:proofErr w:type="spellStart"/>
      <w:r w:rsidRPr="00B92722">
        <w:rPr>
          <w:sz w:val="22"/>
        </w:rPr>
        <w:t>Konopacky</w:t>
      </w:r>
      <w:proofErr w:type="spellEnd"/>
      <w:r w:rsidRPr="00B92722">
        <w:rPr>
          <w:sz w:val="22"/>
        </w:rPr>
        <w:t>, Q.M., Macintosh, B.A., &amp; Barman, T. 2010, Nature, 468, 1080</w:t>
      </w:r>
    </w:p>
    <w:p w:rsidR="00225654" w:rsidRDefault="00225654" w:rsidP="00225654">
      <w:pPr>
        <w:jc w:val="both"/>
        <w:rPr>
          <w:rFonts w:ascii="Helvetica" w:hAnsi="Helvetica"/>
          <w:sz w:val="22"/>
        </w:rPr>
      </w:pPr>
    </w:p>
    <w:p w:rsidR="00967B3A" w:rsidRPr="00967B3A" w:rsidRDefault="00967B3A" w:rsidP="00967B3A">
      <w:pPr>
        <w:rPr>
          <w:rFonts w:ascii="Helvetica" w:hAnsi="Helvetica"/>
          <w:sz w:val="22"/>
        </w:rPr>
      </w:pPr>
      <w:proofErr w:type="spellStart"/>
      <w:r w:rsidRPr="00967B3A">
        <w:rPr>
          <w:rFonts w:ascii="Helvetica" w:hAnsi="Helvetica"/>
          <w:sz w:val="22"/>
        </w:rPr>
        <w:t>McQuinn</w:t>
      </w:r>
      <w:proofErr w:type="spellEnd"/>
      <w:r w:rsidRPr="00967B3A">
        <w:rPr>
          <w:rFonts w:ascii="Helvetica" w:hAnsi="Helvetica"/>
          <w:sz w:val="22"/>
        </w:rPr>
        <w:t xml:space="preserve"> et al. 2007, MNRAS, 381, 75</w:t>
      </w:r>
    </w:p>
    <w:p w:rsidR="00225654" w:rsidRDefault="00225654" w:rsidP="00225654">
      <w:pPr>
        <w:widowControl w:val="0"/>
        <w:autoSpaceDE w:val="0"/>
        <w:autoSpaceDN w:val="0"/>
        <w:adjustRightInd w:val="0"/>
        <w:rPr>
          <w:rFonts w:ascii="Helvetica" w:eastAsia="Times New Roman" w:hAnsi="Helvetica" w:cs="Times New Roman"/>
          <w:sz w:val="22"/>
        </w:rPr>
      </w:pPr>
    </w:p>
    <w:p w:rsidR="00225654" w:rsidRPr="00C46A55" w:rsidRDefault="00225654" w:rsidP="00225654">
      <w:pPr>
        <w:widowControl w:val="0"/>
        <w:autoSpaceDE w:val="0"/>
        <w:autoSpaceDN w:val="0"/>
        <w:adjustRightInd w:val="0"/>
        <w:rPr>
          <w:rFonts w:ascii="Helvetica" w:eastAsia="Times New Roman" w:hAnsi="Helvetica" w:cs="Times New Roman"/>
          <w:sz w:val="22"/>
        </w:rPr>
      </w:pPr>
      <w:r w:rsidRPr="00C46A55">
        <w:rPr>
          <w:rFonts w:ascii="Helvetica" w:eastAsia="Times New Roman" w:hAnsi="Helvetica" w:cs="Times New Roman"/>
          <w:sz w:val="22"/>
        </w:rPr>
        <w:t xml:space="preserve">McBride, J., Graham, J. R., Macintosh, B., Beckwith, S. V. W., </w:t>
      </w:r>
      <w:proofErr w:type="spellStart"/>
      <w:r w:rsidRPr="00C46A55">
        <w:rPr>
          <w:rFonts w:ascii="Helvetica" w:eastAsia="Times New Roman" w:hAnsi="Helvetica" w:cs="Times New Roman"/>
          <w:sz w:val="22"/>
        </w:rPr>
        <w:t>Marois</w:t>
      </w:r>
      <w:proofErr w:type="spellEnd"/>
      <w:r w:rsidRPr="00C46A55">
        <w:rPr>
          <w:rFonts w:ascii="Helvetica" w:eastAsia="Times New Roman" w:hAnsi="Helvetica" w:cs="Times New Roman"/>
          <w:sz w:val="22"/>
        </w:rPr>
        <w:t xml:space="preserve">, C., </w:t>
      </w:r>
      <w:proofErr w:type="spellStart"/>
      <w:r w:rsidRPr="00C46A55">
        <w:rPr>
          <w:rFonts w:ascii="Helvetica" w:eastAsia="Times New Roman" w:hAnsi="Helvetica" w:cs="Times New Roman"/>
          <w:sz w:val="22"/>
        </w:rPr>
        <w:t>Poyneer</w:t>
      </w:r>
      <w:proofErr w:type="spellEnd"/>
      <w:r>
        <w:rPr>
          <w:rFonts w:ascii="Helvetica" w:eastAsia="Times New Roman" w:hAnsi="Helvetica" w:cs="Times New Roman"/>
          <w:sz w:val="22"/>
        </w:rPr>
        <w:t xml:space="preserve">, L. A., and </w:t>
      </w:r>
      <w:proofErr w:type="spellStart"/>
      <w:r>
        <w:rPr>
          <w:rFonts w:ascii="Helvetica" w:eastAsia="Times New Roman" w:hAnsi="Helvetica" w:cs="Times New Roman"/>
          <w:sz w:val="22"/>
        </w:rPr>
        <w:t>Wiktorowicz</w:t>
      </w:r>
      <w:proofErr w:type="spellEnd"/>
      <w:r>
        <w:rPr>
          <w:rFonts w:ascii="Helvetica" w:eastAsia="Times New Roman" w:hAnsi="Helvetica" w:cs="Times New Roman"/>
          <w:sz w:val="22"/>
        </w:rPr>
        <w:t>, S. J.</w:t>
      </w:r>
      <w:r w:rsidRPr="00C46A55">
        <w:rPr>
          <w:rFonts w:ascii="Helvetica" w:eastAsia="Times New Roman" w:hAnsi="Helvetica" w:cs="Times New Roman"/>
          <w:sz w:val="22"/>
        </w:rPr>
        <w:t xml:space="preserve"> 2011, arXiv</w:t>
      </w:r>
      <w:proofErr w:type="gramStart"/>
      <w:r w:rsidRPr="00C46A55">
        <w:rPr>
          <w:rFonts w:ascii="Helvetica" w:eastAsia="Times New Roman" w:hAnsi="Helvetica" w:cs="Times New Roman"/>
          <w:sz w:val="22"/>
        </w:rPr>
        <w:t>:1103.6085</w:t>
      </w:r>
      <w:proofErr w:type="gramEnd"/>
    </w:p>
    <w:p w:rsidR="00225654" w:rsidRPr="00C46A55" w:rsidRDefault="00225654" w:rsidP="00225654">
      <w:pPr>
        <w:jc w:val="both"/>
        <w:rPr>
          <w:rFonts w:ascii="Helvetica" w:hAnsi="Helvetica"/>
          <w:sz w:val="22"/>
        </w:rPr>
      </w:pPr>
    </w:p>
    <w:p w:rsidR="00225654" w:rsidRPr="00C46A55" w:rsidRDefault="00225654" w:rsidP="00225654">
      <w:pPr>
        <w:jc w:val="both"/>
        <w:rPr>
          <w:rFonts w:ascii="Helvetica" w:hAnsi="Helvetica"/>
          <w:sz w:val="22"/>
        </w:rPr>
      </w:pPr>
      <w:proofErr w:type="spellStart"/>
      <w:r w:rsidRPr="00C46A55">
        <w:rPr>
          <w:rFonts w:ascii="Helvetica" w:hAnsi="Helvetica"/>
          <w:sz w:val="22"/>
        </w:rPr>
        <w:t>McConnachie</w:t>
      </w:r>
      <w:proofErr w:type="spellEnd"/>
      <w:r w:rsidRPr="00C46A55">
        <w:rPr>
          <w:rFonts w:ascii="Helvetica" w:hAnsi="Helvetica"/>
          <w:sz w:val="22"/>
        </w:rPr>
        <w:t>, A., et al. 2009, Nature, 461, 66</w:t>
      </w:r>
    </w:p>
    <w:p w:rsidR="00225654" w:rsidRPr="00C46A55" w:rsidRDefault="00225654" w:rsidP="00225654">
      <w:pPr>
        <w:jc w:val="both"/>
        <w:rPr>
          <w:rFonts w:ascii="Helvetica" w:hAnsi="Helvetica"/>
          <w:sz w:val="22"/>
        </w:rPr>
      </w:pPr>
    </w:p>
    <w:p w:rsidR="00967B3A" w:rsidRPr="00967B3A" w:rsidRDefault="00967B3A" w:rsidP="00967B3A">
      <w:pPr>
        <w:rPr>
          <w:rFonts w:ascii="Helvetica" w:hAnsi="Helvetica"/>
          <w:sz w:val="22"/>
        </w:rPr>
      </w:pPr>
      <w:proofErr w:type="spellStart"/>
      <w:r w:rsidRPr="00967B3A">
        <w:rPr>
          <w:rFonts w:ascii="Helvetica" w:hAnsi="Helvetica"/>
          <w:sz w:val="22"/>
        </w:rPr>
        <w:t>Mesinger</w:t>
      </w:r>
      <w:proofErr w:type="spellEnd"/>
      <w:r w:rsidRPr="00967B3A">
        <w:rPr>
          <w:rFonts w:ascii="Helvetica" w:hAnsi="Helvetica"/>
          <w:sz w:val="22"/>
        </w:rPr>
        <w:t xml:space="preserve">, A., &amp; </w:t>
      </w:r>
      <w:proofErr w:type="spellStart"/>
      <w:r w:rsidRPr="00967B3A">
        <w:rPr>
          <w:rFonts w:ascii="Helvetica" w:hAnsi="Helvetica"/>
          <w:sz w:val="22"/>
        </w:rPr>
        <w:t>Furlanetto</w:t>
      </w:r>
      <w:proofErr w:type="spellEnd"/>
      <w:r w:rsidRPr="00967B3A">
        <w:rPr>
          <w:rFonts w:ascii="Helvetica" w:hAnsi="Helvetica"/>
          <w:sz w:val="22"/>
        </w:rPr>
        <w:t>, S. 2008, MNRAS 385, 1348</w:t>
      </w:r>
    </w:p>
    <w:p w:rsidR="00D243F9" w:rsidRDefault="00D243F9" w:rsidP="00D243F9">
      <w:pPr>
        <w:widowControl w:val="0"/>
        <w:autoSpaceDE w:val="0"/>
        <w:autoSpaceDN w:val="0"/>
        <w:adjustRightInd w:val="0"/>
        <w:rPr>
          <w:rFonts w:ascii="Helvetica" w:hAnsi="Helvetica" w:cs="Helvetica"/>
          <w:sz w:val="22"/>
          <w:szCs w:val="34"/>
        </w:rPr>
      </w:pPr>
    </w:p>
    <w:p w:rsidR="00D243F9" w:rsidRDefault="00D243F9" w:rsidP="00D243F9">
      <w:pPr>
        <w:widowControl w:val="0"/>
        <w:autoSpaceDE w:val="0"/>
        <w:autoSpaceDN w:val="0"/>
        <w:adjustRightInd w:val="0"/>
        <w:rPr>
          <w:rFonts w:ascii="Helvetica" w:hAnsi="Helvetica" w:cs="Helvetica"/>
          <w:sz w:val="22"/>
          <w:szCs w:val="34"/>
        </w:rPr>
      </w:pPr>
      <w:r w:rsidRPr="00D243F9">
        <w:rPr>
          <w:rFonts w:ascii="Helvetica" w:hAnsi="Helvetica" w:cs="Helvetica"/>
          <w:sz w:val="22"/>
          <w:szCs w:val="34"/>
        </w:rPr>
        <w:t>Melbourne</w:t>
      </w:r>
      <w:r>
        <w:rPr>
          <w:rFonts w:ascii="Helvetica" w:hAnsi="Helvetica" w:cs="Helvetica"/>
          <w:sz w:val="22"/>
          <w:szCs w:val="34"/>
        </w:rPr>
        <w:t>, J.,</w:t>
      </w:r>
      <w:r w:rsidRPr="00D243F9">
        <w:rPr>
          <w:rFonts w:ascii="Helvetica" w:hAnsi="Helvetica" w:cs="Helvetica"/>
          <w:sz w:val="22"/>
          <w:szCs w:val="34"/>
        </w:rPr>
        <w:t xml:space="preserve"> et a</w:t>
      </w:r>
      <w:r>
        <w:rPr>
          <w:rFonts w:ascii="Helvetica" w:hAnsi="Helvetica" w:cs="Helvetica"/>
          <w:sz w:val="22"/>
          <w:szCs w:val="34"/>
        </w:rPr>
        <w:t xml:space="preserve">l. 2010, </w:t>
      </w:r>
      <w:proofErr w:type="spellStart"/>
      <w:r>
        <w:rPr>
          <w:rFonts w:ascii="Helvetica" w:hAnsi="Helvetica" w:cs="Helvetica"/>
          <w:sz w:val="22"/>
          <w:szCs w:val="34"/>
        </w:rPr>
        <w:t>ApJ</w:t>
      </w:r>
      <w:proofErr w:type="spellEnd"/>
      <w:r>
        <w:rPr>
          <w:rFonts w:ascii="Helvetica" w:hAnsi="Helvetica" w:cs="Helvetica"/>
          <w:sz w:val="22"/>
          <w:szCs w:val="34"/>
        </w:rPr>
        <w:t>, 712, 469</w:t>
      </w:r>
    </w:p>
    <w:p w:rsidR="00967B3A" w:rsidRPr="00967B3A" w:rsidRDefault="00967B3A" w:rsidP="00C46A55">
      <w:pPr>
        <w:jc w:val="both"/>
        <w:rPr>
          <w:rFonts w:ascii="Helvetica" w:hAnsi="Helvetica"/>
          <w:sz w:val="22"/>
        </w:rPr>
      </w:pPr>
    </w:p>
    <w:p w:rsidR="00C46A55" w:rsidRPr="00C46A55" w:rsidRDefault="00C46A55" w:rsidP="00C46A55">
      <w:pPr>
        <w:widowControl w:val="0"/>
        <w:autoSpaceDE w:val="0"/>
        <w:autoSpaceDN w:val="0"/>
        <w:adjustRightInd w:val="0"/>
        <w:jc w:val="both"/>
        <w:rPr>
          <w:rFonts w:ascii="Helvetica" w:eastAsia="Times New Roman" w:hAnsi="Helvetica" w:cs="Arial"/>
          <w:sz w:val="22"/>
          <w:szCs w:val="22"/>
        </w:rPr>
      </w:pPr>
      <w:r w:rsidRPr="00C46A55">
        <w:rPr>
          <w:rFonts w:ascii="Helvetica" w:hAnsi="Helvetica"/>
          <w:sz w:val="22"/>
        </w:rPr>
        <w:t>Melbour</w:t>
      </w:r>
      <w:r w:rsidRPr="00C46A55">
        <w:rPr>
          <w:rFonts w:ascii="Helvetica" w:hAnsi="Helvetica" w:cs="Arial"/>
          <w:sz w:val="22"/>
          <w:szCs w:val="22"/>
        </w:rPr>
        <w:t xml:space="preserve">ne, J., et al. 2012, </w:t>
      </w:r>
      <w:proofErr w:type="spellStart"/>
      <w:r w:rsidRPr="00C46A55">
        <w:rPr>
          <w:rFonts w:ascii="Helvetica" w:eastAsia="Times New Roman" w:hAnsi="Helvetica" w:cs="Arial"/>
          <w:sz w:val="22"/>
          <w:szCs w:val="22"/>
        </w:rPr>
        <w:t>ApJ</w:t>
      </w:r>
      <w:proofErr w:type="spellEnd"/>
      <w:r w:rsidRPr="00C46A55">
        <w:rPr>
          <w:rFonts w:ascii="Helvetica" w:eastAsia="Times New Roman" w:hAnsi="Helvetica" w:cs="Arial"/>
          <w:sz w:val="22"/>
          <w:szCs w:val="22"/>
        </w:rPr>
        <w:t>, 748, 47</w:t>
      </w:r>
    </w:p>
    <w:p w:rsidR="00C46A55" w:rsidRPr="00C46A55" w:rsidRDefault="00C46A55" w:rsidP="00C46A55">
      <w:pPr>
        <w:jc w:val="both"/>
        <w:rPr>
          <w:rFonts w:ascii="Helvetica" w:hAnsi="Helvetica"/>
          <w:sz w:val="22"/>
        </w:rPr>
      </w:pPr>
    </w:p>
    <w:p w:rsidR="00303B40" w:rsidRPr="00C46A55" w:rsidRDefault="00967B3A" w:rsidP="00303B40">
      <w:pPr>
        <w:widowControl w:val="0"/>
        <w:autoSpaceDE w:val="0"/>
        <w:autoSpaceDN w:val="0"/>
        <w:adjustRightInd w:val="0"/>
        <w:rPr>
          <w:rFonts w:ascii="Helvetica" w:eastAsia="Times New Roman" w:hAnsi="Helvetica" w:cs="Times New Roman"/>
          <w:sz w:val="22"/>
        </w:rPr>
      </w:pPr>
      <w:proofErr w:type="spellStart"/>
      <w:r>
        <w:rPr>
          <w:rFonts w:ascii="Helvetica" w:eastAsia="Times New Roman" w:hAnsi="Helvetica" w:cs="Times New Roman"/>
          <w:sz w:val="22"/>
        </w:rPr>
        <w:t>Miley</w:t>
      </w:r>
      <w:proofErr w:type="spellEnd"/>
      <w:r>
        <w:rPr>
          <w:rFonts w:ascii="Helvetica" w:eastAsia="Times New Roman" w:hAnsi="Helvetica" w:cs="Times New Roman"/>
          <w:sz w:val="22"/>
        </w:rPr>
        <w:t>, G. K., et al.</w:t>
      </w:r>
      <w:r w:rsidR="00303B40" w:rsidRPr="00C46A55">
        <w:rPr>
          <w:rFonts w:ascii="Helvetica" w:eastAsia="Times New Roman" w:hAnsi="Helvetica" w:cs="Times New Roman"/>
          <w:sz w:val="22"/>
        </w:rPr>
        <w:t xml:space="preserve"> 2004, Nature, 427, 47</w:t>
      </w:r>
    </w:p>
    <w:p w:rsidR="00303B40" w:rsidRPr="00C46A55" w:rsidRDefault="00303B40" w:rsidP="00303B40">
      <w:pPr>
        <w:widowControl w:val="0"/>
        <w:autoSpaceDE w:val="0"/>
        <w:autoSpaceDN w:val="0"/>
        <w:adjustRightInd w:val="0"/>
        <w:rPr>
          <w:rFonts w:ascii="Helvetica" w:eastAsia="Times New Roman" w:hAnsi="Helvetica" w:cs="Times New Roman"/>
          <w:sz w:val="22"/>
        </w:rPr>
      </w:pPr>
    </w:p>
    <w:p w:rsidR="00C46A55" w:rsidRDefault="00967B3A" w:rsidP="00C46A55">
      <w:pPr>
        <w:widowControl w:val="0"/>
        <w:autoSpaceDE w:val="0"/>
        <w:autoSpaceDN w:val="0"/>
        <w:adjustRightInd w:val="0"/>
        <w:rPr>
          <w:rFonts w:ascii="Helvetica" w:eastAsia="Times New Roman" w:hAnsi="Helvetica" w:cs="Times New Roman"/>
          <w:sz w:val="22"/>
        </w:rPr>
      </w:pPr>
      <w:proofErr w:type="spellStart"/>
      <w:r>
        <w:rPr>
          <w:rFonts w:ascii="Helvetica" w:eastAsia="Times New Roman" w:hAnsi="Helvetica" w:cs="Times New Roman"/>
          <w:sz w:val="22"/>
        </w:rPr>
        <w:t>Miley</w:t>
      </w:r>
      <w:proofErr w:type="spellEnd"/>
      <w:r>
        <w:rPr>
          <w:rFonts w:ascii="Helvetica" w:eastAsia="Times New Roman" w:hAnsi="Helvetica" w:cs="Times New Roman"/>
          <w:sz w:val="22"/>
        </w:rPr>
        <w:t>, G. K., et al.</w:t>
      </w:r>
      <w:r w:rsidR="00303B40" w:rsidRPr="00C46A55">
        <w:rPr>
          <w:rFonts w:ascii="Helvetica" w:eastAsia="Times New Roman" w:hAnsi="Helvetica" w:cs="Times New Roman"/>
          <w:sz w:val="22"/>
        </w:rPr>
        <w:t xml:space="preserve"> 2006, </w:t>
      </w:r>
      <w:proofErr w:type="spellStart"/>
      <w:r w:rsidR="00303B40" w:rsidRPr="00C46A55">
        <w:rPr>
          <w:rFonts w:ascii="Helvetica" w:eastAsia="Times New Roman" w:hAnsi="Helvetica" w:cs="Times New Roman"/>
          <w:sz w:val="22"/>
        </w:rPr>
        <w:t>ApJ</w:t>
      </w:r>
      <w:proofErr w:type="spellEnd"/>
      <w:r w:rsidR="00303B40" w:rsidRPr="00C46A55">
        <w:rPr>
          <w:rFonts w:ascii="Helvetica" w:eastAsia="Times New Roman" w:hAnsi="Helvetica" w:cs="Times New Roman"/>
          <w:sz w:val="22"/>
        </w:rPr>
        <w:t>, 650, L29</w:t>
      </w:r>
    </w:p>
    <w:p w:rsidR="009E195E" w:rsidRDefault="009E195E" w:rsidP="00C46A55">
      <w:pPr>
        <w:widowControl w:val="0"/>
        <w:autoSpaceDE w:val="0"/>
        <w:autoSpaceDN w:val="0"/>
        <w:adjustRightInd w:val="0"/>
        <w:rPr>
          <w:rFonts w:ascii="Helvetica" w:eastAsia="Times New Roman" w:hAnsi="Helvetica" w:cs="Times New Roman"/>
          <w:sz w:val="22"/>
        </w:rPr>
      </w:pPr>
    </w:p>
    <w:p w:rsidR="009E195E" w:rsidRPr="00094A50" w:rsidRDefault="009E195E" w:rsidP="009E195E">
      <w:pPr>
        <w:spacing w:line="280" w:lineRule="exact"/>
        <w:ind w:left="432" w:hanging="432"/>
        <w:rPr>
          <w:rFonts w:ascii="Helvetica" w:hAnsi="Helvetica"/>
          <w:sz w:val="22"/>
        </w:rPr>
      </w:pPr>
      <w:proofErr w:type="spellStart"/>
      <w:proofErr w:type="gramStart"/>
      <w:r>
        <w:rPr>
          <w:rFonts w:ascii="Helvetica" w:hAnsi="Helvetica"/>
          <w:sz w:val="22"/>
        </w:rPr>
        <w:t>Miralda-Escude</w:t>
      </w:r>
      <w:proofErr w:type="spellEnd"/>
      <w:r>
        <w:rPr>
          <w:rFonts w:ascii="Helvetica" w:hAnsi="Helvetica"/>
          <w:sz w:val="22"/>
        </w:rPr>
        <w:t>, J.</w:t>
      </w:r>
      <w:r w:rsidRPr="00094A50">
        <w:rPr>
          <w:rFonts w:ascii="Helvetica" w:hAnsi="Helvetica"/>
          <w:sz w:val="22"/>
        </w:rPr>
        <w:t xml:space="preserve"> 1998, </w:t>
      </w:r>
      <w:proofErr w:type="spellStart"/>
      <w:r w:rsidRPr="00094A50">
        <w:rPr>
          <w:rFonts w:ascii="Helvetica" w:hAnsi="Helvetica"/>
          <w:sz w:val="22"/>
        </w:rPr>
        <w:t>ApJ</w:t>
      </w:r>
      <w:proofErr w:type="spellEnd"/>
      <w:r w:rsidRPr="00094A50">
        <w:rPr>
          <w:rFonts w:ascii="Helvetica" w:hAnsi="Helvetica"/>
          <w:sz w:val="22"/>
        </w:rPr>
        <w:t xml:space="preserve">, </w:t>
      </w:r>
      <w:r w:rsidRPr="009E195E">
        <w:rPr>
          <w:rFonts w:ascii="Helvetica" w:hAnsi="Helvetica"/>
          <w:sz w:val="22"/>
        </w:rPr>
        <w:t>501,</w:t>
      </w:r>
      <w:r w:rsidRPr="00094A50">
        <w:rPr>
          <w:rFonts w:ascii="Helvetica" w:hAnsi="Helvetica"/>
          <w:sz w:val="22"/>
        </w:rPr>
        <w:t xml:space="preserve"> 15.</w:t>
      </w:r>
      <w:proofErr w:type="gramEnd"/>
    </w:p>
    <w:p w:rsidR="0005624E" w:rsidRDefault="0005624E" w:rsidP="0005624E">
      <w:pPr>
        <w:rPr>
          <w:rFonts w:ascii="Helvetica" w:hAnsi="Helvetica"/>
        </w:rPr>
      </w:pPr>
    </w:p>
    <w:p w:rsidR="0005624E" w:rsidRPr="00DD2F04" w:rsidRDefault="0005624E" w:rsidP="0005624E">
      <w:pPr>
        <w:rPr>
          <w:rFonts w:ascii="Helvetica" w:hAnsi="Helvetica"/>
        </w:rPr>
      </w:pPr>
      <w:proofErr w:type="spellStart"/>
      <w:r w:rsidRPr="00DD2F04">
        <w:rPr>
          <w:rFonts w:ascii="Helvetica" w:hAnsi="Helvetica"/>
        </w:rPr>
        <w:t>Mortlock</w:t>
      </w:r>
      <w:proofErr w:type="spellEnd"/>
      <w:r w:rsidRPr="00DD2F04">
        <w:rPr>
          <w:rFonts w:ascii="Helvetica" w:hAnsi="Helvetica"/>
        </w:rPr>
        <w:t>, D. J., et al</w:t>
      </w:r>
      <w:r>
        <w:rPr>
          <w:rFonts w:ascii="Helvetica" w:hAnsi="Helvetica"/>
        </w:rPr>
        <w:t>.</w:t>
      </w:r>
      <w:r w:rsidRPr="00DD2F04">
        <w:rPr>
          <w:rFonts w:ascii="Helvetica" w:hAnsi="Helvetica"/>
        </w:rPr>
        <w:t xml:space="preserve"> 2011, Nature</w:t>
      </w:r>
      <w:r>
        <w:rPr>
          <w:rFonts w:ascii="Helvetica" w:hAnsi="Helvetica"/>
        </w:rPr>
        <w:t>,</w:t>
      </w:r>
      <w:r w:rsidRPr="00DD2F04">
        <w:rPr>
          <w:rFonts w:ascii="Helvetica" w:hAnsi="Helvetica"/>
        </w:rPr>
        <w:t xml:space="preserve"> 474, 616</w:t>
      </w:r>
    </w:p>
    <w:p w:rsidR="00967B3A" w:rsidRDefault="00967B3A" w:rsidP="00C46A55">
      <w:pPr>
        <w:widowControl w:val="0"/>
        <w:autoSpaceDE w:val="0"/>
        <w:autoSpaceDN w:val="0"/>
        <w:adjustRightInd w:val="0"/>
        <w:rPr>
          <w:rFonts w:ascii="Helvetica" w:eastAsia="Times New Roman" w:hAnsi="Helvetica" w:cs="Times New Roman"/>
          <w:sz w:val="22"/>
        </w:rPr>
      </w:pPr>
    </w:p>
    <w:p w:rsidR="00303B40" w:rsidRPr="00C46A55" w:rsidRDefault="00A12CEE" w:rsidP="00C46A55">
      <w:pPr>
        <w:widowControl w:val="0"/>
        <w:autoSpaceDE w:val="0"/>
        <w:autoSpaceDN w:val="0"/>
        <w:adjustRightInd w:val="0"/>
        <w:rPr>
          <w:rFonts w:ascii="Helvetica" w:eastAsia="Times New Roman" w:hAnsi="Helvetica" w:cs="Times New Roman"/>
          <w:sz w:val="22"/>
        </w:rPr>
      </w:pPr>
      <w:proofErr w:type="spellStart"/>
      <w:r w:rsidRPr="00C46A55">
        <w:rPr>
          <w:rFonts w:ascii="Helvetica" w:eastAsia="Times New Roman" w:hAnsi="Helvetica" w:cs="Times New Roman"/>
          <w:sz w:val="22"/>
        </w:rPr>
        <w:t>Mortonso</w:t>
      </w:r>
      <w:r w:rsidR="00967B3A">
        <w:rPr>
          <w:rFonts w:ascii="Helvetica" w:eastAsia="Times New Roman" w:hAnsi="Helvetica" w:cs="Times New Roman"/>
          <w:sz w:val="22"/>
        </w:rPr>
        <w:t>n</w:t>
      </w:r>
      <w:proofErr w:type="spellEnd"/>
      <w:r w:rsidR="00967B3A">
        <w:rPr>
          <w:rFonts w:ascii="Helvetica" w:eastAsia="Times New Roman" w:hAnsi="Helvetica" w:cs="Times New Roman"/>
          <w:sz w:val="22"/>
        </w:rPr>
        <w:t xml:space="preserve">, M. J., </w:t>
      </w:r>
      <w:proofErr w:type="spellStart"/>
      <w:r w:rsidR="00967B3A">
        <w:rPr>
          <w:rFonts w:ascii="Helvetica" w:eastAsia="Times New Roman" w:hAnsi="Helvetica" w:cs="Times New Roman"/>
          <w:sz w:val="22"/>
        </w:rPr>
        <w:t>Hu</w:t>
      </w:r>
      <w:proofErr w:type="spellEnd"/>
      <w:r w:rsidR="00967B3A">
        <w:rPr>
          <w:rFonts w:ascii="Helvetica" w:eastAsia="Times New Roman" w:hAnsi="Helvetica" w:cs="Times New Roman"/>
          <w:sz w:val="22"/>
        </w:rPr>
        <w:t xml:space="preserve">, W., &amp; </w:t>
      </w:r>
      <w:proofErr w:type="spellStart"/>
      <w:r w:rsidR="00967B3A">
        <w:rPr>
          <w:rFonts w:ascii="Helvetica" w:eastAsia="Times New Roman" w:hAnsi="Helvetica" w:cs="Times New Roman"/>
          <w:sz w:val="22"/>
        </w:rPr>
        <w:t>Huterer</w:t>
      </w:r>
      <w:proofErr w:type="spellEnd"/>
      <w:r w:rsidR="00967B3A">
        <w:rPr>
          <w:rFonts w:ascii="Helvetica" w:eastAsia="Times New Roman" w:hAnsi="Helvetica" w:cs="Times New Roman"/>
          <w:sz w:val="22"/>
        </w:rPr>
        <w:t>, D.</w:t>
      </w:r>
      <w:r w:rsidR="00303B40" w:rsidRPr="00C46A55">
        <w:rPr>
          <w:rFonts w:ascii="Helvetica" w:eastAsia="Times New Roman" w:hAnsi="Helvetica" w:cs="Times New Roman"/>
          <w:sz w:val="22"/>
        </w:rPr>
        <w:t xml:space="preserve"> 2010, </w:t>
      </w:r>
      <w:proofErr w:type="spellStart"/>
      <w:r w:rsidR="00303B40" w:rsidRPr="00C46A55">
        <w:rPr>
          <w:rFonts w:ascii="Helvetica" w:eastAsia="Times New Roman" w:hAnsi="Helvetica" w:cs="Times New Roman"/>
          <w:sz w:val="22"/>
        </w:rPr>
        <w:t>Phys.Rev.D</w:t>
      </w:r>
      <w:proofErr w:type="spellEnd"/>
      <w:r w:rsidR="00303B40" w:rsidRPr="00C46A55">
        <w:rPr>
          <w:rFonts w:ascii="Helvetica" w:eastAsia="Times New Roman" w:hAnsi="Helvetica" w:cs="Times New Roman"/>
          <w:sz w:val="22"/>
        </w:rPr>
        <w:t>, in press (arXiv</w:t>
      </w:r>
      <w:proofErr w:type="gramStart"/>
      <w:r w:rsidR="00303B40" w:rsidRPr="00C46A55">
        <w:rPr>
          <w:rFonts w:ascii="Helvetica" w:eastAsia="Times New Roman" w:hAnsi="Helvetica" w:cs="Times New Roman"/>
          <w:sz w:val="22"/>
        </w:rPr>
        <w:t>:1011.0004</w:t>
      </w:r>
      <w:proofErr w:type="gramEnd"/>
      <w:r w:rsidR="00303B40" w:rsidRPr="00C46A55">
        <w:rPr>
          <w:rFonts w:ascii="Helvetica" w:eastAsia="Times New Roman" w:hAnsi="Helvetica" w:cs="Times New Roman"/>
          <w:sz w:val="22"/>
        </w:rPr>
        <w:t>)</w:t>
      </w:r>
    </w:p>
    <w:p w:rsidR="00C46A55" w:rsidRDefault="00C46A55" w:rsidP="005279C9">
      <w:pPr>
        <w:jc w:val="both"/>
        <w:rPr>
          <w:rFonts w:ascii="Helvetica" w:hAnsi="Helvetica" w:cs="Arial"/>
          <w:sz w:val="22"/>
          <w:szCs w:val="22"/>
        </w:rPr>
      </w:pPr>
    </w:p>
    <w:p w:rsidR="00C46A55" w:rsidRPr="00C46A55" w:rsidRDefault="00C46A55" w:rsidP="00C46A55">
      <w:pPr>
        <w:jc w:val="both"/>
        <w:rPr>
          <w:rFonts w:ascii="Helvetica" w:hAnsi="Helvetica"/>
          <w:sz w:val="22"/>
        </w:rPr>
      </w:pPr>
      <w:proofErr w:type="spellStart"/>
      <w:r w:rsidRPr="00C46A55">
        <w:rPr>
          <w:rFonts w:ascii="Helvetica" w:hAnsi="Helvetica"/>
          <w:sz w:val="22"/>
        </w:rPr>
        <w:t>Mouhcine</w:t>
      </w:r>
      <w:proofErr w:type="spellEnd"/>
      <w:r w:rsidRPr="00C46A55">
        <w:rPr>
          <w:rFonts w:ascii="Helvetica" w:hAnsi="Helvetica"/>
          <w:sz w:val="22"/>
        </w:rPr>
        <w:t xml:space="preserve">, M., </w:t>
      </w:r>
      <w:proofErr w:type="spellStart"/>
      <w:r w:rsidRPr="00C46A55">
        <w:rPr>
          <w:rFonts w:ascii="Helvetica" w:hAnsi="Helvetica"/>
          <w:sz w:val="22"/>
        </w:rPr>
        <w:t>Ibata</w:t>
      </w:r>
      <w:proofErr w:type="spellEnd"/>
      <w:r w:rsidRPr="00C46A55">
        <w:rPr>
          <w:rFonts w:ascii="Helvetica" w:hAnsi="Helvetica"/>
          <w:sz w:val="22"/>
        </w:rPr>
        <w:t xml:space="preserve">, R., &amp; </w:t>
      </w:r>
      <w:proofErr w:type="spellStart"/>
      <w:r w:rsidRPr="00C46A55">
        <w:rPr>
          <w:rFonts w:ascii="Helvetica" w:hAnsi="Helvetica"/>
          <w:sz w:val="22"/>
        </w:rPr>
        <w:t>Rejkuba</w:t>
      </w:r>
      <w:proofErr w:type="spellEnd"/>
      <w:r w:rsidRPr="00C46A55">
        <w:rPr>
          <w:rFonts w:ascii="Helvetica" w:hAnsi="Helvetica"/>
          <w:sz w:val="22"/>
        </w:rPr>
        <w:t>, M. 2011, MNRAS, 415, 993</w:t>
      </w:r>
    </w:p>
    <w:p w:rsidR="00AF5665" w:rsidRDefault="00AF5665" w:rsidP="00967B3A">
      <w:pPr>
        <w:rPr>
          <w:rFonts w:ascii="Helvetica" w:hAnsi="Helvetica"/>
        </w:rPr>
      </w:pPr>
    </w:p>
    <w:p w:rsidR="00AF5665" w:rsidRPr="00D243F9" w:rsidRDefault="00AF5665" w:rsidP="00AF5665">
      <w:pPr>
        <w:widowControl w:val="0"/>
        <w:autoSpaceDE w:val="0"/>
        <w:autoSpaceDN w:val="0"/>
        <w:adjustRightInd w:val="0"/>
        <w:rPr>
          <w:rFonts w:ascii="Helvetica" w:hAnsi="Helvetica" w:cs="Helvetica"/>
          <w:sz w:val="22"/>
          <w:szCs w:val="34"/>
        </w:rPr>
      </w:pPr>
      <w:proofErr w:type="spellStart"/>
      <w:r w:rsidRPr="00D243F9">
        <w:rPr>
          <w:rFonts w:ascii="Helvetica" w:hAnsi="Helvetica" w:cs="Helvetica"/>
          <w:sz w:val="22"/>
          <w:szCs w:val="34"/>
        </w:rPr>
        <w:t>Nikolaev</w:t>
      </w:r>
      <w:proofErr w:type="spellEnd"/>
      <w:r>
        <w:rPr>
          <w:rFonts w:ascii="Helvetica" w:hAnsi="Helvetica" w:cs="Helvetica"/>
          <w:sz w:val="22"/>
          <w:szCs w:val="34"/>
        </w:rPr>
        <w:t>, S., and</w:t>
      </w:r>
      <w:r w:rsidRPr="00D243F9">
        <w:rPr>
          <w:rFonts w:ascii="Helvetica" w:hAnsi="Helvetica" w:cs="Helvetica"/>
          <w:sz w:val="22"/>
          <w:szCs w:val="34"/>
        </w:rPr>
        <w:t xml:space="preserve"> Weinberg</w:t>
      </w:r>
      <w:r>
        <w:rPr>
          <w:rFonts w:ascii="Helvetica" w:hAnsi="Helvetica" w:cs="Helvetica"/>
          <w:sz w:val="22"/>
          <w:szCs w:val="34"/>
        </w:rPr>
        <w:t>, M. D.</w:t>
      </w:r>
      <w:r w:rsidRPr="00D243F9">
        <w:rPr>
          <w:rFonts w:ascii="Helvetica" w:hAnsi="Helvetica" w:cs="Helvetica"/>
          <w:sz w:val="22"/>
          <w:szCs w:val="34"/>
        </w:rPr>
        <w:t xml:space="preserve"> 2000</w:t>
      </w:r>
      <w:r>
        <w:rPr>
          <w:rFonts w:ascii="Helvetica" w:hAnsi="Helvetica" w:cs="Helvetica"/>
          <w:sz w:val="22"/>
          <w:szCs w:val="34"/>
        </w:rPr>
        <w:t xml:space="preserve">, </w:t>
      </w:r>
      <w:proofErr w:type="spellStart"/>
      <w:r>
        <w:rPr>
          <w:rFonts w:ascii="Helvetica" w:hAnsi="Helvetica" w:cs="Helvetica"/>
          <w:sz w:val="22"/>
          <w:szCs w:val="34"/>
        </w:rPr>
        <w:t>ApJ</w:t>
      </w:r>
      <w:proofErr w:type="spellEnd"/>
      <w:r>
        <w:rPr>
          <w:rFonts w:ascii="Helvetica" w:hAnsi="Helvetica" w:cs="Helvetica"/>
          <w:sz w:val="22"/>
          <w:szCs w:val="34"/>
        </w:rPr>
        <w:t>, 542, 804</w:t>
      </w:r>
      <w:r w:rsidRPr="00D243F9">
        <w:rPr>
          <w:rFonts w:ascii="Helvetica" w:hAnsi="Helvetica" w:cs="Helvetica"/>
          <w:sz w:val="22"/>
          <w:szCs w:val="34"/>
        </w:rPr>
        <w:t xml:space="preserve"> </w:t>
      </w:r>
    </w:p>
    <w:p w:rsidR="00D243F9" w:rsidRDefault="00D243F9" w:rsidP="00967B3A">
      <w:pPr>
        <w:rPr>
          <w:rFonts w:ascii="Helvetica" w:hAnsi="Helvetica"/>
        </w:rPr>
      </w:pPr>
    </w:p>
    <w:p w:rsidR="00D243F9" w:rsidRDefault="00D243F9" w:rsidP="00D243F9">
      <w:pPr>
        <w:widowControl w:val="0"/>
        <w:autoSpaceDE w:val="0"/>
        <w:autoSpaceDN w:val="0"/>
        <w:adjustRightInd w:val="0"/>
        <w:rPr>
          <w:rFonts w:ascii="Helvetica" w:hAnsi="Helvetica" w:cs="Helvetica"/>
          <w:sz w:val="22"/>
          <w:szCs w:val="34"/>
        </w:rPr>
      </w:pPr>
      <w:r w:rsidRPr="00D243F9">
        <w:rPr>
          <w:rFonts w:ascii="Helvetica" w:hAnsi="Helvetica" w:cs="Helvetica"/>
          <w:sz w:val="22"/>
          <w:szCs w:val="34"/>
        </w:rPr>
        <w:t>Olsen</w:t>
      </w:r>
      <w:r>
        <w:rPr>
          <w:rFonts w:ascii="Helvetica" w:hAnsi="Helvetica" w:cs="Helvetica"/>
          <w:sz w:val="22"/>
          <w:szCs w:val="34"/>
        </w:rPr>
        <w:t xml:space="preserve">, K. A. G., Blum, R. D., Stephens, A. W., </w:t>
      </w:r>
      <w:proofErr w:type="spellStart"/>
      <w:r>
        <w:rPr>
          <w:rFonts w:ascii="Helvetica" w:hAnsi="Helvetica" w:cs="Helvetica"/>
          <w:sz w:val="22"/>
          <w:szCs w:val="34"/>
        </w:rPr>
        <w:t>Davidge</w:t>
      </w:r>
      <w:proofErr w:type="spellEnd"/>
      <w:r>
        <w:rPr>
          <w:rFonts w:ascii="Helvetica" w:hAnsi="Helvetica" w:cs="Helvetica"/>
          <w:sz w:val="22"/>
          <w:szCs w:val="34"/>
        </w:rPr>
        <w:t xml:space="preserve">, T. J., Massey, P., Strom, S. E., and </w:t>
      </w:r>
      <w:proofErr w:type="spellStart"/>
      <w:r>
        <w:rPr>
          <w:rFonts w:ascii="Helvetica" w:hAnsi="Helvetica" w:cs="Helvetica"/>
          <w:sz w:val="22"/>
          <w:szCs w:val="34"/>
        </w:rPr>
        <w:t>Rigaut</w:t>
      </w:r>
      <w:proofErr w:type="spellEnd"/>
      <w:r>
        <w:rPr>
          <w:rFonts w:ascii="Helvetica" w:hAnsi="Helvetica" w:cs="Helvetica"/>
          <w:sz w:val="22"/>
          <w:szCs w:val="34"/>
        </w:rPr>
        <w:t>, F. 2006, AJ, 132, 271</w:t>
      </w:r>
    </w:p>
    <w:p w:rsidR="00967B3A" w:rsidRDefault="00D243F9" w:rsidP="00D243F9">
      <w:pPr>
        <w:widowControl w:val="0"/>
        <w:autoSpaceDE w:val="0"/>
        <w:autoSpaceDN w:val="0"/>
        <w:adjustRightInd w:val="0"/>
        <w:rPr>
          <w:rFonts w:ascii="Helvetica" w:hAnsi="Helvetica"/>
        </w:rPr>
      </w:pPr>
      <w:r w:rsidRPr="00D243F9">
        <w:rPr>
          <w:rFonts w:ascii="Helvetica" w:hAnsi="Helvetica" w:cs="Helvetica"/>
          <w:sz w:val="22"/>
          <w:szCs w:val="34"/>
        </w:rPr>
        <w:t> </w:t>
      </w:r>
    </w:p>
    <w:p w:rsidR="00967B3A" w:rsidRPr="00967B3A" w:rsidRDefault="00967B3A" w:rsidP="00967B3A">
      <w:pPr>
        <w:rPr>
          <w:rFonts w:ascii="Helvetica" w:hAnsi="Helvetica"/>
          <w:sz w:val="22"/>
        </w:rPr>
      </w:pPr>
      <w:proofErr w:type="spellStart"/>
      <w:r w:rsidRPr="00967B3A">
        <w:rPr>
          <w:rFonts w:ascii="Helvetica" w:hAnsi="Helvetica"/>
          <w:sz w:val="22"/>
        </w:rPr>
        <w:t>Ouchi</w:t>
      </w:r>
      <w:proofErr w:type="spellEnd"/>
      <w:r w:rsidRPr="00967B3A">
        <w:rPr>
          <w:rFonts w:ascii="Helvetica" w:hAnsi="Helvetica"/>
          <w:sz w:val="22"/>
        </w:rPr>
        <w:t>, M., et al</w:t>
      </w:r>
      <w:r w:rsidR="00D243F9">
        <w:rPr>
          <w:rFonts w:ascii="Helvetica" w:hAnsi="Helvetica"/>
          <w:sz w:val="22"/>
        </w:rPr>
        <w:t>.</w:t>
      </w:r>
      <w:r w:rsidRPr="00967B3A">
        <w:rPr>
          <w:rFonts w:ascii="Helvetica" w:hAnsi="Helvetica"/>
          <w:sz w:val="22"/>
        </w:rPr>
        <w:t xml:space="preserve"> 2010, </w:t>
      </w:r>
      <w:proofErr w:type="spellStart"/>
      <w:r w:rsidRPr="00967B3A">
        <w:rPr>
          <w:rFonts w:ascii="Helvetica" w:hAnsi="Helvetica"/>
          <w:sz w:val="22"/>
        </w:rPr>
        <w:t>ApJ</w:t>
      </w:r>
      <w:proofErr w:type="spellEnd"/>
      <w:r w:rsidRPr="00967B3A">
        <w:rPr>
          <w:rFonts w:ascii="Helvetica" w:hAnsi="Helvetica"/>
          <w:sz w:val="22"/>
        </w:rPr>
        <w:t xml:space="preserve"> 723, 869</w:t>
      </w:r>
    </w:p>
    <w:p w:rsidR="009E195E" w:rsidRDefault="009E195E" w:rsidP="009E195E">
      <w:pPr>
        <w:spacing w:line="280" w:lineRule="exact"/>
        <w:ind w:left="432" w:hanging="432"/>
        <w:rPr>
          <w:rFonts w:ascii="Helvetica" w:hAnsi="Helvetica"/>
          <w:sz w:val="22"/>
        </w:rPr>
      </w:pPr>
    </w:p>
    <w:p w:rsidR="009E195E" w:rsidRPr="00094A50" w:rsidRDefault="009E195E" w:rsidP="009E195E">
      <w:pPr>
        <w:spacing w:line="280" w:lineRule="exact"/>
        <w:ind w:left="432" w:hanging="432"/>
        <w:rPr>
          <w:rFonts w:ascii="Helvetica" w:hAnsi="Helvetica"/>
          <w:sz w:val="22"/>
        </w:rPr>
      </w:pPr>
      <w:r w:rsidRPr="00094A50">
        <w:rPr>
          <w:rFonts w:ascii="Helvetica" w:hAnsi="Helvetica"/>
          <w:sz w:val="22"/>
        </w:rPr>
        <w:t xml:space="preserve">Postman, M., Coe, D., Benitez, N., et al. 2012, </w:t>
      </w:r>
      <w:proofErr w:type="spellStart"/>
      <w:r w:rsidRPr="00094A50">
        <w:rPr>
          <w:rFonts w:ascii="Helvetica" w:hAnsi="Helvetica"/>
          <w:sz w:val="22"/>
        </w:rPr>
        <w:t>ApJS</w:t>
      </w:r>
      <w:proofErr w:type="spellEnd"/>
      <w:r w:rsidRPr="00094A50">
        <w:rPr>
          <w:rFonts w:ascii="Helvetica" w:hAnsi="Helvetica"/>
          <w:sz w:val="22"/>
        </w:rPr>
        <w:t xml:space="preserve">, </w:t>
      </w:r>
      <w:r w:rsidRPr="009E195E">
        <w:rPr>
          <w:rFonts w:ascii="Helvetica" w:hAnsi="Helvetica"/>
          <w:sz w:val="22"/>
        </w:rPr>
        <w:t>199,</w:t>
      </w:r>
      <w:r w:rsidR="0089584B">
        <w:rPr>
          <w:rFonts w:ascii="Helvetica" w:hAnsi="Helvetica"/>
          <w:sz w:val="22"/>
        </w:rPr>
        <w:t xml:space="preserve"> 25</w:t>
      </w:r>
    </w:p>
    <w:p w:rsidR="00C46A55" w:rsidRPr="00C46A55" w:rsidRDefault="00C46A55" w:rsidP="00C46A55">
      <w:pPr>
        <w:jc w:val="both"/>
        <w:rPr>
          <w:rFonts w:ascii="Helvetica" w:hAnsi="Helvetica"/>
          <w:sz w:val="22"/>
        </w:rPr>
      </w:pPr>
    </w:p>
    <w:p w:rsidR="00303B40" w:rsidRPr="00C46A55" w:rsidRDefault="00A12CEE" w:rsidP="00303B40">
      <w:pPr>
        <w:widowControl w:val="0"/>
        <w:autoSpaceDE w:val="0"/>
        <w:autoSpaceDN w:val="0"/>
        <w:adjustRightInd w:val="0"/>
        <w:rPr>
          <w:rFonts w:ascii="Helvetica" w:eastAsia="Times New Roman" w:hAnsi="Helvetica" w:cs="Times New Roman"/>
          <w:sz w:val="22"/>
        </w:rPr>
      </w:pPr>
      <w:proofErr w:type="spellStart"/>
      <w:r w:rsidRPr="00C46A55">
        <w:rPr>
          <w:rFonts w:ascii="Helvetica" w:eastAsia="Times New Roman" w:hAnsi="Helvetica" w:cs="Times New Roman"/>
          <w:sz w:val="22"/>
        </w:rPr>
        <w:t>Sartoris</w:t>
      </w:r>
      <w:proofErr w:type="spellEnd"/>
      <w:r w:rsidRPr="00C46A55">
        <w:rPr>
          <w:rFonts w:ascii="Helvetica" w:eastAsia="Times New Roman" w:hAnsi="Helvetica" w:cs="Times New Roman"/>
          <w:sz w:val="22"/>
        </w:rPr>
        <w:t xml:space="preserve">, B., </w:t>
      </w:r>
      <w:proofErr w:type="spellStart"/>
      <w:r w:rsidRPr="00C46A55">
        <w:rPr>
          <w:rFonts w:ascii="Helvetica" w:hAnsi="Helvetica" w:cs="Times"/>
          <w:sz w:val="22"/>
          <w:szCs w:val="40"/>
        </w:rPr>
        <w:t>Borgani</w:t>
      </w:r>
      <w:proofErr w:type="spellEnd"/>
      <w:r w:rsidRPr="00C46A55">
        <w:rPr>
          <w:rFonts w:ascii="Helvetica" w:hAnsi="Helvetica" w:cs="Times"/>
          <w:sz w:val="22"/>
          <w:szCs w:val="40"/>
        </w:rPr>
        <w:t xml:space="preserve">, S., </w:t>
      </w:r>
      <w:proofErr w:type="spellStart"/>
      <w:r w:rsidRPr="00C46A55">
        <w:rPr>
          <w:rFonts w:ascii="Helvetica" w:hAnsi="Helvetica" w:cs="Times"/>
          <w:sz w:val="22"/>
          <w:szCs w:val="40"/>
        </w:rPr>
        <w:t>Fedeli</w:t>
      </w:r>
      <w:proofErr w:type="spellEnd"/>
      <w:r w:rsidRPr="00C46A55">
        <w:rPr>
          <w:rFonts w:ascii="Helvetica" w:hAnsi="Helvetica" w:cs="Times"/>
          <w:sz w:val="22"/>
          <w:szCs w:val="40"/>
        </w:rPr>
        <w:t xml:space="preserve">, C., </w:t>
      </w:r>
      <w:proofErr w:type="spellStart"/>
      <w:r w:rsidRPr="00C46A55">
        <w:rPr>
          <w:rFonts w:ascii="Helvetica" w:hAnsi="Helvetica" w:cs="Times"/>
          <w:sz w:val="22"/>
          <w:szCs w:val="40"/>
        </w:rPr>
        <w:t>Matarrese</w:t>
      </w:r>
      <w:proofErr w:type="spellEnd"/>
      <w:r w:rsidRPr="00C46A55">
        <w:rPr>
          <w:rFonts w:ascii="Helvetica" w:hAnsi="Helvetica" w:cs="Times"/>
          <w:sz w:val="22"/>
          <w:szCs w:val="40"/>
        </w:rPr>
        <w:t xml:space="preserve">, S., </w:t>
      </w:r>
      <w:proofErr w:type="spellStart"/>
      <w:r w:rsidRPr="00C46A55">
        <w:rPr>
          <w:rFonts w:ascii="Helvetica" w:hAnsi="Helvetica" w:cs="Times"/>
          <w:sz w:val="22"/>
          <w:szCs w:val="40"/>
        </w:rPr>
        <w:t>Moscardini</w:t>
      </w:r>
      <w:proofErr w:type="spellEnd"/>
      <w:r w:rsidRPr="00C46A55">
        <w:rPr>
          <w:rFonts w:ascii="Helvetica" w:hAnsi="Helvetica" w:cs="Times"/>
          <w:sz w:val="22"/>
          <w:szCs w:val="40"/>
        </w:rPr>
        <w:t xml:space="preserve">, L., </w:t>
      </w:r>
      <w:proofErr w:type="spellStart"/>
      <w:r w:rsidRPr="00C46A55">
        <w:rPr>
          <w:rFonts w:ascii="Helvetica" w:hAnsi="Helvetica" w:cs="Times"/>
          <w:sz w:val="22"/>
          <w:szCs w:val="40"/>
        </w:rPr>
        <w:t>Rosati</w:t>
      </w:r>
      <w:proofErr w:type="spellEnd"/>
      <w:r w:rsidRPr="00C46A55">
        <w:rPr>
          <w:rFonts w:ascii="Helvetica" w:hAnsi="Helvetica" w:cs="Times"/>
          <w:sz w:val="22"/>
          <w:szCs w:val="40"/>
        </w:rPr>
        <w:t>, P., Weller, J.</w:t>
      </w:r>
      <w:r w:rsidR="00303B40" w:rsidRPr="00C46A55">
        <w:rPr>
          <w:rFonts w:ascii="Helvetica" w:eastAsia="Times New Roman" w:hAnsi="Helvetica" w:cs="Times New Roman"/>
          <w:sz w:val="22"/>
        </w:rPr>
        <w:t xml:space="preserve"> 2010, </w:t>
      </w:r>
      <w:r w:rsidRPr="00C46A55">
        <w:rPr>
          <w:rFonts w:ascii="Helvetica" w:eastAsia="Times New Roman" w:hAnsi="Helvetica" w:cs="Times New Roman"/>
          <w:sz w:val="22"/>
        </w:rPr>
        <w:t xml:space="preserve">MNRAS, </w:t>
      </w:r>
      <w:r w:rsidR="00303B40" w:rsidRPr="00C46A55">
        <w:rPr>
          <w:rFonts w:ascii="Helvetica" w:eastAsia="Times New Roman" w:hAnsi="Helvetica" w:cs="Times New Roman"/>
          <w:sz w:val="22"/>
        </w:rPr>
        <w:t>407, 2339</w:t>
      </w:r>
    </w:p>
    <w:p w:rsidR="00303B40" w:rsidRPr="00C46A55" w:rsidRDefault="00303B40" w:rsidP="005279C9">
      <w:pPr>
        <w:jc w:val="both"/>
        <w:rPr>
          <w:rFonts w:ascii="Helvetica" w:hAnsi="Helvetica" w:cs="Arial"/>
          <w:sz w:val="22"/>
          <w:szCs w:val="22"/>
        </w:rPr>
      </w:pPr>
    </w:p>
    <w:p w:rsidR="003974BF" w:rsidRPr="00C46A55" w:rsidRDefault="00967B3A" w:rsidP="00303B40">
      <w:pPr>
        <w:widowControl w:val="0"/>
        <w:autoSpaceDE w:val="0"/>
        <w:autoSpaceDN w:val="0"/>
        <w:adjustRightInd w:val="0"/>
        <w:rPr>
          <w:rFonts w:ascii="Helvetica" w:eastAsia="Times New Roman" w:hAnsi="Helvetica" w:cs="Times New Roman"/>
          <w:sz w:val="22"/>
        </w:rPr>
      </w:pPr>
      <w:r>
        <w:rPr>
          <w:rFonts w:ascii="Helvetica" w:eastAsia="Times New Roman" w:hAnsi="Helvetica" w:cs="Times New Roman"/>
          <w:sz w:val="22"/>
        </w:rPr>
        <w:t>Stanford, S. A., et al.</w:t>
      </w:r>
      <w:r w:rsidR="00303B40" w:rsidRPr="00C46A55">
        <w:rPr>
          <w:rFonts w:ascii="Helvetica" w:eastAsia="Times New Roman" w:hAnsi="Helvetica" w:cs="Times New Roman"/>
          <w:sz w:val="22"/>
        </w:rPr>
        <w:t xml:space="preserve"> 2006, </w:t>
      </w:r>
      <w:proofErr w:type="spellStart"/>
      <w:r w:rsidR="00303B40" w:rsidRPr="00C46A55">
        <w:rPr>
          <w:rFonts w:ascii="Helvetica" w:eastAsia="Times New Roman" w:hAnsi="Helvetica" w:cs="Times New Roman"/>
          <w:sz w:val="22"/>
        </w:rPr>
        <w:t>ApJ</w:t>
      </w:r>
      <w:proofErr w:type="spellEnd"/>
      <w:r w:rsidR="00303B40" w:rsidRPr="00C46A55">
        <w:rPr>
          <w:rFonts w:ascii="Helvetica" w:eastAsia="Times New Roman" w:hAnsi="Helvetica" w:cs="Times New Roman"/>
          <w:sz w:val="22"/>
        </w:rPr>
        <w:t>, 646, 13</w:t>
      </w:r>
    </w:p>
    <w:p w:rsidR="00967B3A" w:rsidRDefault="00967B3A" w:rsidP="00967B3A">
      <w:pPr>
        <w:rPr>
          <w:rFonts w:ascii="Helvetica" w:hAnsi="Helvetica"/>
        </w:rPr>
      </w:pPr>
    </w:p>
    <w:p w:rsidR="00967B3A" w:rsidRPr="00967B3A" w:rsidRDefault="00967B3A" w:rsidP="00967B3A">
      <w:pPr>
        <w:rPr>
          <w:rFonts w:ascii="Helvetica" w:hAnsi="Helvetica"/>
          <w:sz w:val="22"/>
        </w:rPr>
      </w:pPr>
      <w:r w:rsidRPr="00967B3A">
        <w:rPr>
          <w:rFonts w:ascii="Helvetica" w:hAnsi="Helvetica"/>
          <w:sz w:val="22"/>
        </w:rPr>
        <w:t xml:space="preserve">Stern, D., et al 2005, </w:t>
      </w:r>
      <w:proofErr w:type="spellStart"/>
      <w:proofErr w:type="gramStart"/>
      <w:r w:rsidRPr="00967B3A">
        <w:rPr>
          <w:rFonts w:ascii="Helvetica" w:hAnsi="Helvetica"/>
          <w:sz w:val="22"/>
        </w:rPr>
        <w:t>ApJ</w:t>
      </w:r>
      <w:proofErr w:type="spellEnd"/>
      <w:r w:rsidRPr="00967B3A">
        <w:rPr>
          <w:rFonts w:ascii="Helvetica" w:hAnsi="Helvetica"/>
          <w:sz w:val="22"/>
        </w:rPr>
        <w:t xml:space="preserve">  619</w:t>
      </w:r>
      <w:proofErr w:type="gramEnd"/>
      <w:r w:rsidRPr="00967B3A">
        <w:rPr>
          <w:rFonts w:ascii="Helvetica" w:hAnsi="Helvetica"/>
          <w:sz w:val="22"/>
        </w:rPr>
        <w:t>, 12</w:t>
      </w:r>
    </w:p>
    <w:p w:rsidR="00C46A55" w:rsidRPr="00C46A55" w:rsidRDefault="00C46A55" w:rsidP="00303B40">
      <w:pPr>
        <w:widowControl w:val="0"/>
        <w:autoSpaceDE w:val="0"/>
        <w:autoSpaceDN w:val="0"/>
        <w:adjustRightInd w:val="0"/>
        <w:rPr>
          <w:rFonts w:ascii="Helvetica" w:eastAsia="Times New Roman" w:hAnsi="Helvetica" w:cs="Times New Roman"/>
          <w:sz w:val="22"/>
        </w:rPr>
      </w:pPr>
    </w:p>
    <w:p w:rsidR="00C46A55" w:rsidRPr="00C46A55" w:rsidRDefault="00C46A55" w:rsidP="00C46A55">
      <w:pPr>
        <w:jc w:val="both"/>
        <w:rPr>
          <w:rFonts w:ascii="Helvetica" w:hAnsi="Helvetica"/>
          <w:sz w:val="22"/>
        </w:rPr>
      </w:pPr>
      <w:proofErr w:type="spellStart"/>
      <w:r w:rsidRPr="00C46A55">
        <w:rPr>
          <w:rFonts w:ascii="Helvetica" w:hAnsi="Helvetica"/>
          <w:sz w:val="22"/>
        </w:rPr>
        <w:t>Radburn</w:t>
      </w:r>
      <w:proofErr w:type="spellEnd"/>
      <w:r w:rsidRPr="00C46A55">
        <w:rPr>
          <w:rFonts w:ascii="Helvetica" w:hAnsi="Helvetica"/>
          <w:sz w:val="22"/>
        </w:rPr>
        <w:t xml:space="preserve">-Smith, D., et al. 2011, </w:t>
      </w:r>
      <w:proofErr w:type="spellStart"/>
      <w:r w:rsidRPr="00C46A55">
        <w:rPr>
          <w:rFonts w:ascii="Helvetica" w:hAnsi="Helvetica"/>
          <w:sz w:val="22"/>
        </w:rPr>
        <w:t>ApJS</w:t>
      </w:r>
      <w:proofErr w:type="spellEnd"/>
      <w:r w:rsidRPr="00C46A55">
        <w:rPr>
          <w:rFonts w:ascii="Helvetica" w:hAnsi="Helvetica"/>
          <w:sz w:val="22"/>
        </w:rPr>
        <w:t>, 195, 18</w:t>
      </w:r>
    </w:p>
    <w:p w:rsidR="00C46A55" w:rsidRPr="00C46A55" w:rsidRDefault="00C46A55" w:rsidP="00C46A55">
      <w:pPr>
        <w:jc w:val="both"/>
        <w:rPr>
          <w:rFonts w:ascii="Helvetica" w:hAnsi="Helvetica"/>
          <w:sz w:val="22"/>
        </w:rPr>
      </w:pPr>
    </w:p>
    <w:p w:rsidR="00303B40" w:rsidRPr="00C46A55" w:rsidRDefault="003974BF" w:rsidP="00303B40">
      <w:pPr>
        <w:widowControl w:val="0"/>
        <w:autoSpaceDE w:val="0"/>
        <w:autoSpaceDN w:val="0"/>
        <w:adjustRightInd w:val="0"/>
        <w:rPr>
          <w:rFonts w:ascii="Helvetica" w:eastAsia="Times New Roman" w:hAnsi="Helvetica" w:cs="Times New Roman"/>
          <w:sz w:val="22"/>
        </w:rPr>
      </w:pPr>
      <w:proofErr w:type="spellStart"/>
      <w:r w:rsidRPr="00C46A55">
        <w:rPr>
          <w:rFonts w:ascii="Helvetica" w:eastAsia="Times New Roman" w:hAnsi="Helvetica" w:cs="Times New Roman"/>
          <w:sz w:val="22"/>
        </w:rPr>
        <w:t>Roberge</w:t>
      </w:r>
      <w:proofErr w:type="spellEnd"/>
      <w:r w:rsidRPr="00C46A55">
        <w:rPr>
          <w:rFonts w:ascii="Helvetica" w:eastAsia="Times New Roman" w:hAnsi="Helvetica" w:cs="Times New Roman"/>
          <w:sz w:val="22"/>
        </w:rPr>
        <w:t>, A., e</w:t>
      </w:r>
      <w:r w:rsidR="00967B3A">
        <w:rPr>
          <w:rFonts w:ascii="Helvetica" w:eastAsia="Times New Roman" w:hAnsi="Helvetica" w:cs="Times New Roman"/>
          <w:sz w:val="22"/>
        </w:rPr>
        <w:t>t al.</w:t>
      </w:r>
      <w:r w:rsidRPr="00C46A55">
        <w:rPr>
          <w:rFonts w:ascii="Helvetica" w:eastAsia="Times New Roman" w:hAnsi="Helvetica" w:cs="Times New Roman"/>
          <w:sz w:val="22"/>
        </w:rPr>
        <w:t xml:space="preserve"> 2012, arXiv</w:t>
      </w:r>
      <w:proofErr w:type="gramStart"/>
      <w:r w:rsidRPr="00C46A55">
        <w:rPr>
          <w:rFonts w:ascii="Helvetica" w:eastAsia="Times New Roman" w:hAnsi="Helvetica" w:cs="Times New Roman"/>
          <w:sz w:val="22"/>
        </w:rPr>
        <w:t>:1204.0025</w:t>
      </w:r>
      <w:proofErr w:type="gramEnd"/>
    </w:p>
    <w:p w:rsidR="00303B40" w:rsidRPr="00C46A55" w:rsidRDefault="00303B40" w:rsidP="005279C9">
      <w:pPr>
        <w:jc w:val="both"/>
        <w:rPr>
          <w:rFonts w:ascii="Helvetica" w:hAnsi="Helvetica" w:cs="Arial"/>
          <w:sz w:val="22"/>
          <w:szCs w:val="22"/>
        </w:rPr>
      </w:pPr>
    </w:p>
    <w:p w:rsidR="00303B40" w:rsidRPr="00C46A55" w:rsidRDefault="00303B40" w:rsidP="00303B40">
      <w:pPr>
        <w:widowControl w:val="0"/>
        <w:autoSpaceDE w:val="0"/>
        <w:autoSpaceDN w:val="0"/>
        <w:adjustRightInd w:val="0"/>
        <w:rPr>
          <w:rFonts w:ascii="Helvetica" w:eastAsia="Times New Roman" w:hAnsi="Helvetica" w:cs="Times New Roman"/>
          <w:sz w:val="22"/>
        </w:rPr>
      </w:pPr>
      <w:proofErr w:type="spellStart"/>
      <w:r w:rsidRPr="00C46A55">
        <w:rPr>
          <w:rFonts w:ascii="Helvetica" w:eastAsia="Times New Roman" w:hAnsi="Helvetica" w:cs="Times New Roman"/>
          <w:sz w:val="22"/>
        </w:rPr>
        <w:t>Rosati</w:t>
      </w:r>
      <w:proofErr w:type="spellEnd"/>
      <w:r w:rsidRPr="00C46A55">
        <w:rPr>
          <w:rFonts w:ascii="Helvetica" w:eastAsia="Times New Roman" w:hAnsi="Helvetica" w:cs="Times New Roman"/>
          <w:sz w:val="22"/>
        </w:rPr>
        <w:t>, P., et al. 2009, A&amp;A, 508, 583</w:t>
      </w:r>
    </w:p>
    <w:p w:rsidR="00967B3A" w:rsidRDefault="00967B3A" w:rsidP="00967B3A">
      <w:pPr>
        <w:rPr>
          <w:rFonts w:ascii="Helvetica" w:hAnsi="Helvetica"/>
        </w:rPr>
      </w:pPr>
    </w:p>
    <w:p w:rsidR="00967B3A" w:rsidRPr="00967B3A" w:rsidRDefault="00967B3A" w:rsidP="00967B3A">
      <w:pPr>
        <w:rPr>
          <w:rFonts w:ascii="Helvetica" w:hAnsi="Helvetica"/>
          <w:sz w:val="22"/>
        </w:rPr>
      </w:pPr>
      <w:proofErr w:type="spellStart"/>
      <w:r w:rsidRPr="00967B3A">
        <w:rPr>
          <w:rFonts w:ascii="Helvetica" w:hAnsi="Helvetica"/>
          <w:sz w:val="22"/>
        </w:rPr>
        <w:t>Tilvi</w:t>
      </w:r>
      <w:proofErr w:type="spellEnd"/>
      <w:r w:rsidRPr="00967B3A">
        <w:rPr>
          <w:rFonts w:ascii="Helvetica" w:hAnsi="Helvetica"/>
          <w:sz w:val="22"/>
        </w:rPr>
        <w:t>, V. S. et al</w:t>
      </w:r>
      <w:r w:rsidR="00521170">
        <w:rPr>
          <w:rFonts w:ascii="Helvetica" w:hAnsi="Helvetica"/>
          <w:sz w:val="22"/>
        </w:rPr>
        <w:t>.</w:t>
      </w:r>
      <w:r w:rsidRPr="00967B3A">
        <w:rPr>
          <w:rFonts w:ascii="Helvetica" w:hAnsi="Helvetica"/>
          <w:sz w:val="22"/>
        </w:rPr>
        <w:t xml:space="preserve"> 2009, </w:t>
      </w:r>
      <w:proofErr w:type="spellStart"/>
      <w:r w:rsidRPr="00967B3A">
        <w:rPr>
          <w:rFonts w:ascii="Helvetica" w:hAnsi="Helvetica"/>
          <w:sz w:val="22"/>
        </w:rPr>
        <w:t>ApJ</w:t>
      </w:r>
      <w:proofErr w:type="spellEnd"/>
      <w:r w:rsidRPr="00967B3A">
        <w:rPr>
          <w:rFonts w:ascii="Helvetica" w:hAnsi="Helvetica"/>
          <w:sz w:val="22"/>
        </w:rPr>
        <w:t xml:space="preserve"> 704, 724</w:t>
      </w:r>
    </w:p>
    <w:p w:rsidR="005279C9" w:rsidRPr="00C46A55" w:rsidRDefault="005279C9" w:rsidP="005279C9">
      <w:pPr>
        <w:jc w:val="both"/>
        <w:rPr>
          <w:rFonts w:ascii="Helvetica" w:hAnsi="Helvetica" w:cs="Arial"/>
          <w:sz w:val="22"/>
          <w:szCs w:val="22"/>
        </w:rPr>
      </w:pPr>
    </w:p>
    <w:p w:rsidR="006F66E3" w:rsidRPr="00C46A55" w:rsidRDefault="005279C9" w:rsidP="005279C9">
      <w:pPr>
        <w:jc w:val="both"/>
        <w:rPr>
          <w:rFonts w:ascii="Helvetica" w:hAnsi="Helvetica" w:cs="Arial"/>
          <w:sz w:val="22"/>
          <w:szCs w:val="22"/>
        </w:rPr>
      </w:pPr>
      <w:proofErr w:type="spellStart"/>
      <w:r w:rsidRPr="00C46A55">
        <w:rPr>
          <w:rFonts w:ascii="Helvetica" w:hAnsi="Helvetica" w:cs="Arial"/>
          <w:sz w:val="22"/>
          <w:szCs w:val="22"/>
        </w:rPr>
        <w:t>Tollerud</w:t>
      </w:r>
      <w:proofErr w:type="spellEnd"/>
      <w:r w:rsidRPr="00C46A55">
        <w:rPr>
          <w:rFonts w:ascii="Helvetica" w:hAnsi="Helvetica" w:cs="Arial"/>
          <w:sz w:val="22"/>
          <w:szCs w:val="22"/>
        </w:rPr>
        <w:t xml:space="preserve">, E. J., Bullock, J. S., </w:t>
      </w:r>
      <w:proofErr w:type="spellStart"/>
      <w:r w:rsidRPr="00C46A55">
        <w:rPr>
          <w:rFonts w:ascii="Helvetica" w:hAnsi="Helvetica" w:cs="Arial"/>
          <w:sz w:val="22"/>
          <w:szCs w:val="22"/>
        </w:rPr>
        <w:t>Strigari</w:t>
      </w:r>
      <w:proofErr w:type="spellEnd"/>
      <w:r w:rsidR="00967B3A">
        <w:rPr>
          <w:rFonts w:ascii="Helvetica" w:hAnsi="Helvetica" w:cs="Arial"/>
          <w:sz w:val="22"/>
          <w:szCs w:val="22"/>
        </w:rPr>
        <w:t xml:space="preserve">, L. E., and </w:t>
      </w:r>
      <w:proofErr w:type="spellStart"/>
      <w:r w:rsidR="00967B3A">
        <w:rPr>
          <w:rFonts w:ascii="Helvetica" w:hAnsi="Helvetica" w:cs="Arial"/>
          <w:sz w:val="22"/>
          <w:szCs w:val="22"/>
        </w:rPr>
        <w:t>Willman</w:t>
      </w:r>
      <w:proofErr w:type="spellEnd"/>
      <w:r w:rsidR="00967B3A">
        <w:rPr>
          <w:rFonts w:ascii="Helvetica" w:hAnsi="Helvetica" w:cs="Arial"/>
          <w:sz w:val="22"/>
          <w:szCs w:val="22"/>
        </w:rPr>
        <w:t>, B.</w:t>
      </w:r>
      <w:r w:rsidR="00A12CEE" w:rsidRPr="00C46A55">
        <w:rPr>
          <w:rFonts w:ascii="Helvetica" w:hAnsi="Helvetica" w:cs="Arial"/>
          <w:sz w:val="22"/>
          <w:szCs w:val="22"/>
        </w:rPr>
        <w:t xml:space="preserve"> 2008,</w:t>
      </w:r>
      <w:r w:rsidRPr="00C46A55">
        <w:rPr>
          <w:rFonts w:ascii="Helvetica" w:hAnsi="Helvetica" w:cs="Arial"/>
          <w:sz w:val="22"/>
          <w:szCs w:val="22"/>
        </w:rPr>
        <w:t xml:space="preserve"> </w:t>
      </w:r>
      <w:proofErr w:type="spellStart"/>
      <w:r w:rsidRPr="00C46A55">
        <w:rPr>
          <w:rFonts w:ascii="Helvetica" w:hAnsi="Helvetica" w:cs="Arial"/>
          <w:sz w:val="22"/>
          <w:szCs w:val="22"/>
        </w:rPr>
        <w:t>ApJ</w:t>
      </w:r>
      <w:proofErr w:type="spellEnd"/>
      <w:r w:rsidRPr="00C46A55">
        <w:rPr>
          <w:rFonts w:ascii="Helvetica" w:hAnsi="Helvetica" w:cs="Arial"/>
          <w:sz w:val="22"/>
          <w:szCs w:val="22"/>
        </w:rPr>
        <w:t>, 688, 277</w:t>
      </w:r>
    </w:p>
    <w:p w:rsidR="00967B3A" w:rsidRDefault="00967B3A" w:rsidP="005279C9">
      <w:pPr>
        <w:jc w:val="both"/>
        <w:rPr>
          <w:rFonts w:ascii="Helvetica" w:hAnsi="Helvetica" w:cs="Arial"/>
          <w:sz w:val="22"/>
          <w:szCs w:val="22"/>
        </w:rPr>
      </w:pPr>
    </w:p>
    <w:p w:rsidR="00967B3A" w:rsidRPr="00967B3A" w:rsidRDefault="00967B3A" w:rsidP="00967B3A">
      <w:pPr>
        <w:rPr>
          <w:rFonts w:ascii="Helvetica" w:hAnsi="Helvetica"/>
          <w:sz w:val="22"/>
        </w:rPr>
      </w:pPr>
      <w:proofErr w:type="spellStart"/>
      <w:r w:rsidRPr="00967B3A">
        <w:rPr>
          <w:rFonts w:ascii="Helvetica" w:hAnsi="Helvetica"/>
          <w:sz w:val="22"/>
        </w:rPr>
        <w:t>Totani</w:t>
      </w:r>
      <w:proofErr w:type="spellEnd"/>
      <w:r w:rsidRPr="00967B3A">
        <w:rPr>
          <w:rFonts w:ascii="Helvetica" w:hAnsi="Helvetica"/>
          <w:sz w:val="22"/>
        </w:rPr>
        <w:t>, T. et al</w:t>
      </w:r>
      <w:r w:rsidR="00521170">
        <w:rPr>
          <w:rFonts w:ascii="Helvetica" w:hAnsi="Helvetica"/>
          <w:sz w:val="22"/>
        </w:rPr>
        <w:t>.</w:t>
      </w:r>
      <w:r w:rsidRPr="00967B3A">
        <w:rPr>
          <w:rFonts w:ascii="Helvetica" w:hAnsi="Helvetica"/>
          <w:sz w:val="22"/>
        </w:rPr>
        <w:t xml:space="preserve"> 2006, PASJ 58, 485</w:t>
      </w:r>
    </w:p>
    <w:p w:rsidR="00967B3A" w:rsidRDefault="00967B3A" w:rsidP="00967B3A">
      <w:pPr>
        <w:rPr>
          <w:rFonts w:ascii="Helvetica" w:hAnsi="Helvetica"/>
        </w:rPr>
      </w:pPr>
    </w:p>
    <w:p w:rsidR="00C46A55" w:rsidRPr="00C46A55" w:rsidRDefault="00C46A55" w:rsidP="00C46A55">
      <w:pPr>
        <w:rPr>
          <w:rFonts w:ascii="Helvetica" w:hAnsi="Helvetica"/>
          <w:sz w:val="22"/>
        </w:rPr>
      </w:pPr>
      <w:proofErr w:type="gramStart"/>
      <w:r w:rsidRPr="00C46A55">
        <w:rPr>
          <w:rFonts w:ascii="Helvetica" w:hAnsi="Helvetica"/>
          <w:sz w:val="22"/>
        </w:rPr>
        <w:t>van</w:t>
      </w:r>
      <w:proofErr w:type="gramEnd"/>
      <w:r w:rsidRPr="00C46A55">
        <w:rPr>
          <w:rFonts w:ascii="Helvetica" w:hAnsi="Helvetica"/>
          <w:sz w:val="22"/>
        </w:rPr>
        <w:t xml:space="preserve"> </w:t>
      </w:r>
      <w:proofErr w:type="spellStart"/>
      <w:r w:rsidRPr="00C46A55">
        <w:rPr>
          <w:rFonts w:ascii="Helvetica" w:hAnsi="Helvetica"/>
          <w:sz w:val="22"/>
        </w:rPr>
        <w:t>der</w:t>
      </w:r>
      <w:proofErr w:type="spellEnd"/>
      <w:r w:rsidRPr="00C46A55">
        <w:rPr>
          <w:rFonts w:ascii="Helvetica" w:hAnsi="Helvetica"/>
          <w:sz w:val="22"/>
        </w:rPr>
        <w:t xml:space="preserve"> </w:t>
      </w:r>
      <w:proofErr w:type="spellStart"/>
      <w:r w:rsidRPr="00C46A55">
        <w:rPr>
          <w:rFonts w:ascii="Helvetica" w:hAnsi="Helvetica"/>
          <w:sz w:val="22"/>
        </w:rPr>
        <w:t>Wel</w:t>
      </w:r>
      <w:proofErr w:type="spellEnd"/>
      <w:r w:rsidRPr="00C46A55">
        <w:rPr>
          <w:rFonts w:ascii="Helvetica" w:hAnsi="Helvetica"/>
          <w:sz w:val="22"/>
        </w:rPr>
        <w:t xml:space="preserve">, A., et al. 2006, </w:t>
      </w:r>
      <w:proofErr w:type="spellStart"/>
      <w:r w:rsidRPr="00C46A55">
        <w:rPr>
          <w:rFonts w:ascii="Helvetica" w:hAnsi="Helvetica"/>
          <w:sz w:val="22"/>
        </w:rPr>
        <w:t>ApJ</w:t>
      </w:r>
      <w:proofErr w:type="spellEnd"/>
      <w:r w:rsidRPr="00C46A55">
        <w:rPr>
          <w:rFonts w:ascii="Helvetica" w:hAnsi="Helvetica"/>
          <w:sz w:val="22"/>
        </w:rPr>
        <w:t>, 652, 97</w:t>
      </w:r>
    </w:p>
    <w:p w:rsidR="006F66E3" w:rsidRPr="00C46A55" w:rsidRDefault="006F66E3" w:rsidP="005279C9">
      <w:pPr>
        <w:jc w:val="both"/>
        <w:rPr>
          <w:rFonts w:ascii="Helvetica" w:hAnsi="Helvetica" w:cs="Arial"/>
          <w:sz w:val="22"/>
          <w:szCs w:val="22"/>
        </w:rPr>
      </w:pPr>
    </w:p>
    <w:p w:rsidR="005279C9" w:rsidRPr="00C46A55" w:rsidRDefault="006F66E3" w:rsidP="005279C9">
      <w:pPr>
        <w:jc w:val="both"/>
        <w:rPr>
          <w:rFonts w:ascii="Helvetica" w:hAnsi="Helvetica" w:cs="Arial"/>
          <w:sz w:val="22"/>
          <w:szCs w:val="22"/>
        </w:rPr>
      </w:pPr>
      <w:r w:rsidRPr="00C46A55">
        <w:rPr>
          <w:rFonts w:ascii="Helvetica" w:hAnsi="Helvetica" w:cs="Arial"/>
          <w:sz w:val="22"/>
          <w:szCs w:val="22"/>
        </w:rPr>
        <w:t xml:space="preserve">Weinberg, D. H., </w:t>
      </w:r>
      <w:proofErr w:type="spellStart"/>
      <w:r w:rsidRPr="00C46A55">
        <w:rPr>
          <w:rFonts w:ascii="Helvetica" w:hAnsi="Helvetica" w:cs="Arial"/>
          <w:sz w:val="22"/>
          <w:szCs w:val="22"/>
        </w:rPr>
        <w:t>Mortonson</w:t>
      </w:r>
      <w:proofErr w:type="spellEnd"/>
      <w:r w:rsidRPr="00C46A55">
        <w:rPr>
          <w:rFonts w:ascii="Helvetica" w:hAnsi="Helvetica" w:cs="Arial"/>
          <w:sz w:val="22"/>
          <w:szCs w:val="22"/>
        </w:rPr>
        <w:t>, M. J., Eisenstein, D. J., Hir</w:t>
      </w:r>
      <w:r w:rsidR="00967B3A">
        <w:rPr>
          <w:rFonts w:ascii="Helvetica" w:hAnsi="Helvetica" w:cs="Arial"/>
          <w:sz w:val="22"/>
          <w:szCs w:val="22"/>
        </w:rPr>
        <w:t xml:space="preserve">ata, C., </w:t>
      </w:r>
      <w:proofErr w:type="spellStart"/>
      <w:r w:rsidR="00967B3A">
        <w:rPr>
          <w:rFonts w:ascii="Helvetica" w:hAnsi="Helvetica" w:cs="Arial"/>
          <w:sz w:val="22"/>
          <w:szCs w:val="22"/>
        </w:rPr>
        <w:t>Riess</w:t>
      </w:r>
      <w:proofErr w:type="spellEnd"/>
      <w:r w:rsidR="00967B3A">
        <w:rPr>
          <w:rFonts w:ascii="Helvetica" w:hAnsi="Helvetica" w:cs="Arial"/>
          <w:sz w:val="22"/>
          <w:szCs w:val="22"/>
        </w:rPr>
        <w:t xml:space="preserve">, A. G., </w:t>
      </w:r>
      <w:proofErr w:type="spellStart"/>
      <w:r w:rsidR="00967B3A">
        <w:rPr>
          <w:rFonts w:ascii="Helvetica" w:hAnsi="Helvetica" w:cs="Arial"/>
          <w:sz w:val="22"/>
          <w:szCs w:val="22"/>
        </w:rPr>
        <w:t>Rozo</w:t>
      </w:r>
      <w:proofErr w:type="spellEnd"/>
      <w:r w:rsidR="00967B3A">
        <w:rPr>
          <w:rFonts w:ascii="Helvetica" w:hAnsi="Helvetica" w:cs="Arial"/>
          <w:sz w:val="22"/>
          <w:szCs w:val="22"/>
        </w:rPr>
        <w:t>, E.</w:t>
      </w:r>
      <w:r w:rsidRPr="00C46A55">
        <w:rPr>
          <w:rFonts w:ascii="Helvetica" w:hAnsi="Helvetica" w:cs="Arial"/>
          <w:sz w:val="22"/>
          <w:szCs w:val="22"/>
        </w:rPr>
        <w:t xml:space="preserve"> 2012, arXiv</w:t>
      </w:r>
      <w:proofErr w:type="gramStart"/>
      <w:r w:rsidRPr="00C46A55">
        <w:rPr>
          <w:rFonts w:ascii="Helvetica" w:hAnsi="Helvetica" w:cs="Arial"/>
          <w:sz w:val="22"/>
          <w:szCs w:val="22"/>
        </w:rPr>
        <w:t>:1201.2434</w:t>
      </w:r>
      <w:proofErr w:type="gramEnd"/>
    </w:p>
    <w:p w:rsidR="004765AA" w:rsidRPr="00C46A55" w:rsidRDefault="004765AA" w:rsidP="004765AA">
      <w:pPr>
        <w:rPr>
          <w:rFonts w:ascii="Helvetica" w:hAnsi="Helvetica"/>
          <w:sz w:val="22"/>
        </w:rPr>
      </w:pPr>
    </w:p>
    <w:p w:rsidR="004765AA" w:rsidRPr="00C46A55" w:rsidRDefault="004765AA" w:rsidP="004765AA">
      <w:pPr>
        <w:rPr>
          <w:rFonts w:ascii="Helvetica" w:hAnsi="Helvetica"/>
          <w:sz w:val="22"/>
        </w:rPr>
      </w:pPr>
      <w:proofErr w:type="spellStart"/>
      <w:r w:rsidRPr="00C46A55">
        <w:rPr>
          <w:rFonts w:ascii="Helvetica" w:hAnsi="Helvetica"/>
          <w:sz w:val="22"/>
        </w:rPr>
        <w:t>Woitke</w:t>
      </w:r>
      <w:proofErr w:type="spellEnd"/>
      <w:r w:rsidRPr="00C46A55">
        <w:rPr>
          <w:rFonts w:ascii="Helvetica" w:hAnsi="Helvetica"/>
          <w:sz w:val="22"/>
        </w:rPr>
        <w:t>, P. 2006a, A&amp;A, 452, 537</w:t>
      </w:r>
    </w:p>
    <w:p w:rsidR="004765AA" w:rsidRPr="00C46A55" w:rsidRDefault="004765AA" w:rsidP="004765AA">
      <w:pPr>
        <w:rPr>
          <w:rFonts w:ascii="Helvetica" w:hAnsi="Helvetica"/>
          <w:sz w:val="22"/>
        </w:rPr>
      </w:pPr>
    </w:p>
    <w:p w:rsidR="004765AA" w:rsidRPr="00C46A55" w:rsidRDefault="004765AA" w:rsidP="004765AA">
      <w:pPr>
        <w:rPr>
          <w:rFonts w:ascii="Helvetica" w:hAnsi="Helvetica"/>
          <w:sz w:val="22"/>
        </w:rPr>
      </w:pPr>
      <w:proofErr w:type="spellStart"/>
      <w:r w:rsidRPr="00C46A55">
        <w:rPr>
          <w:rFonts w:ascii="Helvetica" w:hAnsi="Helvetica"/>
          <w:sz w:val="22"/>
        </w:rPr>
        <w:t>Woitke</w:t>
      </w:r>
      <w:proofErr w:type="spellEnd"/>
      <w:r w:rsidRPr="00C46A55">
        <w:rPr>
          <w:rFonts w:ascii="Helvetica" w:hAnsi="Helvetica"/>
          <w:sz w:val="22"/>
        </w:rPr>
        <w:t>, P. 2006b, A&amp;A, 460, L9</w:t>
      </w:r>
    </w:p>
    <w:p w:rsidR="004765AA" w:rsidRPr="00C46A55" w:rsidRDefault="004765AA" w:rsidP="004765AA">
      <w:pPr>
        <w:rPr>
          <w:rFonts w:ascii="Helvetica" w:hAnsi="Helvetica"/>
          <w:sz w:val="22"/>
        </w:rPr>
      </w:pPr>
    </w:p>
    <w:p w:rsidR="00A20C73" w:rsidRPr="009E195E" w:rsidRDefault="00A20C73" w:rsidP="009E195E">
      <w:pPr>
        <w:tabs>
          <w:tab w:val="left" w:pos="3062"/>
        </w:tabs>
        <w:jc w:val="both"/>
        <w:rPr>
          <w:rFonts w:ascii="Times New Roman" w:hAnsi="Times New Roman" w:cs="Times New Roman"/>
        </w:rPr>
      </w:pPr>
      <w:proofErr w:type="spellStart"/>
      <w:proofErr w:type="gramStart"/>
      <w:r w:rsidRPr="00094A50">
        <w:rPr>
          <w:rFonts w:ascii="Helvetica" w:hAnsi="Helvetica"/>
          <w:sz w:val="22"/>
        </w:rPr>
        <w:t>Zheng</w:t>
      </w:r>
      <w:proofErr w:type="spellEnd"/>
      <w:r w:rsidRPr="00094A50">
        <w:rPr>
          <w:rFonts w:ascii="Helvetica" w:hAnsi="Helvetica"/>
          <w:sz w:val="22"/>
        </w:rPr>
        <w:t xml:space="preserve">, W., Postman, M., </w:t>
      </w:r>
      <w:proofErr w:type="spellStart"/>
      <w:r w:rsidRPr="00094A50">
        <w:rPr>
          <w:rFonts w:ascii="Helvetica" w:hAnsi="Helvetica"/>
          <w:sz w:val="22"/>
        </w:rPr>
        <w:t>Zitrin</w:t>
      </w:r>
      <w:proofErr w:type="spellEnd"/>
      <w:r w:rsidRPr="00094A50">
        <w:rPr>
          <w:rFonts w:ascii="Helvetica" w:hAnsi="Helvetica"/>
          <w:sz w:val="22"/>
        </w:rPr>
        <w:t xml:space="preserve"> A., et al. 2012, Nature, </w:t>
      </w:r>
      <w:r w:rsidRPr="009E195E">
        <w:rPr>
          <w:rFonts w:ascii="Helvetica" w:hAnsi="Helvetica"/>
          <w:sz w:val="22"/>
        </w:rPr>
        <w:t>489,</w:t>
      </w:r>
      <w:r w:rsidRPr="00094A50">
        <w:rPr>
          <w:rFonts w:ascii="Helvetica" w:hAnsi="Helvetica"/>
          <w:sz w:val="22"/>
        </w:rPr>
        <w:t xml:space="preserve"> 406.</w:t>
      </w:r>
      <w:proofErr w:type="gramEnd"/>
    </w:p>
    <w:p w:rsidR="0005624E" w:rsidRPr="00DD2F04" w:rsidRDefault="0005624E" w:rsidP="0005624E">
      <w:pPr>
        <w:rPr>
          <w:rFonts w:ascii="Helvetica" w:hAnsi="Helvetica"/>
        </w:rPr>
      </w:pPr>
      <w:r w:rsidRPr="00DD2F04">
        <w:rPr>
          <w:rFonts w:ascii="Helvetica" w:hAnsi="Helvetica"/>
        </w:rPr>
        <w:t xml:space="preserve">References: </w:t>
      </w:r>
    </w:p>
    <w:p w:rsidR="00D243F9" w:rsidRPr="00D243F9" w:rsidRDefault="00D243F9" w:rsidP="00D243F9">
      <w:pPr>
        <w:widowControl w:val="0"/>
        <w:autoSpaceDE w:val="0"/>
        <w:autoSpaceDN w:val="0"/>
        <w:adjustRightInd w:val="0"/>
        <w:rPr>
          <w:rFonts w:ascii="Helvetica" w:hAnsi="Helvetica" w:cs="Helvetica"/>
          <w:sz w:val="22"/>
          <w:szCs w:val="34"/>
        </w:rPr>
      </w:pPr>
    </w:p>
    <w:p w:rsidR="00C7759D" w:rsidRPr="00D243F9" w:rsidRDefault="00C7759D" w:rsidP="00533D9B">
      <w:pPr>
        <w:pStyle w:val="ListParagraph"/>
        <w:ind w:left="0"/>
        <w:rPr>
          <w:rFonts w:ascii="Helvetica" w:hAnsi="Helvetica"/>
          <w:sz w:val="22"/>
        </w:rPr>
      </w:pPr>
    </w:p>
    <w:sectPr w:rsidR="00C7759D" w:rsidRPr="00D243F9" w:rsidSect="00BE4920">
      <w:footerReference w:type="even" r:id="rId45"/>
      <w:footerReference w:type="default" r:id="rId46"/>
      <w:pgSz w:w="12240" w:h="15840"/>
      <w:pgMar w:top="1440" w:right="1440" w:bottom="1440" w:left="1584" w:footer="1008" w:gutter="0"/>
      <w:pgNumType w:start="1"/>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auto"/>
    <w:pitch w:val="variable"/>
    <w:sig w:usb0="00000003" w:usb1="00000000" w:usb2="00000000" w:usb3="00000000" w:csb0="00000001" w:csb1="00000000"/>
  </w:font>
  <w:font w:name="Symbol">
    <w:panose1 w:val="02000500000000000000"/>
    <w:charset w:val="02"/>
    <w:family w:val="auto"/>
    <w:pitch w:val="variable"/>
    <w:sig w:usb0="00000000" w:usb1="00000000" w:usb2="00010000" w:usb3="00000000" w:csb0="80000000" w:csb1="00000000"/>
  </w:font>
  <w:font w:name="Courier New">
    <w:panose1 w:val="020703090202050204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Cambria">
    <w:panose1 w:val="0204050305040603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HG Mincho Light J">
    <w:altName w:val="Times New Roman"/>
    <w:charset w:val="00"/>
    <w:family w:val="auto"/>
    <w:pitch w:val="variable"/>
    <w:sig w:usb0="00000000" w:usb1="00000000" w:usb2="00000000" w:usb3="00000000" w:csb0="00000000" w:csb1="00000000"/>
  </w:font>
  <w:font w:name="Albany">
    <w:altName w:val="Arial"/>
    <w:charset w:val="00"/>
    <w:family w:val="swiss"/>
    <w:pitch w:val="variable"/>
    <w:sig w:usb0="00000000" w:usb1="00000000" w:usb2="00000000" w:usb3="00000000" w:csb0="00000000" w:csb1="00000000"/>
  </w:font>
  <w:font w:name="Lucida Grande">
    <w:panose1 w:val="020B0600040502020204"/>
    <w:charset w:val="00"/>
    <w:family w:val="auto"/>
    <w:pitch w:val="variable"/>
    <w:sig w:usb0="00000003" w:usb1="00000000" w:usb2="00000000" w:usb3="00000000" w:csb0="00000001" w:csb1="00000000"/>
  </w:font>
  <w:font w:name="Helvetica">
    <w:panose1 w:val="00000000000000000000"/>
    <w:charset w:val="00"/>
    <w:family w:val="auto"/>
    <w:pitch w:val="variable"/>
    <w:sig w:usb0="00000003" w:usb1="00000000" w:usb2="00000000" w:usb3="00000000" w:csb0="00000001" w:csb1="00000000"/>
  </w:font>
  <w:font w:name="ヒラギノ角ゴ Pro W3">
    <w:altName w:val="ヒラギノ角ゴ Pro W3"/>
    <w:charset w:val="4E"/>
    <w:family w:val="auto"/>
    <w:pitch w:val="variable"/>
    <w:sig w:usb0="00000001" w:usb1="00000000" w:usb2="01000407" w:usb3="00000000" w:csb0="00020000" w:csb1="00000000"/>
  </w:font>
  <w:font w:name="Liberation Sans">
    <w:altName w:val="Times New Roman"/>
    <w:panose1 w:val="00000000000000000000"/>
    <w:charset w:val="00"/>
    <w:family w:val="roman"/>
    <w:notTrueType/>
    <w:pitch w:val="default"/>
    <w:sig w:usb0="00000000" w:usb1="00000000" w:usb2="00000000" w:usb3="00000000" w:csb0="00000000" w:csb1="00000000"/>
  </w:font>
  <w:font w:name="DejaVu Sans">
    <w:panose1 w:val="00000000000000000000"/>
    <w:charset w:val="00"/>
    <w:family w:val="roman"/>
    <w:notTrueType/>
    <w:pitch w:val="default"/>
    <w:sig w:usb0="00000000" w:usb1="00000000" w:usb2="00000000" w:usb3="00000000" w:csb0="00000000" w:csb1="00000000"/>
  </w:font>
  <w:font w:name="Lohit Devanagari">
    <w:panose1 w:val="00000000000000000000"/>
    <w:charset w:val="00"/>
    <w:family w:val="roman"/>
    <w:notTrueType/>
    <w:pitch w:val="default"/>
    <w:sig w:usb0="00000000" w:usb1="00000000" w:usb2="00000000" w:usb3="00000000" w:csb0="00000000" w:csb1="00000000"/>
  </w:font>
  <w:font w:name="Gill Sans">
    <w:panose1 w:val="020B0502020104020203"/>
    <w:charset w:val="00"/>
    <w:family w:val="auto"/>
    <w:pitch w:val="variable"/>
    <w:sig w:usb0="00000003" w:usb1="00000000" w:usb2="00000000" w:usb3="00000000" w:csb0="00000001" w:csb1="00000000"/>
  </w:font>
  <w:font w:name="STIXGeneral">
    <w:panose1 w:val="00000000000000000000"/>
    <w:charset w:val="00"/>
    <w:family w:val="auto"/>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BILLOB+ArialNarrow-Bold">
    <w:altName w:val="Baskerville Semibold"/>
    <w:panose1 w:val="00000000000000000000"/>
    <w:charset w:val="00"/>
    <w:family w:val="roman"/>
    <w:notTrueType/>
    <w:pitch w:val="default"/>
    <w:sig w:usb0="00000000" w:usb1="00000000" w:usb2="00000000" w:usb3="00000000" w:csb0="00000000" w:csb1="00000000"/>
  </w:font>
  <w:font w:name="Wingdings 2">
    <w:panose1 w:val="05020102010507070707"/>
    <w:charset w:val="02"/>
    <w:family w:val="auto"/>
    <w:pitch w:val="variable"/>
    <w:sig w:usb0="00000000" w:usb1="00000000" w:usb2="00010000" w:usb3="00000000" w:csb0="80000000" w:csb1="00000000"/>
  </w:font>
  <w:font w:name="Menlo Regular">
    <w:panose1 w:val="020B0609030804020204"/>
    <w:charset w:val="00"/>
    <w:family w:val="auto"/>
    <w:pitch w:val="variable"/>
    <w:sig w:usb0="00000003" w:usb1="00000000" w:usb2="00000000" w:usb3="00000000" w:csb0="00000001" w:csb1="00000000"/>
  </w:font>
  <w:font w:name="헤드라인A">
    <w:charset w:val="4F"/>
    <w:family w:val="auto"/>
    <w:pitch w:val="variable"/>
    <w:sig w:usb0="00000001" w:usb1="00000000" w:usb2="01002406" w:usb3="00000000" w:csb0="00080000" w:csb1="00000000"/>
  </w:font>
  <w:font w:name="TimesNewRoman">
    <w:altName w:val="Cambria"/>
    <w:panose1 w:val="00000000000000000000"/>
    <w:charset w:val="4D"/>
    <w:family w:val="roman"/>
    <w:notTrueType/>
    <w:pitch w:val="default"/>
    <w:sig w:usb0="00000003" w:usb1="00000000" w:usb2="00000000" w:usb3="00000000" w:csb0="00000001" w:csb1="00000000"/>
  </w:font>
  <w:font w:name="Monaco">
    <w:panose1 w:val="02000500000000000000"/>
    <w:charset w:val="00"/>
    <w:family w:val="auto"/>
    <w:pitch w:val="variable"/>
    <w:sig w:usb0="00000003" w:usb1="00000000" w:usb2="00000000" w:usb3="00000000" w:csb0="00000001" w:csb1="00000000"/>
  </w:font>
  <w:font w:name="Menlo Bold">
    <w:panose1 w:val="020B0709030604020204"/>
    <w:charset w:val="00"/>
    <w:family w:val="auto"/>
    <w:pitch w:val="variable"/>
    <w:sig w:usb0="00000003" w:usb1="00000000" w:usb2="00000000" w:usb3="00000000" w:csb0="00000001" w:csb1="00000000"/>
  </w:font>
  <w:font w:name="Verdana">
    <w:panose1 w:val="020B0604030504040204"/>
    <w:charset w:val="00"/>
    <w:family w:val="auto"/>
    <w:pitch w:val="variable"/>
    <w:sig w:usb0="00000003" w:usb1="00000000" w:usb2="00000000" w:usb3="00000000" w:csb0="00000001" w:csb1="00000000"/>
  </w:font>
  <w:font w:name="ＭＳ 明朝">
    <w:charset w:val="4E"/>
    <w:family w:val="auto"/>
    <w:pitch w:val="variable"/>
    <w:sig w:usb0="00000001" w:usb1="00000000" w:usb2="01000407" w:usb3="00000000" w:csb0="00020000" w:csb1="00000000"/>
  </w:font>
</w:fonts>
</file>

<file path=word/footer1.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08ED" w:rsidRDefault="00B408ED" w:rsidP="00A04C82">
    <w:pPr>
      <w:pStyle w:val="Footer"/>
      <w:framePr w:wrap="around" w:vAnchor="text" w:hAnchor="margin" w:xAlign="center" w:y="1"/>
      <w:rPr>
        <w:rStyle w:val="PageNumber"/>
        <w:rFonts w:asciiTheme="minorHAnsi" w:eastAsiaTheme="minorHAnsi" w:hAnsiTheme="minorHAnsi" w:cstheme="minorBidi"/>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rsidR="00B408ED" w:rsidRDefault="00B408ED">
    <w:pPr>
      <w:pStyle w:val="Footer"/>
      <w:ind w:right="360" w:firstLine="360"/>
      <w:rPr>
        <w:rStyle w:val="PageNumber"/>
      </w:rPr>
    </w:pPr>
    <w:r>
      <w:rPr>
        <w:rStyle w:val="PageNumber"/>
      </w:rPr>
      <w:t>E-2</w:t>
    </w:r>
  </w:p>
  <w:p w:rsidR="00B408ED" w:rsidRDefault="00B408ED">
    <w:pPr>
      <w:pStyle w:val="Footer"/>
      <w:ind w:right="360"/>
      <w:rPr>
        <w:sz w:val="23"/>
      </w:rPr>
    </w:pPr>
    <w:r>
      <w:rPr>
        <w:sz w:val="23"/>
      </w:rPr>
      <w:t>Restriction on use and disclosure of proposal and quotation information</w:t>
    </w:r>
  </w:p>
  <w:p w:rsidR="00B408ED" w:rsidRDefault="00B408ED">
    <w:pPr>
      <w:pStyle w:val="Footer"/>
      <w:ind w:right="360" w:firstLine="360"/>
    </w:pPr>
  </w:p>
</w:ftr>
</file>

<file path=word/footer2.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08ED" w:rsidRDefault="00B408ED" w:rsidP="00A04C82">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6B43D7">
      <w:rPr>
        <w:rStyle w:val="PageNumber"/>
        <w:noProof/>
      </w:rPr>
      <w:t>73</w:t>
    </w:r>
    <w:r>
      <w:rPr>
        <w:rStyle w:val="PageNumber"/>
      </w:rPr>
      <w:fldChar w:fldCharType="end"/>
    </w:r>
  </w:p>
  <w:p w:rsidR="00B408ED" w:rsidRDefault="00B408ED">
    <w:pPr>
      <w:tabs>
        <w:tab w:val="center" w:pos="4680"/>
      </w:tabs>
      <w:rPr>
        <w:sz w:val="14"/>
      </w:rPr>
    </w:pPr>
  </w:p>
</w:ftr>
</file>

<file path=word/footnotes.xml><?xml version="1.0" encoding="utf-8"?>
<w:footnote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id="-1">
    <w:p w:rsidR="00B408ED" w:rsidRPr="00F40D34" w:rsidRDefault="00B408ED" w:rsidP="00C773D8">
      <w:pPr>
        <w:pStyle w:val="FootnoteText"/>
        <w:ind w:left="360"/>
        <w:jc w:val="both"/>
        <w:rPr>
          <w:rFonts w:ascii="Helvetica" w:hAnsi="Helvetica"/>
          <w:sz w:val="22"/>
        </w:rPr>
      </w:pPr>
      <w:r>
        <w:rPr>
          <w:rStyle w:val="FootnoteReference"/>
        </w:rPr>
        <w:footnoteRef/>
      </w:r>
      <w:r w:rsidRPr="00F40D34">
        <w:rPr>
          <w:rFonts w:ascii="Helvetica" w:hAnsi="Helvetica"/>
          <w:sz w:val="22"/>
        </w:rPr>
        <w:t xml:space="preserve">We </w:t>
      </w:r>
      <w:r>
        <w:rPr>
          <w:rFonts w:ascii="Helvetica" w:hAnsi="Helvetica" w:cs="Gill Sans"/>
          <w:color w:val="000000" w:themeColor="text1"/>
          <w:sz w:val="22"/>
          <w:szCs w:val="36"/>
        </w:rPr>
        <w:t>note that such</w:t>
      </w:r>
      <w:r w:rsidRPr="00F40D34">
        <w:rPr>
          <w:rFonts w:ascii="Helvetica" w:hAnsi="Helvetica" w:cs="Gill Sans"/>
          <w:color w:val="000000" w:themeColor="text1"/>
          <w:sz w:val="22"/>
          <w:szCs w:val="36"/>
        </w:rPr>
        <w:t xml:space="preserve"> degradation in image quality could be negligible at a wavelength </w:t>
      </w:r>
      <w:r>
        <w:rPr>
          <w:rFonts w:ascii="Helvetica" w:hAnsi="Helvetica" w:cs="Gill Sans"/>
          <w:color w:val="000000" w:themeColor="text1"/>
          <w:sz w:val="22"/>
          <w:szCs w:val="36"/>
        </w:rPr>
        <w:sym w:font="Symbol" w:char="F06C"/>
      </w:r>
      <w:r>
        <w:rPr>
          <w:rFonts w:ascii="Helvetica" w:hAnsi="Helvetica" w:cs="Gill Sans"/>
          <w:color w:val="000000" w:themeColor="text1"/>
          <w:sz w:val="22"/>
          <w:szCs w:val="36"/>
        </w:rPr>
        <w:t xml:space="preserve"> </w:t>
      </w:r>
      <w:r w:rsidRPr="00F40D34">
        <w:rPr>
          <w:rFonts w:ascii="Helvetica" w:hAnsi="Helvetica" w:cs="Helvetica"/>
          <w:color w:val="000000" w:themeColor="text1"/>
          <w:sz w:val="22"/>
          <w:szCs w:val="26"/>
        </w:rPr>
        <w:sym w:font="Symbol" w:char="F0BB"/>
      </w:r>
      <w:r>
        <w:rPr>
          <w:rFonts w:ascii="Helvetica" w:hAnsi="Helvetica" w:cs="Helvetica"/>
          <w:color w:val="000000" w:themeColor="text1"/>
          <w:sz w:val="22"/>
          <w:szCs w:val="26"/>
        </w:rPr>
        <w:t xml:space="preserve"> </w:t>
      </w:r>
      <w:r w:rsidRPr="00F40D34">
        <w:rPr>
          <w:rFonts w:ascii="Helvetica" w:hAnsi="Helvetica" w:cs="Gill Sans"/>
          <w:color w:val="000000" w:themeColor="text1"/>
          <w:sz w:val="22"/>
          <w:szCs w:val="36"/>
        </w:rPr>
        <w:t>2</w:t>
      </w:r>
      <w:r w:rsidRPr="00F40D34">
        <w:rPr>
          <w:rFonts w:ascii="Helvetica" w:hAnsi="Helvetica" w:cs="Gill Sans"/>
          <w:color w:val="000000" w:themeColor="text1"/>
          <w:sz w:val="22"/>
          <w:szCs w:val="36"/>
        </w:rPr>
        <w:sym w:font="Symbol" w:char="F06D"/>
      </w:r>
      <w:r>
        <w:rPr>
          <w:rFonts w:ascii="Helvetica" w:hAnsi="Helvetica" w:cs="Gill Sans"/>
          <w:color w:val="000000" w:themeColor="text1"/>
          <w:sz w:val="22"/>
          <w:szCs w:val="36"/>
        </w:rPr>
        <w:t xml:space="preserve">m, where the NEW </w:t>
      </w:r>
      <w:r w:rsidRPr="00F40D34">
        <w:rPr>
          <w:rFonts w:ascii="Helvetica" w:hAnsi="Helvetica" w:cs="Gill Sans"/>
          <w:color w:val="000000" w:themeColor="text1"/>
          <w:sz w:val="22"/>
          <w:szCs w:val="36"/>
        </w:rPr>
        <w:t xml:space="preserve">WFIRST </w:t>
      </w:r>
      <w:r>
        <w:rPr>
          <w:rFonts w:ascii="Helvetica" w:hAnsi="Helvetica" w:cs="Gill Sans"/>
          <w:color w:val="000000" w:themeColor="text1"/>
          <w:sz w:val="22"/>
          <w:szCs w:val="36"/>
        </w:rPr>
        <w:t>PSF</w:t>
      </w:r>
      <w:r w:rsidRPr="00497523">
        <w:rPr>
          <w:rFonts w:ascii="Helvetica" w:hAnsi="Helvetica" w:cs="Gill Sans"/>
          <w:i/>
          <w:color w:val="000000" w:themeColor="text1"/>
          <w:sz w:val="22"/>
          <w:szCs w:val="36"/>
        </w:rPr>
        <w:t xml:space="preserve"> </w:t>
      </w:r>
      <w:r w:rsidRPr="00F40D34">
        <w:rPr>
          <w:rFonts w:ascii="Helvetica" w:hAnsi="Helvetica" w:cs="Gill Sans"/>
          <w:color w:val="000000" w:themeColor="text1"/>
          <w:sz w:val="22"/>
          <w:szCs w:val="36"/>
        </w:rPr>
        <w:t>would be sampled, even if the NRO specification for diffraction-limited performance in the visible had been seriously compromised.</w:t>
      </w:r>
    </w:p>
  </w:footnote>
</w:footnotes>
</file>

<file path=word/numbering.xml><?xml version="1.0" encoding="utf-8"?>
<w:numbering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F2BA799E"/>
    <w:lvl w:ilvl="0">
      <w:start w:val="1"/>
      <w:numFmt w:val="none"/>
      <w:suff w:val="nothing"/>
      <w:lvlText w:val=""/>
      <w:lvlJc w:val="left"/>
      <w:pPr>
        <w:tabs>
          <w:tab w:val="num" w:pos="0"/>
        </w:tabs>
        <w:ind w:left="0" w:firstLine="0"/>
      </w:pPr>
    </w:lvl>
    <w:lvl w:ilvl="1">
      <w:start w:val="1"/>
      <w:numFmt w:val="none"/>
      <w:pStyle w:val="Heading2"/>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pStyle w:val="Heading4"/>
      <w:suff w:val="nothing"/>
      <w:lvlText w:val=""/>
      <w:lvlJc w:val="left"/>
      <w:pPr>
        <w:tabs>
          <w:tab w:val="num" w:pos="0"/>
        </w:tabs>
        <w:ind w:left="0" w:firstLine="0"/>
      </w:pPr>
    </w:lvl>
    <w:lvl w:ilvl="4">
      <w:start w:val="1"/>
      <w:numFmt w:val="none"/>
      <w:pStyle w:val="Heading5"/>
      <w:suff w:val="nothing"/>
      <w:lvlText w:val=""/>
      <w:lvlJc w:val="left"/>
      <w:pPr>
        <w:tabs>
          <w:tab w:val="num" w:pos="0"/>
        </w:tabs>
        <w:ind w:left="0" w:firstLine="0"/>
      </w:pPr>
    </w:lvl>
    <w:lvl w:ilvl="5">
      <w:start w:val="1"/>
      <w:numFmt w:val="none"/>
      <w:pStyle w:val="Heading6"/>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nsid w:val="1BD32266"/>
    <w:multiLevelType w:val="hybridMultilevel"/>
    <w:tmpl w:val="83E67378"/>
    <w:lvl w:ilvl="0" w:tplc="B362550E">
      <w:start w:val="3"/>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nsid w:val="44C444B3"/>
    <w:multiLevelType w:val="hybridMultilevel"/>
    <w:tmpl w:val="96D03A8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57273D1A"/>
    <w:multiLevelType w:val="hybridMultilevel"/>
    <w:tmpl w:val="DA52208C"/>
    <w:lvl w:ilvl="0" w:tplc="0409000F">
      <w:start w:val="8"/>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59D4753F"/>
    <w:multiLevelType w:val="hybridMultilevel"/>
    <w:tmpl w:val="6068DF8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nsid w:val="60001904"/>
    <w:multiLevelType w:val="hybridMultilevel"/>
    <w:tmpl w:val="D3F4C73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nsid w:val="63FD3C01"/>
    <w:multiLevelType w:val="hybridMultilevel"/>
    <w:tmpl w:val="21BC89D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EB26A736">
      <w:start w:val="1"/>
      <w:numFmt w:val="lowerRoman"/>
      <w:lvlText w:val="%3."/>
      <w:lvlJc w:val="right"/>
      <w:pPr>
        <w:ind w:left="2160" w:hanging="180"/>
      </w:pPr>
      <w:rPr>
        <w:color w:val="auto"/>
      </w:r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6"/>
  </w:num>
  <w:num w:numId="2">
    <w:abstractNumId w:val="1"/>
  </w:num>
  <w:num w:numId="3">
    <w:abstractNumId w:val="2"/>
  </w:num>
  <w:num w:numId="4">
    <w:abstractNumId w:val="5"/>
  </w:num>
  <w:num w:numId="5">
    <w:abstractNumId w:val="4"/>
  </w:num>
  <w:num w:numId="6">
    <w:abstractNumId w:val="3"/>
  </w:num>
  <w:num w:numId="7">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200"/>
  <w:embedSystemFonts/>
  <w:proofState w:spelling="clean" w:grammar="clean"/>
  <w:doNotTrackMoves/>
  <w:defaultTabStop w:val="720"/>
  <w:displayHorizontalDrawingGridEvery w:val="0"/>
  <w:displayVerticalDrawingGridEvery w:val="0"/>
  <w:doNotUseMarginsForDrawingGridOrigin/>
  <w:noPunctuationKerning/>
  <w:characterSpacingControl w:val="doNotCompress"/>
  <w:savePreviewPicture/>
  <w:doNotValidateAgainstSchema/>
  <w:doNotDemarcateInvalidXml/>
  <w:hdrShapeDefaults>
    <o:shapedefaults v:ext="edit" spidmax="2050"/>
  </w:hdrShapeDefaults>
  <w:compat>
    <w:doNotAutofitConstrainedTables/>
    <w:splitPgBreakAndParaMark/>
    <w:doNotVertAlignCellWithSp/>
    <w:doNotBreakConstrainedForcedTable/>
    <w:useAnsiKerningPairs/>
    <w:cachedColBalance/>
  </w:compat>
  <w:rsids>
    <w:rsidRoot w:val="00C7759D"/>
    <w:rsid w:val="00011B8A"/>
    <w:rsid w:val="00022D32"/>
    <w:rsid w:val="000364F3"/>
    <w:rsid w:val="0004034F"/>
    <w:rsid w:val="00052817"/>
    <w:rsid w:val="00053DD1"/>
    <w:rsid w:val="0005624E"/>
    <w:rsid w:val="00056775"/>
    <w:rsid w:val="000645A9"/>
    <w:rsid w:val="0008022F"/>
    <w:rsid w:val="00083F40"/>
    <w:rsid w:val="00090CDE"/>
    <w:rsid w:val="000A3F03"/>
    <w:rsid w:val="000C5006"/>
    <w:rsid w:val="000E305E"/>
    <w:rsid w:val="000E363C"/>
    <w:rsid w:val="000F4087"/>
    <w:rsid w:val="000F4676"/>
    <w:rsid w:val="00112321"/>
    <w:rsid w:val="00114C45"/>
    <w:rsid w:val="00117E2A"/>
    <w:rsid w:val="001240A7"/>
    <w:rsid w:val="001412EB"/>
    <w:rsid w:val="00154934"/>
    <w:rsid w:val="00173DC0"/>
    <w:rsid w:val="001847BA"/>
    <w:rsid w:val="001876EE"/>
    <w:rsid w:val="00191147"/>
    <w:rsid w:val="00192ACC"/>
    <w:rsid w:val="001A451B"/>
    <w:rsid w:val="001D119E"/>
    <w:rsid w:val="001D1DDF"/>
    <w:rsid w:val="001D3CFC"/>
    <w:rsid w:val="001D7FC7"/>
    <w:rsid w:val="001E3223"/>
    <w:rsid w:val="001F654B"/>
    <w:rsid w:val="0020376F"/>
    <w:rsid w:val="00217FBB"/>
    <w:rsid w:val="00225654"/>
    <w:rsid w:val="0022622E"/>
    <w:rsid w:val="00233CC8"/>
    <w:rsid w:val="0023444E"/>
    <w:rsid w:val="00235867"/>
    <w:rsid w:val="00260680"/>
    <w:rsid w:val="002655A2"/>
    <w:rsid w:val="00266FA0"/>
    <w:rsid w:val="00280E61"/>
    <w:rsid w:val="002906B2"/>
    <w:rsid w:val="002B6D51"/>
    <w:rsid w:val="002C1DDC"/>
    <w:rsid w:val="002C57D2"/>
    <w:rsid w:val="002D39A4"/>
    <w:rsid w:val="002D7343"/>
    <w:rsid w:val="00303B40"/>
    <w:rsid w:val="003130AC"/>
    <w:rsid w:val="00317937"/>
    <w:rsid w:val="003333D0"/>
    <w:rsid w:val="00335542"/>
    <w:rsid w:val="00340606"/>
    <w:rsid w:val="00361502"/>
    <w:rsid w:val="0036177C"/>
    <w:rsid w:val="00370A49"/>
    <w:rsid w:val="00371FE3"/>
    <w:rsid w:val="003853D7"/>
    <w:rsid w:val="00393329"/>
    <w:rsid w:val="00394F63"/>
    <w:rsid w:val="003974BF"/>
    <w:rsid w:val="003A608A"/>
    <w:rsid w:val="003C1560"/>
    <w:rsid w:val="003C5CB5"/>
    <w:rsid w:val="003C6CAF"/>
    <w:rsid w:val="003E24D1"/>
    <w:rsid w:val="003F393E"/>
    <w:rsid w:val="004026E9"/>
    <w:rsid w:val="0041083A"/>
    <w:rsid w:val="00411D9C"/>
    <w:rsid w:val="00414CDF"/>
    <w:rsid w:val="00425F23"/>
    <w:rsid w:val="0043709B"/>
    <w:rsid w:val="004606DD"/>
    <w:rsid w:val="004659BC"/>
    <w:rsid w:val="004765AA"/>
    <w:rsid w:val="00485E6C"/>
    <w:rsid w:val="00497523"/>
    <w:rsid w:val="004A085B"/>
    <w:rsid w:val="004A2E17"/>
    <w:rsid w:val="004A53E4"/>
    <w:rsid w:val="004C2C8C"/>
    <w:rsid w:val="004C3C46"/>
    <w:rsid w:val="004D4368"/>
    <w:rsid w:val="004D56D7"/>
    <w:rsid w:val="004D6C2C"/>
    <w:rsid w:val="004F23F3"/>
    <w:rsid w:val="0051111B"/>
    <w:rsid w:val="0051788A"/>
    <w:rsid w:val="00521170"/>
    <w:rsid w:val="00523F2D"/>
    <w:rsid w:val="005279C9"/>
    <w:rsid w:val="0053181E"/>
    <w:rsid w:val="00533D9B"/>
    <w:rsid w:val="00552868"/>
    <w:rsid w:val="00562185"/>
    <w:rsid w:val="0056614C"/>
    <w:rsid w:val="005670F1"/>
    <w:rsid w:val="00571C0F"/>
    <w:rsid w:val="00576754"/>
    <w:rsid w:val="00596361"/>
    <w:rsid w:val="005A0B42"/>
    <w:rsid w:val="005B07EF"/>
    <w:rsid w:val="005C3C23"/>
    <w:rsid w:val="005D4DEA"/>
    <w:rsid w:val="005E4D01"/>
    <w:rsid w:val="005F3F54"/>
    <w:rsid w:val="0061619D"/>
    <w:rsid w:val="00620776"/>
    <w:rsid w:val="00620D0B"/>
    <w:rsid w:val="00622D34"/>
    <w:rsid w:val="00625A14"/>
    <w:rsid w:val="00633BE9"/>
    <w:rsid w:val="006451B1"/>
    <w:rsid w:val="0065490D"/>
    <w:rsid w:val="00670C70"/>
    <w:rsid w:val="006727FA"/>
    <w:rsid w:val="006A6715"/>
    <w:rsid w:val="006B07E1"/>
    <w:rsid w:val="006B43D7"/>
    <w:rsid w:val="006B48A6"/>
    <w:rsid w:val="006C3E57"/>
    <w:rsid w:val="006D0829"/>
    <w:rsid w:val="006D6E16"/>
    <w:rsid w:val="006F66E3"/>
    <w:rsid w:val="0070038E"/>
    <w:rsid w:val="00700A6F"/>
    <w:rsid w:val="00717B65"/>
    <w:rsid w:val="007373B6"/>
    <w:rsid w:val="00741B8D"/>
    <w:rsid w:val="0075114A"/>
    <w:rsid w:val="00751F83"/>
    <w:rsid w:val="00753C91"/>
    <w:rsid w:val="007560A5"/>
    <w:rsid w:val="0076084F"/>
    <w:rsid w:val="00770E42"/>
    <w:rsid w:val="00772374"/>
    <w:rsid w:val="00795B4B"/>
    <w:rsid w:val="007B51E1"/>
    <w:rsid w:val="007C21BF"/>
    <w:rsid w:val="007D2205"/>
    <w:rsid w:val="007D45B5"/>
    <w:rsid w:val="007D4658"/>
    <w:rsid w:val="007D6DB9"/>
    <w:rsid w:val="007F724D"/>
    <w:rsid w:val="00800121"/>
    <w:rsid w:val="00803441"/>
    <w:rsid w:val="00812540"/>
    <w:rsid w:val="008572D4"/>
    <w:rsid w:val="0086154C"/>
    <w:rsid w:val="00864E88"/>
    <w:rsid w:val="00865A98"/>
    <w:rsid w:val="00873D08"/>
    <w:rsid w:val="0088126E"/>
    <w:rsid w:val="008849BB"/>
    <w:rsid w:val="0089584B"/>
    <w:rsid w:val="008A4DC7"/>
    <w:rsid w:val="008A590F"/>
    <w:rsid w:val="008A6750"/>
    <w:rsid w:val="008B49DD"/>
    <w:rsid w:val="008C0174"/>
    <w:rsid w:val="008D54FB"/>
    <w:rsid w:val="008E1EA2"/>
    <w:rsid w:val="008F1104"/>
    <w:rsid w:val="008F4E9D"/>
    <w:rsid w:val="00903310"/>
    <w:rsid w:val="0093441B"/>
    <w:rsid w:val="0094461F"/>
    <w:rsid w:val="009541D4"/>
    <w:rsid w:val="00956FFA"/>
    <w:rsid w:val="009635D1"/>
    <w:rsid w:val="00967B3A"/>
    <w:rsid w:val="009717CF"/>
    <w:rsid w:val="0098142D"/>
    <w:rsid w:val="009868AF"/>
    <w:rsid w:val="00990447"/>
    <w:rsid w:val="00996642"/>
    <w:rsid w:val="009A09CD"/>
    <w:rsid w:val="009B0EDF"/>
    <w:rsid w:val="009B4C6E"/>
    <w:rsid w:val="009C5711"/>
    <w:rsid w:val="009D4867"/>
    <w:rsid w:val="009D58F1"/>
    <w:rsid w:val="009D77D2"/>
    <w:rsid w:val="009E195E"/>
    <w:rsid w:val="00A04C82"/>
    <w:rsid w:val="00A116CE"/>
    <w:rsid w:val="00A12CEE"/>
    <w:rsid w:val="00A12FC5"/>
    <w:rsid w:val="00A20C73"/>
    <w:rsid w:val="00A24E54"/>
    <w:rsid w:val="00A32AFB"/>
    <w:rsid w:val="00A43A77"/>
    <w:rsid w:val="00A5188B"/>
    <w:rsid w:val="00A52C19"/>
    <w:rsid w:val="00A545FB"/>
    <w:rsid w:val="00A72C95"/>
    <w:rsid w:val="00AA1742"/>
    <w:rsid w:val="00AA6EE3"/>
    <w:rsid w:val="00AB551B"/>
    <w:rsid w:val="00AC24EF"/>
    <w:rsid w:val="00AF5665"/>
    <w:rsid w:val="00B0104E"/>
    <w:rsid w:val="00B1693F"/>
    <w:rsid w:val="00B36E6A"/>
    <w:rsid w:val="00B408ED"/>
    <w:rsid w:val="00B7528C"/>
    <w:rsid w:val="00B845C2"/>
    <w:rsid w:val="00B90F1C"/>
    <w:rsid w:val="00B92722"/>
    <w:rsid w:val="00B94604"/>
    <w:rsid w:val="00BA7845"/>
    <w:rsid w:val="00BB7555"/>
    <w:rsid w:val="00BC55A3"/>
    <w:rsid w:val="00BD6748"/>
    <w:rsid w:val="00BE0964"/>
    <w:rsid w:val="00BE19CF"/>
    <w:rsid w:val="00BE432B"/>
    <w:rsid w:val="00BE4920"/>
    <w:rsid w:val="00BE6474"/>
    <w:rsid w:val="00BF7269"/>
    <w:rsid w:val="00C24A40"/>
    <w:rsid w:val="00C30E02"/>
    <w:rsid w:val="00C31C41"/>
    <w:rsid w:val="00C379F0"/>
    <w:rsid w:val="00C46A55"/>
    <w:rsid w:val="00C5098E"/>
    <w:rsid w:val="00C62FE1"/>
    <w:rsid w:val="00C742DE"/>
    <w:rsid w:val="00C773D8"/>
    <w:rsid w:val="00C7759D"/>
    <w:rsid w:val="00C80AD9"/>
    <w:rsid w:val="00C9281B"/>
    <w:rsid w:val="00CA1CD3"/>
    <w:rsid w:val="00CA7AA8"/>
    <w:rsid w:val="00CB13E2"/>
    <w:rsid w:val="00CE484C"/>
    <w:rsid w:val="00CE5349"/>
    <w:rsid w:val="00CF2C5D"/>
    <w:rsid w:val="00CF340F"/>
    <w:rsid w:val="00CF6303"/>
    <w:rsid w:val="00D04105"/>
    <w:rsid w:val="00D07B5E"/>
    <w:rsid w:val="00D1259A"/>
    <w:rsid w:val="00D145AF"/>
    <w:rsid w:val="00D243F9"/>
    <w:rsid w:val="00D33AD3"/>
    <w:rsid w:val="00D50ECD"/>
    <w:rsid w:val="00D52F38"/>
    <w:rsid w:val="00D70255"/>
    <w:rsid w:val="00D80419"/>
    <w:rsid w:val="00D91309"/>
    <w:rsid w:val="00DC5720"/>
    <w:rsid w:val="00DF56A7"/>
    <w:rsid w:val="00E02741"/>
    <w:rsid w:val="00E04C60"/>
    <w:rsid w:val="00E04DF4"/>
    <w:rsid w:val="00E15800"/>
    <w:rsid w:val="00E36BE7"/>
    <w:rsid w:val="00E55285"/>
    <w:rsid w:val="00E6372B"/>
    <w:rsid w:val="00E66503"/>
    <w:rsid w:val="00E716E9"/>
    <w:rsid w:val="00E72020"/>
    <w:rsid w:val="00E76A9F"/>
    <w:rsid w:val="00E82DBB"/>
    <w:rsid w:val="00E95727"/>
    <w:rsid w:val="00EC50A2"/>
    <w:rsid w:val="00ED3B44"/>
    <w:rsid w:val="00ED6A6F"/>
    <w:rsid w:val="00EF479C"/>
    <w:rsid w:val="00F000F4"/>
    <w:rsid w:val="00F05C4E"/>
    <w:rsid w:val="00F14A7F"/>
    <w:rsid w:val="00F21C61"/>
    <w:rsid w:val="00F24049"/>
    <w:rsid w:val="00F40D34"/>
    <w:rsid w:val="00F47DA3"/>
    <w:rsid w:val="00F47EA2"/>
    <w:rsid w:val="00F6282E"/>
    <w:rsid w:val="00F67649"/>
    <w:rsid w:val="00F701EF"/>
    <w:rsid w:val="00F72C96"/>
    <w:rsid w:val="00F74A48"/>
    <w:rsid w:val="00F77186"/>
    <w:rsid w:val="00F8116E"/>
    <w:rsid w:val="00F83628"/>
    <w:rsid w:val="00F85E34"/>
    <w:rsid w:val="00F92F62"/>
    <w:rsid w:val="00F965A1"/>
    <w:rsid w:val="00FA215F"/>
    <w:rsid w:val="00FA6669"/>
    <w:rsid w:val="00FA6D8C"/>
    <w:rsid w:val="00FB38D8"/>
    <w:rsid w:val="00FC6814"/>
    <w:rsid w:val="00FD4AF0"/>
    <w:rsid w:val="00FD61CA"/>
    <w:rsid w:val="00FE6EC3"/>
    <w:rsid w:val="00FE7616"/>
    <w:rsid w:val="00FF6478"/>
  </w:rsids>
  <m:mathPr>
    <m:mathFont m:val="Impact"/>
    <m:brkBin m:val="before"/>
    <m:brkBinSub m:val="--"/>
    <m:smallFrac m:val="off"/>
    <m:dispDef m:val="off"/>
    <m:lMargin m:val="0"/>
    <m:rMargin m:val="0"/>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en-US" w:eastAsia="en-US" w:bidi="ar-SA"/>
      </w:rPr>
    </w:rPrDefault>
    <w:pPrDefault/>
  </w:docDefaults>
  <w:latentStyles w:defLockedState="0" w:defUIPriority="0" w:defSemiHidden="0" w:defUnhideWhenUsed="0" w:defQFormat="0" w:count="276">
    <w:lsdException w:name="caption" w:qFormat="1"/>
    <w:lsdException w:name="Medium Grid 3 Accent 4" w:uiPriority="69"/>
  </w:latentStyles>
  <w:style w:type="paragraph" w:default="1" w:styleId="Normal">
    <w:name w:val="Normal"/>
    <w:qFormat/>
    <w:rsid w:val="007D2C75"/>
  </w:style>
  <w:style w:type="paragraph" w:styleId="Heading1">
    <w:name w:val="heading 1"/>
    <w:basedOn w:val="Normal"/>
    <w:next w:val="Normal"/>
    <w:link w:val="Heading1Char"/>
    <w:uiPriority w:val="9"/>
    <w:qFormat/>
    <w:rsid w:val="00414CDF"/>
    <w:pPr>
      <w:spacing w:before="480" w:line="276" w:lineRule="auto"/>
      <w:contextualSpacing/>
      <w:outlineLvl w:val="0"/>
    </w:pPr>
    <w:rPr>
      <w:rFonts w:asciiTheme="majorHAnsi" w:eastAsiaTheme="majorEastAsia" w:hAnsiTheme="majorHAnsi" w:cstheme="majorBidi"/>
      <w:smallCaps/>
      <w:spacing w:val="5"/>
      <w:sz w:val="36"/>
      <w:szCs w:val="36"/>
    </w:rPr>
  </w:style>
  <w:style w:type="paragraph" w:styleId="Heading2">
    <w:name w:val="heading 2"/>
    <w:basedOn w:val="Normal"/>
    <w:next w:val="BodyText"/>
    <w:link w:val="Heading2Char"/>
    <w:qFormat/>
    <w:rsid w:val="00C5098E"/>
    <w:pPr>
      <w:keepNext/>
      <w:widowControl w:val="0"/>
      <w:numPr>
        <w:ilvl w:val="1"/>
        <w:numId w:val="7"/>
      </w:numPr>
      <w:suppressAutoHyphens/>
      <w:spacing w:before="120" w:after="120" w:line="280" w:lineRule="exact"/>
      <w:ind w:left="720" w:hanging="720"/>
      <w:jc w:val="both"/>
      <w:outlineLvl w:val="1"/>
    </w:pPr>
    <w:rPr>
      <w:rFonts w:ascii="Arial" w:eastAsia="HG Mincho Light J" w:hAnsi="Arial" w:cs="Albany"/>
      <w:b/>
      <w:bCs/>
      <w:iCs/>
      <w:sz w:val="32"/>
      <w:szCs w:val="28"/>
    </w:rPr>
  </w:style>
  <w:style w:type="paragraph" w:styleId="Heading4">
    <w:name w:val="heading 4"/>
    <w:basedOn w:val="Normal"/>
    <w:next w:val="BodyText"/>
    <w:link w:val="Heading4Char"/>
    <w:qFormat/>
    <w:rsid w:val="00C5098E"/>
    <w:pPr>
      <w:keepNext/>
      <w:widowControl w:val="0"/>
      <w:numPr>
        <w:ilvl w:val="3"/>
        <w:numId w:val="7"/>
      </w:numPr>
      <w:tabs>
        <w:tab w:val="num" w:pos="720"/>
        <w:tab w:val="num" w:pos="792"/>
        <w:tab w:val="num" w:pos="864"/>
      </w:tabs>
      <w:suppressAutoHyphens/>
      <w:spacing w:before="120" w:after="120"/>
      <w:ind w:left="864" w:hanging="864"/>
      <w:jc w:val="both"/>
      <w:outlineLvl w:val="3"/>
    </w:pPr>
    <w:rPr>
      <w:rFonts w:ascii="Arial" w:eastAsia="HG Mincho Light J" w:hAnsi="Arial" w:cs="Albany"/>
      <w:b/>
      <w:bCs/>
      <w:i/>
      <w:iCs/>
    </w:rPr>
  </w:style>
  <w:style w:type="paragraph" w:styleId="Heading5">
    <w:name w:val="heading 5"/>
    <w:basedOn w:val="Normal"/>
    <w:next w:val="BodyText"/>
    <w:link w:val="Heading5Char"/>
    <w:qFormat/>
    <w:rsid w:val="00C5098E"/>
    <w:pPr>
      <w:keepNext/>
      <w:widowControl w:val="0"/>
      <w:numPr>
        <w:ilvl w:val="4"/>
        <w:numId w:val="7"/>
      </w:numPr>
      <w:tabs>
        <w:tab w:val="num" w:pos="1080"/>
        <w:tab w:val="num" w:pos="1152"/>
      </w:tabs>
      <w:suppressAutoHyphens/>
      <w:spacing w:before="240" w:after="283"/>
      <w:ind w:left="1008" w:hanging="1008"/>
      <w:jc w:val="both"/>
      <w:outlineLvl w:val="4"/>
    </w:pPr>
    <w:rPr>
      <w:rFonts w:ascii="Arial" w:eastAsia="HG Mincho Light J" w:hAnsi="Arial" w:cs="Albany"/>
      <w:bCs/>
      <w:i/>
      <w:szCs w:val="22"/>
    </w:rPr>
  </w:style>
  <w:style w:type="paragraph" w:styleId="Heading6">
    <w:name w:val="heading 6"/>
    <w:basedOn w:val="Normal"/>
    <w:next w:val="BodyText"/>
    <w:link w:val="Heading6Char"/>
    <w:qFormat/>
    <w:rsid w:val="00C5098E"/>
    <w:pPr>
      <w:keepNext/>
      <w:widowControl w:val="0"/>
      <w:numPr>
        <w:ilvl w:val="5"/>
        <w:numId w:val="7"/>
      </w:numPr>
      <w:suppressAutoHyphens/>
      <w:spacing w:before="240" w:after="283"/>
      <w:jc w:val="both"/>
      <w:outlineLvl w:val="5"/>
    </w:pPr>
    <w:rPr>
      <w:rFonts w:ascii="Albany" w:eastAsia="HG Mincho Light J" w:hAnsi="Albany" w:cs="Albany"/>
      <w:b/>
      <w:bCs/>
      <w:sz w:val="20"/>
      <w:szCs w:val="20"/>
    </w:rPr>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character" w:customStyle="1" w:styleId="Heading1Char">
    <w:name w:val="Heading 1 Char"/>
    <w:basedOn w:val="DefaultParagraphFont"/>
    <w:link w:val="Heading1"/>
    <w:uiPriority w:val="9"/>
    <w:rsid w:val="00414CDF"/>
    <w:rPr>
      <w:rFonts w:asciiTheme="majorHAnsi" w:eastAsiaTheme="majorEastAsia" w:hAnsiTheme="majorHAnsi" w:cstheme="majorBidi"/>
      <w:smallCaps/>
      <w:spacing w:val="5"/>
      <w:sz w:val="36"/>
      <w:szCs w:val="36"/>
    </w:rPr>
  </w:style>
  <w:style w:type="paragraph" w:styleId="ListParagraph">
    <w:name w:val="List Paragraph"/>
    <w:basedOn w:val="Normal"/>
    <w:uiPriority w:val="34"/>
    <w:qFormat/>
    <w:rsid w:val="00C7759D"/>
    <w:pPr>
      <w:ind w:left="720"/>
      <w:contextualSpacing/>
    </w:pPr>
  </w:style>
  <w:style w:type="character" w:styleId="Hyperlink">
    <w:name w:val="Hyperlink"/>
    <w:basedOn w:val="DefaultParagraphFont"/>
    <w:unhideWhenUsed/>
    <w:rsid w:val="009868AF"/>
    <w:rPr>
      <w:color w:val="0000FF" w:themeColor="hyperlink"/>
      <w:u w:val="single"/>
    </w:rPr>
  </w:style>
  <w:style w:type="character" w:customStyle="1" w:styleId="CommentTextChar">
    <w:name w:val="Comment Text Char"/>
    <w:basedOn w:val="DefaultParagraphFont"/>
    <w:link w:val="CommentText"/>
    <w:rsid w:val="00BF7269"/>
    <w:rPr>
      <w:rFonts w:ascii="Times New Roman" w:eastAsia="Times New Roman" w:hAnsi="Times New Roman" w:cs="Times New Roman"/>
    </w:rPr>
  </w:style>
  <w:style w:type="paragraph" w:styleId="CommentText">
    <w:name w:val="annotation text"/>
    <w:basedOn w:val="Normal"/>
    <w:link w:val="CommentTextChar"/>
    <w:rsid w:val="00BF7269"/>
    <w:rPr>
      <w:rFonts w:ascii="Times New Roman" w:eastAsia="Times New Roman" w:hAnsi="Times New Roman" w:cs="Times New Roman"/>
    </w:rPr>
  </w:style>
  <w:style w:type="character" w:customStyle="1" w:styleId="CommentSubjectChar">
    <w:name w:val="Comment Subject Char"/>
    <w:basedOn w:val="CommentTextChar"/>
    <w:link w:val="CommentSubject"/>
    <w:rsid w:val="00BF7269"/>
    <w:rPr>
      <w:b/>
      <w:bCs/>
      <w:sz w:val="20"/>
      <w:szCs w:val="20"/>
    </w:rPr>
  </w:style>
  <w:style w:type="paragraph" w:styleId="CommentSubject">
    <w:name w:val="annotation subject"/>
    <w:basedOn w:val="CommentText"/>
    <w:next w:val="CommentText"/>
    <w:link w:val="CommentSubjectChar"/>
    <w:rsid w:val="00BF7269"/>
    <w:rPr>
      <w:b/>
      <w:bCs/>
      <w:sz w:val="20"/>
      <w:szCs w:val="20"/>
    </w:rPr>
  </w:style>
  <w:style w:type="character" w:customStyle="1" w:styleId="BalloonTextChar">
    <w:name w:val="Balloon Text Char"/>
    <w:basedOn w:val="DefaultParagraphFont"/>
    <w:link w:val="BalloonText"/>
    <w:rsid w:val="00BF7269"/>
    <w:rPr>
      <w:rFonts w:ascii="Lucida Grande" w:eastAsia="Times New Roman" w:hAnsi="Lucida Grande" w:cs="Lucida Grande"/>
      <w:sz w:val="18"/>
      <w:szCs w:val="18"/>
    </w:rPr>
  </w:style>
  <w:style w:type="paragraph" w:styleId="BalloonText">
    <w:name w:val="Balloon Text"/>
    <w:basedOn w:val="Normal"/>
    <w:link w:val="BalloonTextChar"/>
    <w:rsid w:val="00BF7269"/>
    <w:rPr>
      <w:rFonts w:ascii="Lucida Grande" w:eastAsia="Times New Roman" w:hAnsi="Lucida Grande" w:cs="Lucida Grande"/>
      <w:sz w:val="18"/>
      <w:szCs w:val="18"/>
    </w:rPr>
  </w:style>
  <w:style w:type="character" w:styleId="CommentReference">
    <w:name w:val="annotation reference"/>
    <w:basedOn w:val="DefaultParagraphFont"/>
    <w:rsid w:val="00BF7269"/>
    <w:rPr>
      <w:sz w:val="18"/>
      <w:szCs w:val="18"/>
    </w:rPr>
  </w:style>
  <w:style w:type="paragraph" w:customStyle="1" w:styleId="Body">
    <w:name w:val="Body"/>
    <w:rsid w:val="00BF7269"/>
    <w:rPr>
      <w:rFonts w:ascii="Helvetica" w:eastAsia="ヒラギノ角ゴ Pro W3" w:hAnsi="Helvetica" w:cs="Times New Roman"/>
      <w:color w:val="000000"/>
      <w:szCs w:val="20"/>
    </w:rPr>
  </w:style>
  <w:style w:type="paragraph" w:styleId="Caption">
    <w:name w:val="caption"/>
    <w:basedOn w:val="Normal"/>
    <w:next w:val="Normal"/>
    <w:unhideWhenUsed/>
    <w:qFormat/>
    <w:rsid w:val="00BF7269"/>
    <w:pPr>
      <w:spacing w:after="200"/>
    </w:pPr>
    <w:rPr>
      <w:rFonts w:ascii="Times New Roman" w:eastAsia="Times New Roman" w:hAnsi="Times New Roman" w:cs="Times New Roman"/>
      <w:b/>
      <w:bCs/>
      <w:color w:val="4F81BD" w:themeColor="accent1"/>
      <w:sz w:val="18"/>
      <w:szCs w:val="18"/>
    </w:rPr>
  </w:style>
  <w:style w:type="paragraph" w:customStyle="1" w:styleId="FreeForm">
    <w:name w:val="Free Form"/>
    <w:rsid w:val="00BF7269"/>
    <w:rPr>
      <w:rFonts w:ascii="Helvetica" w:eastAsia="ヒラギノ角ゴ Pro W3" w:hAnsi="Helvetica" w:cs="Times New Roman"/>
      <w:color w:val="000000"/>
      <w:szCs w:val="20"/>
    </w:rPr>
  </w:style>
  <w:style w:type="paragraph" w:customStyle="1" w:styleId="Heading">
    <w:name w:val="Heading"/>
    <w:basedOn w:val="Normal"/>
    <w:next w:val="Textbody"/>
    <w:rsid w:val="00DC5720"/>
    <w:pPr>
      <w:keepNext/>
      <w:tabs>
        <w:tab w:val="left" w:pos="720"/>
      </w:tabs>
      <w:suppressAutoHyphens/>
      <w:spacing w:before="240" w:after="120"/>
    </w:pPr>
    <w:rPr>
      <w:rFonts w:ascii="Liberation Sans" w:eastAsia="DejaVu Sans" w:hAnsi="Liberation Sans" w:cs="Lohit Devanagari"/>
      <w:color w:val="00000A"/>
      <w:sz w:val="28"/>
      <w:szCs w:val="28"/>
    </w:rPr>
  </w:style>
  <w:style w:type="paragraph" w:customStyle="1" w:styleId="Textbody">
    <w:name w:val="Text body"/>
    <w:basedOn w:val="Normal"/>
    <w:rsid w:val="00DC5720"/>
    <w:pPr>
      <w:tabs>
        <w:tab w:val="left" w:pos="720"/>
      </w:tabs>
      <w:suppressAutoHyphens/>
      <w:spacing w:after="120"/>
    </w:pPr>
    <w:rPr>
      <w:rFonts w:ascii="Cambria" w:eastAsia="DejaVu Sans" w:hAnsi="Cambria"/>
      <w:color w:val="00000A"/>
    </w:rPr>
  </w:style>
  <w:style w:type="paragraph" w:styleId="List">
    <w:name w:val="List"/>
    <w:basedOn w:val="Textbody"/>
    <w:rsid w:val="00DC5720"/>
    <w:rPr>
      <w:rFonts w:cs="Lohit Devanagari"/>
    </w:rPr>
  </w:style>
  <w:style w:type="paragraph" w:customStyle="1" w:styleId="Index">
    <w:name w:val="Index"/>
    <w:basedOn w:val="Normal"/>
    <w:rsid w:val="00DC5720"/>
    <w:pPr>
      <w:suppressLineNumbers/>
      <w:tabs>
        <w:tab w:val="left" w:pos="720"/>
      </w:tabs>
      <w:suppressAutoHyphens/>
    </w:pPr>
    <w:rPr>
      <w:rFonts w:ascii="Cambria" w:eastAsia="DejaVu Sans" w:hAnsi="Cambria" w:cs="Lohit Devanagari"/>
      <w:color w:val="00000A"/>
    </w:rPr>
  </w:style>
  <w:style w:type="paragraph" w:customStyle="1" w:styleId="TableContents">
    <w:name w:val="Table Contents"/>
    <w:basedOn w:val="Normal"/>
    <w:rsid w:val="00DC5720"/>
    <w:pPr>
      <w:suppressLineNumbers/>
      <w:tabs>
        <w:tab w:val="left" w:pos="720"/>
      </w:tabs>
      <w:suppressAutoHyphens/>
    </w:pPr>
    <w:rPr>
      <w:rFonts w:ascii="Cambria" w:eastAsia="DejaVu Sans" w:hAnsi="Cambria"/>
      <w:color w:val="00000A"/>
    </w:rPr>
  </w:style>
  <w:style w:type="paragraph" w:styleId="Footer">
    <w:name w:val="footer"/>
    <w:basedOn w:val="Normal"/>
    <w:link w:val="FooterChar"/>
    <w:rsid w:val="005670F1"/>
    <w:pPr>
      <w:widowControl w:val="0"/>
      <w:suppressLineNumbers/>
      <w:tabs>
        <w:tab w:val="center" w:pos="4818"/>
        <w:tab w:val="right" w:pos="9637"/>
      </w:tabs>
      <w:suppressAutoHyphens/>
      <w:jc w:val="both"/>
    </w:pPr>
    <w:rPr>
      <w:rFonts w:ascii="Times New Roman" w:eastAsia="Arial" w:hAnsi="Times New Roman" w:cs="Arial"/>
    </w:rPr>
  </w:style>
  <w:style w:type="character" w:customStyle="1" w:styleId="FooterChar">
    <w:name w:val="Footer Char"/>
    <w:basedOn w:val="DefaultParagraphFont"/>
    <w:link w:val="Footer"/>
    <w:rsid w:val="005670F1"/>
    <w:rPr>
      <w:rFonts w:ascii="Times New Roman" w:eastAsia="Arial" w:hAnsi="Times New Roman" w:cs="Arial"/>
    </w:rPr>
  </w:style>
  <w:style w:type="character" w:styleId="PageNumber">
    <w:name w:val="page number"/>
    <w:basedOn w:val="DefaultParagraphFont"/>
    <w:rsid w:val="005670F1"/>
  </w:style>
  <w:style w:type="character" w:styleId="FollowedHyperlink">
    <w:name w:val="FollowedHyperlink"/>
    <w:basedOn w:val="DefaultParagraphFont"/>
    <w:uiPriority w:val="99"/>
    <w:semiHidden/>
    <w:unhideWhenUsed/>
    <w:rsid w:val="00F85E34"/>
    <w:rPr>
      <w:color w:val="800080" w:themeColor="followedHyperlink"/>
      <w:u w:val="single"/>
    </w:rPr>
  </w:style>
  <w:style w:type="paragraph" w:customStyle="1" w:styleId="BodyA">
    <w:name w:val="Body A"/>
    <w:rsid w:val="00B92722"/>
    <w:rPr>
      <w:rFonts w:ascii="Helvetica" w:eastAsia="ヒラギノ角ゴ Pro W3" w:hAnsi="Helvetica" w:cs="Times New Roman"/>
      <w:color w:val="000000"/>
      <w:szCs w:val="20"/>
    </w:rPr>
  </w:style>
  <w:style w:type="paragraph" w:customStyle="1" w:styleId="CaptionA">
    <w:name w:val="Caption A"/>
    <w:next w:val="Normal"/>
    <w:rsid w:val="00B92722"/>
    <w:rPr>
      <w:rFonts w:ascii="Times New Roman" w:eastAsia="ヒラギノ角ゴ Pro W3" w:hAnsi="Times New Roman" w:cs="Times New Roman"/>
      <w:b/>
      <w:color w:val="000000"/>
      <w:sz w:val="20"/>
      <w:szCs w:val="20"/>
    </w:rPr>
  </w:style>
  <w:style w:type="paragraph" w:customStyle="1" w:styleId="Caption1">
    <w:name w:val="Caption1"/>
    <w:next w:val="Normal"/>
    <w:rsid w:val="00B92722"/>
    <w:pPr>
      <w:spacing w:after="200"/>
    </w:pPr>
    <w:rPr>
      <w:rFonts w:ascii="Times New Roman" w:eastAsia="ヒラギノ角ゴ Pro W3" w:hAnsi="Times New Roman" w:cs="Times New Roman"/>
      <w:b/>
      <w:color w:val="355D96"/>
      <w:sz w:val="18"/>
      <w:szCs w:val="20"/>
    </w:rPr>
  </w:style>
  <w:style w:type="paragraph" w:styleId="FootnoteText">
    <w:name w:val="footnote text"/>
    <w:basedOn w:val="Normal"/>
    <w:link w:val="FootnoteTextChar"/>
    <w:rsid w:val="004D4368"/>
  </w:style>
  <w:style w:type="character" w:customStyle="1" w:styleId="FootnoteTextChar">
    <w:name w:val="Footnote Text Char"/>
    <w:basedOn w:val="DefaultParagraphFont"/>
    <w:link w:val="FootnoteText"/>
    <w:rsid w:val="004D4368"/>
  </w:style>
  <w:style w:type="character" w:styleId="FootnoteReference">
    <w:name w:val="footnote reference"/>
    <w:basedOn w:val="DefaultParagraphFont"/>
    <w:rsid w:val="004D4368"/>
    <w:rPr>
      <w:vertAlign w:val="superscript"/>
    </w:rPr>
  </w:style>
  <w:style w:type="character" w:customStyle="1" w:styleId="Heading2Char">
    <w:name w:val="Heading 2 Char"/>
    <w:basedOn w:val="DefaultParagraphFont"/>
    <w:link w:val="Heading2"/>
    <w:rsid w:val="00C5098E"/>
    <w:rPr>
      <w:rFonts w:ascii="Arial" w:eastAsia="HG Mincho Light J" w:hAnsi="Arial" w:cs="Albany"/>
      <w:b/>
      <w:bCs/>
      <w:iCs/>
      <w:sz w:val="32"/>
      <w:szCs w:val="28"/>
    </w:rPr>
  </w:style>
  <w:style w:type="character" w:customStyle="1" w:styleId="Heading4Char">
    <w:name w:val="Heading 4 Char"/>
    <w:basedOn w:val="DefaultParagraphFont"/>
    <w:link w:val="Heading4"/>
    <w:rsid w:val="00C5098E"/>
    <w:rPr>
      <w:rFonts w:ascii="Arial" w:eastAsia="HG Mincho Light J" w:hAnsi="Arial" w:cs="Albany"/>
      <w:b/>
      <w:bCs/>
      <w:i/>
      <w:iCs/>
    </w:rPr>
  </w:style>
  <w:style w:type="character" w:customStyle="1" w:styleId="Heading5Char">
    <w:name w:val="Heading 5 Char"/>
    <w:basedOn w:val="DefaultParagraphFont"/>
    <w:link w:val="Heading5"/>
    <w:rsid w:val="00C5098E"/>
    <w:rPr>
      <w:rFonts w:ascii="Arial" w:eastAsia="HG Mincho Light J" w:hAnsi="Arial" w:cs="Albany"/>
      <w:bCs/>
      <w:i/>
      <w:szCs w:val="22"/>
    </w:rPr>
  </w:style>
  <w:style w:type="character" w:customStyle="1" w:styleId="Heading6Char">
    <w:name w:val="Heading 6 Char"/>
    <w:basedOn w:val="DefaultParagraphFont"/>
    <w:link w:val="Heading6"/>
    <w:rsid w:val="00C5098E"/>
    <w:rPr>
      <w:rFonts w:ascii="Albany" w:eastAsia="HG Mincho Light J" w:hAnsi="Albany" w:cs="Albany"/>
      <w:b/>
      <w:bCs/>
      <w:sz w:val="20"/>
      <w:szCs w:val="20"/>
    </w:rPr>
  </w:style>
  <w:style w:type="paragraph" w:styleId="BodyText">
    <w:name w:val="Body Text"/>
    <w:basedOn w:val="Normal"/>
    <w:link w:val="BodyTextChar"/>
    <w:rsid w:val="00C5098E"/>
    <w:pPr>
      <w:spacing w:after="120"/>
    </w:pPr>
  </w:style>
  <w:style w:type="character" w:customStyle="1" w:styleId="BodyTextChar">
    <w:name w:val="Body Text Char"/>
    <w:basedOn w:val="DefaultParagraphFont"/>
    <w:link w:val="BodyText"/>
    <w:rsid w:val="00C5098E"/>
  </w:style>
  <w:style w:type="table" w:styleId="MediumGrid3-Accent4">
    <w:name w:val="Medium Grid 3 Accent 4"/>
    <w:basedOn w:val="TableNormal"/>
    <w:uiPriority w:val="69"/>
    <w:rsid w:val="008572D4"/>
    <w:rPr>
      <w:rFonts w:ascii="Times New Roman" w:eastAsia="Times New Roman" w:hAnsi="Times New Roman" w:cs="Times New Roman"/>
      <w:sz w:val="20"/>
      <w:szCs w:val="20"/>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paragraph" w:styleId="Header">
    <w:name w:val="header"/>
    <w:basedOn w:val="Normal"/>
    <w:link w:val="HeaderChar"/>
    <w:rsid w:val="00AF5665"/>
    <w:pPr>
      <w:tabs>
        <w:tab w:val="center" w:pos="4320"/>
        <w:tab w:val="right" w:pos="8640"/>
      </w:tabs>
    </w:pPr>
  </w:style>
  <w:style w:type="character" w:customStyle="1" w:styleId="HeaderChar">
    <w:name w:val="Header Char"/>
    <w:basedOn w:val="DefaultParagraphFont"/>
    <w:link w:val="Header"/>
    <w:rsid w:val="00AF5665"/>
  </w:style>
</w:styles>
</file>

<file path=word/webSettings.xml><?xml version="1.0" encoding="utf-8"?>
<w:webSettings xmlns:r="http://schemas.openxmlformats.org/officeDocument/2006/relationships" xmlns:w="http://schemas.openxmlformats.org/wordprocessingml/2006/main">
  <w:allowPNG/>
  <w:doNotSaveAsSingleFile/>
</w:webSettings>
</file>

<file path=word/_rels/document.xml.rels><?xml version="1.0" encoding="UTF-8" standalone="yes"?>
<Relationships xmlns="http://schemas.openxmlformats.org/package/2006/relationships"><Relationship Id="rId46" Type="http://schemas.openxmlformats.org/officeDocument/2006/relationships/footer" Target="footer2.xml"/><Relationship Id="rId47" Type="http://schemas.openxmlformats.org/officeDocument/2006/relationships/fontTable" Target="fontTable.xml"/><Relationship Id="rId48" Type="http://schemas.openxmlformats.org/officeDocument/2006/relationships/theme" Target="theme/theme1.xml"/><Relationship Id="rId20" Type="http://schemas.openxmlformats.org/officeDocument/2006/relationships/image" Target="media/image10.png"/><Relationship Id="rId21" Type="http://schemas.openxmlformats.org/officeDocument/2006/relationships/image" Target="media/image11.png"/><Relationship Id="rId22" Type="http://schemas.openxmlformats.org/officeDocument/2006/relationships/image" Target="media/image12.png"/><Relationship Id="rId23" Type="http://schemas.openxmlformats.org/officeDocument/2006/relationships/image" Target="media/image13.png"/><Relationship Id="rId24" Type="http://schemas.openxmlformats.org/officeDocument/2006/relationships/image" Target="media/image14.jpeg"/><Relationship Id="rId25" Type="http://schemas.openxmlformats.org/officeDocument/2006/relationships/image" Target="media/image15.jpeg"/><Relationship Id="rId26" Type="http://schemas.openxmlformats.org/officeDocument/2006/relationships/image" Target="media/image16.jpeg"/><Relationship Id="rId27" Type="http://schemas.openxmlformats.org/officeDocument/2006/relationships/image" Target="media/image17.gif"/><Relationship Id="rId28" Type="http://schemas.openxmlformats.org/officeDocument/2006/relationships/image" Target="media/image18.jpeg"/><Relationship Id="rId29" Type="http://schemas.openxmlformats.org/officeDocument/2006/relationships/image" Target="media/image19.jpeg"/><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hyperlink" Target="http://sites.nationalacademies.org/BPA/BPA_048094" TargetMode="External"/><Relationship Id="rId30" Type="http://schemas.openxmlformats.org/officeDocument/2006/relationships/image" Target="media/image20.jpeg"/><Relationship Id="rId31" Type="http://schemas.openxmlformats.org/officeDocument/2006/relationships/image" Target="media/image21.png"/><Relationship Id="rId32" Type="http://schemas.openxmlformats.org/officeDocument/2006/relationships/image" Target="media/image22.png"/><Relationship Id="rId9" Type="http://schemas.openxmlformats.org/officeDocument/2006/relationships/image" Target="media/image4.png"/><Relationship Id="rId6" Type="http://schemas.openxmlformats.org/officeDocument/2006/relationships/image" Target="media/image1.png"/><Relationship Id="rId7" Type="http://schemas.openxmlformats.org/officeDocument/2006/relationships/image" Target="media/image2.png"/><Relationship Id="rId8" Type="http://schemas.openxmlformats.org/officeDocument/2006/relationships/image" Target="media/image3.png"/><Relationship Id="rId33" Type="http://schemas.openxmlformats.org/officeDocument/2006/relationships/image" Target="media/image23.png"/><Relationship Id="rId34" Type="http://schemas.openxmlformats.org/officeDocument/2006/relationships/image" Target="media/image24.jpeg"/><Relationship Id="rId35" Type="http://schemas.openxmlformats.org/officeDocument/2006/relationships/image" Target="media/image25.png"/><Relationship Id="rId36" Type="http://schemas.openxmlformats.org/officeDocument/2006/relationships/image" Target="media/image26.png"/><Relationship Id="rId10" Type="http://schemas.openxmlformats.org/officeDocument/2006/relationships/footnotes" Target="footnotes.xml"/><Relationship Id="rId11" Type="http://schemas.openxmlformats.org/officeDocument/2006/relationships/hyperlink" Target="http://www.nap.edu/catalog.php?record_id=13357" TargetMode="External"/><Relationship Id="rId12" Type="http://schemas.openxmlformats.org/officeDocument/2006/relationships/image" Target="media/image5.jpeg"/><Relationship Id="rId13" Type="http://schemas.openxmlformats.org/officeDocument/2006/relationships/image" Target="media/image6.jpeg"/><Relationship Id="rId14" Type="http://schemas.openxmlformats.org/officeDocument/2006/relationships/image" Target="media/image7.jpeg"/><Relationship Id="rId15" Type="http://schemas.openxmlformats.org/officeDocument/2006/relationships/hyperlink" Target="http://www.astro.princeton.edu/~dns/NRO_Meeting/mackenty.pptx" TargetMode="External"/><Relationship Id="rId16" Type="http://schemas.openxmlformats.org/officeDocument/2006/relationships/hyperlink" Target="http://www.astro.princeton.edu/~dns/NRO_Meeting/Kruk_NRO_TelWkshp_final.pdf" TargetMode="External"/><Relationship Id="rId17" Type="http://schemas.openxmlformats.org/officeDocument/2006/relationships/hyperlink" Target="http://www.princeton.edu/astro/news-events/public-events/new-telescope-meeting/program/NEW-Telescope-Meeting-Sept-2012-Program.pdf" TargetMode="External"/><Relationship Id="rId18" Type="http://schemas.openxmlformats.org/officeDocument/2006/relationships/image" Target="media/image8.jpeg"/><Relationship Id="rId19" Type="http://schemas.openxmlformats.org/officeDocument/2006/relationships/image" Target="media/image9.png"/><Relationship Id="rId37" Type="http://schemas.openxmlformats.org/officeDocument/2006/relationships/image" Target="media/image27.png"/><Relationship Id="rId38" Type="http://schemas.openxmlformats.org/officeDocument/2006/relationships/image" Target="media/image28.pdf"/><Relationship Id="rId39" Type="http://schemas.openxmlformats.org/officeDocument/2006/relationships/image" Target="media/image241.png"/><Relationship Id="rId40" Type="http://schemas.openxmlformats.org/officeDocument/2006/relationships/image" Target="media/image29.pdf"/><Relationship Id="rId41" Type="http://schemas.openxmlformats.org/officeDocument/2006/relationships/image" Target="media/image261.png"/><Relationship Id="rId42" Type="http://schemas.openxmlformats.org/officeDocument/2006/relationships/image" Target="media/image30.emf"/><Relationship Id="rId43" Type="http://schemas.openxmlformats.org/officeDocument/2006/relationships/image" Target="media/image31.png"/><Relationship Id="rId44" Type="http://schemas.openxmlformats.org/officeDocument/2006/relationships/hyperlink" Target="http://wfirst.gsfc.nasa.gov/SDT_Final.pdf" TargetMode="External"/><Relationship Id="rId45"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73</Pages>
  <Words>24094</Words>
  <Characters>137339</Characters>
  <Application>Microsoft Macintosh Word</Application>
  <DocSecurity>0</DocSecurity>
  <Lines>1144</Lines>
  <Paragraphs>274</Paragraphs>
  <ScaleCrop>false</ScaleCrop>
  <HeadingPairs>
    <vt:vector size="4" baseType="variant">
      <vt:variant>
        <vt:lpstr>Title</vt:lpstr>
      </vt:variant>
      <vt:variant>
        <vt:i4>1</vt:i4>
      </vt:variant>
      <vt:variant>
        <vt:lpstr>Headings</vt:lpstr>
      </vt:variant>
      <vt:variant>
        <vt:i4>2</vt:i4>
      </vt:variant>
    </vt:vector>
  </HeadingPairs>
  <TitlesOfParts>
    <vt:vector size="3" baseType="lpstr">
      <vt:lpstr/>
      <vt:lpstr>2. The NRO telescopes – basic description</vt:lpstr>
      <vt:lpstr>4. Feasibility study of an optic design imaging 0.375 deg2</vt:lpstr>
    </vt:vector>
  </TitlesOfParts>
  <Company>Carnegie Observatories</Company>
  <LinksUpToDate>false</LinksUpToDate>
  <CharactersWithSpaces>168661</CharactersWithSpaces>
  <SharedDoc>false</SharedDoc>
  <HLinks>
    <vt:vector size="18" baseType="variant">
      <vt:variant>
        <vt:i4>7471138</vt:i4>
      </vt:variant>
      <vt:variant>
        <vt:i4>9</vt:i4>
      </vt:variant>
      <vt:variant>
        <vt:i4>0</vt:i4>
      </vt:variant>
      <vt:variant>
        <vt:i4>5</vt:i4>
      </vt:variant>
      <vt:variant>
        <vt:lpwstr>http://wfirst.gsfc.nasa.gov/SDT_Final.pdf</vt:lpwstr>
      </vt:variant>
      <vt:variant>
        <vt:lpwstr/>
      </vt:variant>
      <vt:variant>
        <vt:i4>6029334</vt:i4>
      </vt:variant>
      <vt:variant>
        <vt:i4>6</vt:i4>
      </vt:variant>
      <vt:variant>
        <vt:i4>0</vt:i4>
      </vt:variant>
      <vt:variant>
        <vt:i4>5</vt:i4>
      </vt:variant>
      <vt:variant>
        <vt:lpwstr/>
      </vt:variant>
      <vt:variant>
        <vt:lpwstr>Ref208035171</vt:lpwstr>
      </vt:variant>
      <vt:variant>
        <vt:i4>851997</vt:i4>
      </vt:variant>
      <vt:variant>
        <vt:i4>0</vt:i4>
      </vt:variant>
      <vt:variant>
        <vt:i4>0</vt:i4>
      </vt:variant>
      <vt:variant>
        <vt:i4>5</vt:i4>
      </vt:variant>
      <vt:variant>
        <vt:lpwstr>http://sites.nationalacademies.org/BPA/BPA_048094</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Alan Dressler User</dc:creator>
  <cp:keywords/>
  <cp:lastModifiedBy>Alan Dressler User</cp:lastModifiedBy>
  <cp:revision>3</cp:revision>
  <cp:lastPrinted>2012-10-09T04:50:00Z</cp:lastPrinted>
  <dcterms:created xsi:type="dcterms:W3CDTF">2012-10-09T04:50:00Z</dcterms:created>
  <dcterms:modified xsi:type="dcterms:W3CDTF">2012-10-09T04:51:00Z</dcterms:modified>
</cp:coreProperties>
</file>